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A0C23" w14:textId="77777777" w:rsidR="004E20FC" w:rsidRPr="00480DCA" w:rsidRDefault="004E20FC" w:rsidP="004E20F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w:t>
      </w:r>
      <w:r w:rsidRPr="00480DCA">
        <w:rPr>
          <w:rFonts w:ascii="Times New Roman" w:hAnsi="Times New Roman" w:cs="Times New Roman"/>
          <w:b/>
          <w:sz w:val="24"/>
          <w:szCs w:val="24"/>
        </w:rPr>
        <w:t>hi</w:t>
      </w:r>
      <w:r>
        <w:rPr>
          <w:rFonts w:ascii="Times New Roman" w:hAnsi="Times New Roman" w:cs="Times New Roman"/>
          <w:b/>
          <w:sz w:val="24"/>
          <w:szCs w:val="24"/>
        </w:rPr>
        <w:t>ldren’s perceptions of others’ h</w:t>
      </w:r>
      <w:r w:rsidRPr="00480DCA">
        <w:rPr>
          <w:rFonts w:ascii="Times New Roman" w:hAnsi="Times New Roman" w:cs="Times New Roman"/>
          <w:b/>
          <w:sz w:val="24"/>
          <w:szCs w:val="24"/>
        </w:rPr>
        <w:t>umor</w:t>
      </w:r>
      <w:r>
        <w:rPr>
          <w:rFonts w:ascii="Times New Roman" w:hAnsi="Times New Roman" w:cs="Times New Roman"/>
          <w:b/>
          <w:sz w:val="24"/>
          <w:szCs w:val="24"/>
        </w:rPr>
        <w:t>: Does context matter?</w:t>
      </w:r>
    </w:p>
    <w:p w14:paraId="34B06173" w14:textId="77777777" w:rsidR="004E20FC" w:rsidRPr="00480DCA" w:rsidRDefault="004E20FC" w:rsidP="004E20FC">
      <w:pPr>
        <w:spacing w:after="0" w:line="480" w:lineRule="auto"/>
        <w:rPr>
          <w:rFonts w:ascii="Times New Roman" w:hAnsi="Times New Roman" w:cs="Times New Roman"/>
          <w:b/>
          <w:sz w:val="24"/>
          <w:szCs w:val="24"/>
        </w:rPr>
      </w:pPr>
    </w:p>
    <w:p w14:paraId="6D973E3C" w14:textId="77777777" w:rsidR="004E20FC" w:rsidRPr="00480DCA" w:rsidRDefault="004E20FC" w:rsidP="004E20FC">
      <w:pPr>
        <w:spacing w:after="0" w:line="480" w:lineRule="auto"/>
        <w:jc w:val="center"/>
        <w:rPr>
          <w:rFonts w:ascii="Times New Roman" w:hAnsi="Times New Roman" w:cs="Times New Roman"/>
          <w:sz w:val="24"/>
          <w:szCs w:val="24"/>
          <w:vertAlign w:val="superscript"/>
        </w:rPr>
      </w:pPr>
      <w:r w:rsidRPr="00480DCA">
        <w:rPr>
          <w:rFonts w:ascii="Times New Roman" w:hAnsi="Times New Roman" w:cs="Times New Roman"/>
          <w:sz w:val="24"/>
          <w:szCs w:val="24"/>
        </w:rPr>
        <w:t xml:space="preserve">Lucy Amelia </w:t>
      </w:r>
      <w:proofErr w:type="spellStart"/>
      <w:r w:rsidRPr="00480DCA">
        <w:rPr>
          <w:rFonts w:ascii="Times New Roman" w:hAnsi="Times New Roman" w:cs="Times New Roman"/>
          <w:sz w:val="24"/>
          <w:szCs w:val="24"/>
        </w:rPr>
        <w:t>James</w:t>
      </w:r>
      <w:r>
        <w:rPr>
          <w:rFonts w:ascii="Times New Roman" w:hAnsi="Times New Roman" w:cs="Times New Roman"/>
          <w:sz w:val="24"/>
          <w:szCs w:val="24"/>
          <w:vertAlign w:val="superscript"/>
        </w:rPr>
        <w:t>a</w:t>
      </w:r>
      <w:proofErr w:type="spellEnd"/>
      <w:r w:rsidRPr="00480DCA">
        <w:rPr>
          <w:rFonts w:ascii="Times New Roman" w:hAnsi="Times New Roman" w:cs="Times New Roman"/>
          <w:sz w:val="24"/>
          <w:szCs w:val="24"/>
        </w:rPr>
        <w:t xml:space="preserve">, Claire Louise </w:t>
      </w:r>
      <w:proofErr w:type="spellStart"/>
      <w:r w:rsidRPr="00480DCA">
        <w:rPr>
          <w:rFonts w:ascii="Times New Roman" w:hAnsi="Times New Roman" w:cs="Times New Roman"/>
          <w:sz w:val="24"/>
          <w:szCs w:val="24"/>
        </w:rPr>
        <w:t>Fox</w:t>
      </w:r>
      <w:r>
        <w:rPr>
          <w:rFonts w:ascii="Times New Roman" w:hAnsi="Times New Roman" w:cs="Times New Roman"/>
          <w:sz w:val="24"/>
          <w:szCs w:val="24"/>
          <w:vertAlign w:val="superscript"/>
        </w:rPr>
        <w:t>a</w:t>
      </w:r>
      <w:proofErr w:type="spellEnd"/>
      <w:r>
        <w:rPr>
          <w:rStyle w:val="FootnoteReference"/>
          <w:rFonts w:ascii="Times New Roman" w:hAnsi="Times New Roman" w:cs="Times New Roman"/>
          <w:sz w:val="24"/>
          <w:szCs w:val="24"/>
        </w:rPr>
        <w:footnoteReference w:id="1"/>
      </w:r>
    </w:p>
    <w:p w14:paraId="5E3B6C3F" w14:textId="77777777" w:rsidR="004E20FC" w:rsidRDefault="004E20FC" w:rsidP="004E20FC">
      <w:pPr>
        <w:spacing w:after="0" w:line="480" w:lineRule="auto"/>
        <w:jc w:val="center"/>
        <w:rPr>
          <w:rFonts w:ascii="Times New Roman" w:hAnsi="Times New Roman" w:cs="Times New Roman"/>
          <w:sz w:val="24"/>
          <w:szCs w:val="24"/>
        </w:rPr>
      </w:pPr>
      <w:r>
        <w:rPr>
          <w:rFonts w:ascii="Times New Roman" w:hAnsi="Times New Roman" w:cs="Times New Roman"/>
          <w:sz w:val="24"/>
          <w:szCs w:val="24"/>
          <w:vertAlign w:val="superscript"/>
        </w:rPr>
        <w:t>a</w:t>
      </w:r>
      <w:r w:rsidRPr="00480DCA">
        <w:rPr>
          <w:rFonts w:ascii="Times New Roman" w:hAnsi="Times New Roman" w:cs="Times New Roman"/>
          <w:sz w:val="24"/>
          <w:szCs w:val="24"/>
          <w:vertAlign w:val="superscript"/>
        </w:rPr>
        <w:t xml:space="preserve"> </w:t>
      </w:r>
      <w:r w:rsidRPr="00480DCA">
        <w:rPr>
          <w:rFonts w:ascii="Times New Roman" w:hAnsi="Times New Roman" w:cs="Times New Roman"/>
          <w:sz w:val="24"/>
          <w:szCs w:val="24"/>
        </w:rPr>
        <w:t>School of Psychology, Keele University, UK</w:t>
      </w:r>
    </w:p>
    <w:p w14:paraId="28B48ED2" w14:textId="77777777" w:rsidR="004E20FC" w:rsidRDefault="004E20FC" w:rsidP="004E20FC">
      <w:pPr>
        <w:spacing w:after="0" w:line="480" w:lineRule="auto"/>
        <w:rPr>
          <w:rFonts w:ascii="Times New Roman" w:hAnsi="Times New Roman" w:cs="Times New Roman"/>
          <w:sz w:val="24"/>
          <w:szCs w:val="24"/>
        </w:rPr>
      </w:pPr>
      <w:r w:rsidRPr="00480DCA">
        <w:rPr>
          <w:rFonts w:ascii="Times New Roman" w:hAnsi="Times New Roman" w:cs="Times New Roman"/>
          <w:sz w:val="24"/>
          <w:szCs w:val="24"/>
        </w:rPr>
        <w:t>Corresponding author: Lucy James, School of Psych</w:t>
      </w:r>
      <w:r>
        <w:rPr>
          <w:rFonts w:ascii="Times New Roman" w:hAnsi="Times New Roman" w:cs="Times New Roman"/>
          <w:sz w:val="24"/>
          <w:szCs w:val="24"/>
        </w:rPr>
        <w:t>ology, Keele University, Staffs,</w:t>
      </w:r>
      <w:r w:rsidRPr="00480DCA">
        <w:rPr>
          <w:rFonts w:ascii="Times New Roman" w:hAnsi="Times New Roman" w:cs="Times New Roman"/>
          <w:sz w:val="24"/>
          <w:szCs w:val="24"/>
        </w:rPr>
        <w:t xml:space="preserve"> </w:t>
      </w:r>
      <w:r>
        <w:rPr>
          <w:rFonts w:ascii="Times New Roman" w:hAnsi="Times New Roman" w:cs="Times New Roman"/>
          <w:sz w:val="24"/>
          <w:szCs w:val="24"/>
        </w:rPr>
        <w:t>ST5 5BG. Tel: +44 (0)1782 734263</w:t>
      </w:r>
      <w:r w:rsidRPr="00480DCA">
        <w:rPr>
          <w:rFonts w:ascii="Times New Roman" w:hAnsi="Times New Roman" w:cs="Times New Roman"/>
          <w:sz w:val="24"/>
          <w:szCs w:val="24"/>
        </w:rPr>
        <w:t xml:space="preserve">, Email: </w:t>
      </w:r>
      <w:hyperlink r:id="rId8" w:history="1">
        <w:r w:rsidRPr="00480DCA">
          <w:rPr>
            <w:rStyle w:val="Hyperlink"/>
            <w:rFonts w:ascii="Times New Roman" w:hAnsi="Times New Roman" w:cs="Times New Roman"/>
            <w:sz w:val="24"/>
            <w:szCs w:val="24"/>
          </w:rPr>
          <w:t>l.a.james@keele.ac.uk</w:t>
        </w:r>
      </w:hyperlink>
      <w:r w:rsidRPr="00480DCA">
        <w:rPr>
          <w:rFonts w:ascii="Times New Roman" w:hAnsi="Times New Roman" w:cs="Times New Roman"/>
          <w:sz w:val="24"/>
          <w:szCs w:val="24"/>
        </w:rPr>
        <w:t>.</w:t>
      </w:r>
    </w:p>
    <w:p w14:paraId="31D7D147" w14:textId="77777777" w:rsidR="004E20FC" w:rsidRDefault="004E20FC" w:rsidP="004E20FC">
      <w:pPr>
        <w:spacing w:after="0" w:line="480" w:lineRule="auto"/>
        <w:rPr>
          <w:rFonts w:ascii="Times New Roman" w:hAnsi="Times New Roman" w:cs="Times New Roman"/>
          <w:sz w:val="24"/>
          <w:szCs w:val="24"/>
        </w:rPr>
      </w:pPr>
      <w:r>
        <w:rPr>
          <w:rFonts w:ascii="Times New Roman" w:hAnsi="Times New Roman" w:cs="Times New Roman"/>
          <w:sz w:val="24"/>
          <w:szCs w:val="24"/>
        </w:rPr>
        <w:t>Email Claire.fox@mmu.ac.uk</w:t>
      </w:r>
    </w:p>
    <w:p w14:paraId="3F84531B" w14:textId="77777777" w:rsidR="004E20FC" w:rsidRDefault="004E20FC" w:rsidP="004E20FC">
      <w:pPr>
        <w:spacing w:after="0" w:line="480" w:lineRule="auto"/>
        <w:rPr>
          <w:rFonts w:ascii="Times New Roman" w:hAnsi="Times New Roman" w:cs="Times New Roman"/>
          <w:sz w:val="24"/>
          <w:szCs w:val="24"/>
        </w:rPr>
      </w:pPr>
    </w:p>
    <w:p w14:paraId="52750322" w14:textId="77777777" w:rsidR="004E20FC" w:rsidRDefault="004E20FC" w:rsidP="004E20F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Declarations of Interest: None </w:t>
      </w:r>
    </w:p>
    <w:p w14:paraId="6E05FE66" w14:textId="77777777" w:rsidR="004E20FC" w:rsidRPr="00480DCA" w:rsidRDefault="004E20FC" w:rsidP="004E20FC">
      <w:pPr>
        <w:spacing w:after="0" w:line="480" w:lineRule="auto"/>
        <w:rPr>
          <w:rFonts w:ascii="Times New Roman" w:hAnsi="Times New Roman" w:cs="Times New Roman"/>
          <w:sz w:val="24"/>
          <w:szCs w:val="24"/>
        </w:rPr>
      </w:pPr>
    </w:p>
    <w:p w14:paraId="76FD8118" w14:textId="77777777" w:rsidR="004E20FC" w:rsidRDefault="004E20FC" w:rsidP="004E20FC">
      <w:pPr>
        <w:rPr>
          <w:rFonts w:ascii="Times New Roman" w:hAnsi="Times New Roman" w:cs="Times New Roman"/>
          <w:sz w:val="24"/>
          <w:szCs w:val="24"/>
        </w:rPr>
      </w:pPr>
      <w:r>
        <w:rPr>
          <w:rFonts w:ascii="Times New Roman" w:hAnsi="Times New Roman" w:cs="Times New Roman"/>
          <w:sz w:val="24"/>
          <w:szCs w:val="24"/>
        </w:rPr>
        <w:t>Word Count: 8281</w:t>
      </w:r>
    </w:p>
    <w:p w14:paraId="764E613D" w14:textId="77777777" w:rsidR="004E20FC" w:rsidRDefault="004E20FC" w:rsidP="004E20FC">
      <w:pPr>
        <w:rPr>
          <w:rFonts w:ascii="Times New Roman" w:hAnsi="Times New Roman" w:cs="Times New Roman"/>
          <w:sz w:val="24"/>
          <w:szCs w:val="24"/>
        </w:rPr>
      </w:pPr>
    </w:p>
    <w:p w14:paraId="37F5542D" w14:textId="77777777" w:rsidR="004E20FC" w:rsidRPr="00D91D50" w:rsidRDefault="004E20FC" w:rsidP="004E20FC">
      <w:pPr>
        <w:autoSpaceDE w:val="0"/>
        <w:autoSpaceDN w:val="0"/>
        <w:adjustRightInd w:val="0"/>
        <w:spacing w:after="0" w:line="480" w:lineRule="auto"/>
        <w:rPr>
          <w:rFonts w:ascii="Times New Roman" w:hAnsi="Times New Roman" w:cs="Times New Roman"/>
          <w:sz w:val="24"/>
          <w:szCs w:val="24"/>
        </w:rPr>
      </w:pPr>
      <w:r w:rsidRPr="00D91D50">
        <w:rPr>
          <w:rFonts w:ascii="Times New Roman" w:hAnsi="Times New Roman" w:cs="Times New Roman"/>
          <w:sz w:val="24"/>
          <w:szCs w:val="24"/>
        </w:rPr>
        <w:t>Acknowledgement: We are extremely grateful to the children who took part in this research and to the schools, teachers, and parents who allowed them to do so.</w:t>
      </w:r>
    </w:p>
    <w:p w14:paraId="59AB154B" w14:textId="77777777" w:rsidR="004E20FC" w:rsidRPr="00D90DBE" w:rsidRDefault="004E20FC" w:rsidP="004E20FC">
      <w:pPr>
        <w:rPr>
          <w:rFonts w:ascii="Times New Roman" w:hAnsi="Times New Roman" w:cs="Times New Roman"/>
          <w:sz w:val="24"/>
          <w:szCs w:val="24"/>
        </w:rPr>
      </w:pPr>
    </w:p>
    <w:p w14:paraId="3DA09094" w14:textId="77777777" w:rsidR="004E20FC" w:rsidRDefault="004E20FC" w:rsidP="002B4336">
      <w:pPr>
        <w:spacing w:after="0" w:line="480" w:lineRule="auto"/>
        <w:rPr>
          <w:rFonts w:ascii="Times New Roman" w:hAnsi="Times New Roman" w:cs="Times New Roman"/>
          <w:b/>
          <w:sz w:val="24"/>
          <w:szCs w:val="24"/>
        </w:rPr>
      </w:pPr>
    </w:p>
    <w:p w14:paraId="048866AB" w14:textId="77777777" w:rsidR="004E20FC" w:rsidRDefault="004E20FC" w:rsidP="002B4336">
      <w:pPr>
        <w:spacing w:after="0" w:line="480" w:lineRule="auto"/>
        <w:rPr>
          <w:rFonts w:ascii="Times New Roman" w:hAnsi="Times New Roman" w:cs="Times New Roman"/>
          <w:b/>
          <w:sz w:val="24"/>
          <w:szCs w:val="24"/>
        </w:rPr>
      </w:pPr>
    </w:p>
    <w:p w14:paraId="068B47F4" w14:textId="77777777" w:rsidR="004E20FC" w:rsidRDefault="004E20FC" w:rsidP="002B4336">
      <w:pPr>
        <w:spacing w:after="0" w:line="480" w:lineRule="auto"/>
        <w:rPr>
          <w:rFonts w:ascii="Times New Roman" w:hAnsi="Times New Roman" w:cs="Times New Roman"/>
          <w:b/>
          <w:sz w:val="24"/>
          <w:szCs w:val="24"/>
        </w:rPr>
      </w:pPr>
    </w:p>
    <w:p w14:paraId="3C8CBB4B" w14:textId="77777777" w:rsidR="004E20FC" w:rsidRDefault="004E20FC" w:rsidP="002B4336">
      <w:pPr>
        <w:spacing w:after="0" w:line="480" w:lineRule="auto"/>
        <w:rPr>
          <w:rFonts w:ascii="Times New Roman" w:hAnsi="Times New Roman" w:cs="Times New Roman"/>
          <w:b/>
          <w:sz w:val="24"/>
          <w:szCs w:val="24"/>
        </w:rPr>
      </w:pPr>
    </w:p>
    <w:p w14:paraId="7C6F0429" w14:textId="77777777" w:rsidR="004E20FC" w:rsidRDefault="004E20FC" w:rsidP="002B4336">
      <w:pPr>
        <w:spacing w:after="0" w:line="480" w:lineRule="auto"/>
        <w:rPr>
          <w:rFonts w:ascii="Times New Roman" w:hAnsi="Times New Roman" w:cs="Times New Roman"/>
          <w:b/>
          <w:sz w:val="24"/>
          <w:szCs w:val="24"/>
        </w:rPr>
      </w:pPr>
    </w:p>
    <w:p w14:paraId="6C3CB5DD" w14:textId="77777777" w:rsidR="004E20FC" w:rsidRDefault="004E20FC" w:rsidP="002B4336">
      <w:pPr>
        <w:spacing w:after="0" w:line="480" w:lineRule="auto"/>
        <w:rPr>
          <w:rFonts w:ascii="Times New Roman" w:hAnsi="Times New Roman" w:cs="Times New Roman"/>
          <w:b/>
          <w:sz w:val="24"/>
          <w:szCs w:val="24"/>
        </w:rPr>
      </w:pPr>
    </w:p>
    <w:p w14:paraId="28B151FD" w14:textId="77777777" w:rsidR="004E20FC" w:rsidRDefault="004E20FC" w:rsidP="002B4336">
      <w:pPr>
        <w:spacing w:after="0" w:line="480" w:lineRule="auto"/>
        <w:rPr>
          <w:rFonts w:ascii="Times New Roman" w:hAnsi="Times New Roman" w:cs="Times New Roman"/>
          <w:b/>
          <w:sz w:val="24"/>
          <w:szCs w:val="24"/>
        </w:rPr>
      </w:pPr>
    </w:p>
    <w:p w14:paraId="09B3B9A5" w14:textId="77777777" w:rsidR="004E20FC" w:rsidRDefault="004E20FC" w:rsidP="002B4336">
      <w:pPr>
        <w:spacing w:after="0" w:line="480" w:lineRule="auto"/>
        <w:rPr>
          <w:rFonts w:ascii="Times New Roman" w:hAnsi="Times New Roman" w:cs="Times New Roman"/>
          <w:b/>
          <w:sz w:val="24"/>
          <w:szCs w:val="24"/>
        </w:rPr>
      </w:pPr>
    </w:p>
    <w:p w14:paraId="35EED310" w14:textId="52F7DBAF" w:rsidR="00AC5339" w:rsidRPr="00190D89" w:rsidRDefault="00480DCA" w:rsidP="002B4336">
      <w:pPr>
        <w:spacing w:after="0" w:line="480" w:lineRule="auto"/>
        <w:rPr>
          <w:rFonts w:ascii="Times New Roman" w:hAnsi="Times New Roman" w:cs="Times New Roman"/>
          <w:b/>
          <w:sz w:val="24"/>
          <w:szCs w:val="24"/>
        </w:rPr>
      </w:pPr>
      <w:r w:rsidRPr="00190D89">
        <w:rPr>
          <w:rFonts w:ascii="Times New Roman" w:hAnsi="Times New Roman" w:cs="Times New Roman"/>
          <w:b/>
          <w:sz w:val="24"/>
          <w:szCs w:val="24"/>
        </w:rPr>
        <w:lastRenderedPageBreak/>
        <w:t>Abstract</w:t>
      </w:r>
    </w:p>
    <w:p w14:paraId="2623CFBA" w14:textId="22D42A59" w:rsidR="006033E1" w:rsidRPr="00190D89" w:rsidRDefault="006033E1" w:rsidP="004E31D1">
      <w:pPr>
        <w:spacing w:after="0" w:line="480" w:lineRule="auto"/>
        <w:rPr>
          <w:rFonts w:ascii="Times New Roman" w:hAnsi="Times New Roman" w:cs="Times New Roman"/>
          <w:sz w:val="24"/>
        </w:rPr>
      </w:pPr>
      <w:r w:rsidRPr="00190D89">
        <w:rPr>
          <w:rFonts w:ascii="Times New Roman" w:hAnsi="Times New Roman" w:cs="Times New Roman"/>
          <w:sz w:val="24"/>
          <w:szCs w:val="24"/>
        </w:rPr>
        <w:t xml:space="preserve">Research suggests that those using </w:t>
      </w:r>
      <w:r w:rsidR="00E87CE9" w:rsidRPr="00190D89">
        <w:rPr>
          <w:rFonts w:ascii="Times New Roman" w:hAnsi="Times New Roman" w:cs="Times New Roman"/>
          <w:sz w:val="24"/>
          <w:szCs w:val="24"/>
        </w:rPr>
        <w:t xml:space="preserve">adaptive forms of </w:t>
      </w:r>
      <w:r w:rsidR="00922E54">
        <w:rPr>
          <w:rFonts w:ascii="Times New Roman" w:hAnsi="Times New Roman" w:cs="Times New Roman"/>
          <w:sz w:val="24"/>
          <w:szCs w:val="24"/>
        </w:rPr>
        <w:t>humor</w:t>
      </w:r>
      <w:r w:rsidR="00E87CE9" w:rsidRPr="00190D89">
        <w:rPr>
          <w:rFonts w:ascii="Times New Roman" w:hAnsi="Times New Roman" w:cs="Times New Roman"/>
          <w:sz w:val="24"/>
          <w:szCs w:val="24"/>
        </w:rPr>
        <w:t xml:space="preserve"> </w:t>
      </w:r>
      <w:r w:rsidR="00645C37" w:rsidRPr="00190D89">
        <w:rPr>
          <w:rFonts w:ascii="Times New Roman" w:hAnsi="Times New Roman" w:cs="Times New Roman"/>
          <w:sz w:val="24"/>
          <w:szCs w:val="24"/>
        </w:rPr>
        <w:t>are</w:t>
      </w:r>
      <w:r w:rsidR="00100E46" w:rsidRPr="00190D89">
        <w:rPr>
          <w:rFonts w:ascii="Times New Roman" w:hAnsi="Times New Roman" w:cs="Times New Roman"/>
          <w:sz w:val="24"/>
          <w:szCs w:val="24"/>
        </w:rPr>
        <w:t xml:space="preserve"> perceived more positively</w:t>
      </w:r>
      <w:r w:rsidRPr="00190D89">
        <w:rPr>
          <w:rFonts w:ascii="Times New Roman" w:hAnsi="Times New Roman" w:cs="Times New Roman"/>
          <w:sz w:val="24"/>
          <w:szCs w:val="24"/>
        </w:rPr>
        <w:t xml:space="preserve"> compared to</w:t>
      </w:r>
      <w:r w:rsidR="00100E46" w:rsidRPr="00190D89">
        <w:rPr>
          <w:rFonts w:ascii="Times New Roman" w:hAnsi="Times New Roman" w:cs="Times New Roman"/>
          <w:sz w:val="24"/>
          <w:szCs w:val="24"/>
        </w:rPr>
        <w:t xml:space="preserve"> those using maladaptive forms of </w:t>
      </w:r>
      <w:r w:rsidR="00922E54">
        <w:rPr>
          <w:rFonts w:ascii="Times New Roman" w:hAnsi="Times New Roman" w:cs="Times New Roman"/>
          <w:sz w:val="24"/>
          <w:szCs w:val="24"/>
        </w:rPr>
        <w:t>humor</w:t>
      </w:r>
      <w:r w:rsidRPr="00190D89">
        <w:rPr>
          <w:rFonts w:ascii="Times New Roman" w:hAnsi="Times New Roman" w:cs="Times New Roman"/>
          <w:sz w:val="24"/>
          <w:szCs w:val="24"/>
        </w:rPr>
        <w:t>.</w:t>
      </w:r>
      <w:r w:rsidR="00100E46" w:rsidRPr="00190D89">
        <w:rPr>
          <w:rFonts w:ascii="Times New Roman" w:hAnsi="Times New Roman" w:cs="Times New Roman"/>
          <w:sz w:val="24"/>
          <w:szCs w:val="24"/>
        </w:rPr>
        <w:t xml:space="preserve"> </w:t>
      </w:r>
      <w:r w:rsidR="00F72179" w:rsidRPr="00190D89">
        <w:rPr>
          <w:rFonts w:ascii="Times New Roman" w:hAnsi="Times New Roman" w:cs="Times New Roman"/>
          <w:sz w:val="24"/>
          <w:szCs w:val="24"/>
        </w:rPr>
        <w:t>Research of this nature</w:t>
      </w:r>
      <w:r w:rsidR="00645C37" w:rsidRPr="00190D89">
        <w:rPr>
          <w:rFonts w:ascii="Times New Roman" w:hAnsi="Times New Roman" w:cs="Times New Roman"/>
          <w:sz w:val="24"/>
          <w:szCs w:val="24"/>
        </w:rPr>
        <w:t>,</w:t>
      </w:r>
      <w:r w:rsidR="00F72179" w:rsidRPr="00190D89">
        <w:rPr>
          <w:rFonts w:ascii="Times New Roman" w:hAnsi="Times New Roman" w:cs="Times New Roman"/>
          <w:sz w:val="24"/>
          <w:szCs w:val="24"/>
        </w:rPr>
        <w:t xml:space="preserve"> however, is yet to cons</w:t>
      </w:r>
      <w:r w:rsidR="00DE5A5C" w:rsidRPr="00190D89">
        <w:rPr>
          <w:rFonts w:ascii="Times New Roman" w:hAnsi="Times New Roman" w:cs="Times New Roman"/>
          <w:sz w:val="24"/>
          <w:szCs w:val="24"/>
        </w:rPr>
        <w:t>ider children. The present research</w:t>
      </w:r>
      <w:r w:rsidR="00F72179" w:rsidRPr="00190D89">
        <w:rPr>
          <w:rFonts w:ascii="Times New Roman" w:hAnsi="Times New Roman" w:cs="Times New Roman"/>
          <w:sz w:val="24"/>
          <w:szCs w:val="24"/>
        </w:rPr>
        <w:t xml:space="preserve"> involved pres</w:t>
      </w:r>
      <w:r w:rsidR="00443270" w:rsidRPr="00190D89">
        <w:rPr>
          <w:rFonts w:ascii="Times New Roman" w:hAnsi="Times New Roman" w:cs="Times New Roman"/>
          <w:sz w:val="24"/>
          <w:szCs w:val="24"/>
        </w:rPr>
        <w:t>enting 357 children aged 9-11</w:t>
      </w:r>
      <w:r w:rsidR="00645C37" w:rsidRPr="00190D89">
        <w:rPr>
          <w:rFonts w:ascii="Times New Roman" w:hAnsi="Times New Roman" w:cs="Times New Roman"/>
          <w:sz w:val="24"/>
          <w:szCs w:val="24"/>
        </w:rPr>
        <w:t xml:space="preserve"> years</w:t>
      </w:r>
      <w:r w:rsidR="00443270" w:rsidRPr="00190D89">
        <w:rPr>
          <w:rFonts w:ascii="Times New Roman" w:hAnsi="Times New Roman" w:cs="Times New Roman"/>
          <w:sz w:val="24"/>
          <w:szCs w:val="24"/>
        </w:rPr>
        <w:t xml:space="preserve">, </w:t>
      </w:r>
      <w:r w:rsidR="00F72179" w:rsidRPr="00190D89">
        <w:rPr>
          <w:rFonts w:ascii="Times New Roman" w:hAnsi="Times New Roman" w:cs="Times New Roman"/>
          <w:sz w:val="24"/>
          <w:szCs w:val="24"/>
        </w:rPr>
        <w:t xml:space="preserve">with one of eight vignettes </w:t>
      </w:r>
      <w:r w:rsidRPr="00190D89">
        <w:rPr>
          <w:rFonts w:ascii="Times New Roman" w:hAnsi="Times New Roman" w:cs="Times New Roman"/>
          <w:sz w:val="24"/>
          <w:szCs w:val="24"/>
        </w:rPr>
        <w:t>portraying either a male or</w:t>
      </w:r>
      <w:r w:rsidR="00443270" w:rsidRPr="00190D89">
        <w:rPr>
          <w:rFonts w:ascii="Times New Roman" w:hAnsi="Times New Roman" w:cs="Times New Roman"/>
          <w:sz w:val="24"/>
          <w:szCs w:val="24"/>
        </w:rPr>
        <w:t xml:space="preserve"> female child usin</w:t>
      </w:r>
      <w:r w:rsidRPr="00190D89">
        <w:rPr>
          <w:rFonts w:ascii="Times New Roman" w:hAnsi="Times New Roman" w:cs="Times New Roman"/>
          <w:sz w:val="24"/>
          <w:szCs w:val="24"/>
        </w:rPr>
        <w:t xml:space="preserve">g one of the four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styles</w:t>
      </w:r>
      <w:r w:rsidR="00645C37" w:rsidRPr="00190D89">
        <w:rPr>
          <w:rFonts w:ascii="Times New Roman" w:hAnsi="Times New Roman" w:cs="Times New Roman"/>
          <w:sz w:val="24"/>
          <w:szCs w:val="24"/>
        </w:rPr>
        <w:t>: affiliative, self-enhancing, aggressive, and self-defeating</w:t>
      </w:r>
      <w:r w:rsidRPr="00190D89">
        <w:rPr>
          <w:rFonts w:ascii="Times New Roman" w:hAnsi="Times New Roman" w:cs="Times New Roman"/>
          <w:sz w:val="24"/>
          <w:szCs w:val="24"/>
        </w:rPr>
        <w:t xml:space="preserve">. </w:t>
      </w:r>
      <w:r w:rsidR="004F1277" w:rsidRPr="00190D89">
        <w:rPr>
          <w:rFonts w:ascii="Times New Roman" w:hAnsi="Times New Roman" w:cs="Times New Roman"/>
          <w:sz w:val="24"/>
        </w:rPr>
        <w:t>Participants then completed a questionnaire to assess their perceptions of the child in the vignette.</w:t>
      </w:r>
      <w:r w:rsidR="00C51222" w:rsidRPr="00190D89">
        <w:rPr>
          <w:rFonts w:ascii="Times New Roman" w:hAnsi="Times New Roman" w:cs="Times New Roman"/>
          <w:sz w:val="24"/>
        </w:rPr>
        <w:t xml:space="preserve"> In a second study, context was also investigated</w:t>
      </w:r>
      <w:r w:rsidR="00645C37" w:rsidRPr="00190D89">
        <w:rPr>
          <w:rFonts w:ascii="Times New Roman" w:hAnsi="Times New Roman" w:cs="Times New Roman"/>
          <w:sz w:val="24"/>
        </w:rPr>
        <w:t>,</w:t>
      </w:r>
      <w:r w:rsidR="00C51222" w:rsidRPr="00190D89">
        <w:rPr>
          <w:rFonts w:ascii="Times New Roman" w:hAnsi="Times New Roman" w:cs="Times New Roman"/>
          <w:sz w:val="24"/>
        </w:rPr>
        <w:t xml:space="preserve"> wi</w:t>
      </w:r>
      <w:r w:rsidR="00740DE1" w:rsidRPr="00190D89">
        <w:rPr>
          <w:rFonts w:ascii="Times New Roman" w:hAnsi="Times New Roman" w:cs="Times New Roman"/>
          <w:sz w:val="24"/>
        </w:rPr>
        <w:t>th 386</w:t>
      </w:r>
      <w:r w:rsidR="00236784" w:rsidRPr="00190D89">
        <w:rPr>
          <w:rFonts w:ascii="Times New Roman" w:hAnsi="Times New Roman" w:cs="Times New Roman"/>
          <w:sz w:val="24"/>
        </w:rPr>
        <w:t xml:space="preserve"> children from the same age group, </w:t>
      </w:r>
      <w:r w:rsidR="00C51222" w:rsidRPr="00190D89">
        <w:rPr>
          <w:rFonts w:ascii="Times New Roman" w:hAnsi="Times New Roman" w:cs="Times New Roman"/>
          <w:sz w:val="24"/>
        </w:rPr>
        <w:t xml:space="preserve">by describing the </w:t>
      </w:r>
      <w:r w:rsidR="00922E54">
        <w:rPr>
          <w:rFonts w:ascii="Times New Roman" w:hAnsi="Times New Roman" w:cs="Times New Roman"/>
          <w:sz w:val="24"/>
        </w:rPr>
        <w:t>humor</w:t>
      </w:r>
      <w:r w:rsidR="00C51222" w:rsidRPr="00190D89">
        <w:rPr>
          <w:rFonts w:ascii="Times New Roman" w:hAnsi="Times New Roman" w:cs="Times New Roman"/>
          <w:sz w:val="24"/>
        </w:rPr>
        <w:t xml:space="preserve"> as having taken place in either the playground or classroom.</w:t>
      </w:r>
      <w:r w:rsidR="00443270" w:rsidRPr="00190D89">
        <w:rPr>
          <w:rFonts w:ascii="Times New Roman" w:hAnsi="Times New Roman" w:cs="Times New Roman"/>
          <w:sz w:val="24"/>
        </w:rPr>
        <w:t xml:space="preserve"> Findings</w:t>
      </w:r>
      <w:r w:rsidR="00DE5A5C" w:rsidRPr="00190D89">
        <w:rPr>
          <w:rFonts w:ascii="Times New Roman" w:hAnsi="Times New Roman" w:cs="Times New Roman"/>
          <w:sz w:val="24"/>
        </w:rPr>
        <w:t xml:space="preserve"> of study one</w:t>
      </w:r>
      <w:r w:rsidR="00443270" w:rsidRPr="00190D89">
        <w:rPr>
          <w:rFonts w:ascii="Times New Roman" w:hAnsi="Times New Roman" w:cs="Times New Roman"/>
          <w:sz w:val="24"/>
        </w:rPr>
        <w:t xml:space="preserve"> showed that children using maladaptive forms of </w:t>
      </w:r>
      <w:r w:rsidR="00922E54">
        <w:rPr>
          <w:rFonts w:ascii="Times New Roman" w:hAnsi="Times New Roman" w:cs="Times New Roman"/>
          <w:sz w:val="24"/>
        </w:rPr>
        <w:t>humor</w:t>
      </w:r>
      <w:r w:rsidR="00443270" w:rsidRPr="00190D89">
        <w:rPr>
          <w:rFonts w:ascii="Times New Roman" w:hAnsi="Times New Roman" w:cs="Times New Roman"/>
          <w:sz w:val="24"/>
        </w:rPr>
        <w:t xml:space="preserve"> </w:t>
      </w:r>
      <w:r w:rsidR="00645C37" w:rsidRPr="00190D89">
        <w:rPr>
          <w:rFonts w:ascii="Times New Roman" w:hAnsi="Times New Roman" w:cs="Times New Roman"/>
          <w:sz w:val="24"/>
        </w:rPr>
        <w:t>were</w:t>
      </w:r>
      <w:r w:rsidR="00443270" w:rsidRPr="00190D89">
        <w:rPr>
          <w:rFonts w:ascii="Times New Roman" w:hAnsi="Times New Roman" w:cs="Times New Roman"/>
          <w:sz w:val="24"/>
        </w:rPr>
        <w:t xml:space="preserve"> </w:t>
      </w:r>
      <w:r w:rsidR="00DF6235" w:rsidRPr="00190D89">
        <w:rPr>
          <w:rFonts w:ascii="Times New Roman" w:hAnsi="Times New Roman" w:cs="Times New Roman"/>
          <w:sz w:val="24"/>
        </w:rPr>
        <w:t>viewed</w:t>
      </w:r>
      <w:r w:rsidR="00443270" w:rsidRPr="00190D89">
        <w:rPr>
          <w:rFonts w:ascii="Times New Roman" w:hAnsi="Times New Roman" w:cs="Times New Roman"/>
          <w:sz w:val="24"/>
        </w:rPr>
        <w:t xml:space="preserve"> less positively than those using adaptive forms of </w:t>
      </w:r>
      <w:r w:rsidR="00922E54">
        <w:rPr>
          <w:rFonts w:ascii="Times New Roman" w:hAnsi="Times New Roman" w:cs="Times New Roman"/>
          <w:sz w:val="24"/>
        </w:rPr>
        <w:t>humor</w:t>
      </w:r>
      <w:r w:rsidR="00443270" w:rsidRPr="00190D89">
        <w:rPr>
          <w:rFonts w:ascii="Times New Roman" w:hAnsi="Times New Roman" w:cs="Times New Roman"/>
          <w:sz w:val="24"/>
        </w:rPr>
        <w:t xml:space="preserve">. </w:t>
      </w:r>
      <w:r w:rsidR="00645C37" w:rsidRPr="00190D89">
        <w:rPr>
          <w:rFonts w:ascii="Times New Roman" w:hAnsi="Times New Roman" w:cs="Times New Roman"/>
          <w:sz w:val="24"/>
        </w:rPr>
        <w:t>Fi</w:t>
      </w:r>
      <w:r w:rsidR="00236784" w:rsidRPr="00190D89">
        <w:rPr>
          <w:rFonts w:ascii="Times New Roman" w:hAnsi="Times New Roman" w:cs="Times New Roman"/>
          <w:sz w:val="24"/>
        </w:rPr>
        <w:t>ndings</w:t>
      </w:r>
      <w:r w:rsidR="00C51222" w:rsidRPr="00190D89">
        <w:rPr>
          <w:rFonts w:ascii="Times New Roman" w:hAnsi="Times New Roman" w:cs="Times New Roman"/>
          <w:sz w:val="24"/>
        </w:rPr>
        <w:t xml:space="preserve"> </w:t>
      </w:r>
      <w:r w:rsidR="00645C37" w:rsidRPr="00190D89">
        <w:rPr>
          <w:rFonts w:ascii="Times New Roman" w:hAnsi="Times New Roman" w:cs="Times New Roman"/>
          <w:sz w:val="24"/>
        </w:rPr>
        <w:t>from</w:t>
      </w:r>
      <w:r w:rsidR="00C51222" w:rsidRPr="00190D89">
        <w:rPr>
          <w:rFonts w:ascii="Times New Roman" w:hAnsi="Times New Roman" w:cs="Times New Roman"/>
          <w:sz w:val="24"/>
        </w:rPr>
        <w:t xml:space="preserve"> study two</w:t>
      </w:r>
      <w:r w:rsidR="009A0BDF" w:rsidRPr="00190D89">
        <w:rPr>
          <w:rFonts w:ascii="Times New Roman" w:hAnsi="Times New Roman" w:cs="Times New Roman"/>
          <w:sz w:val="24"/>
        </w:rPr>
        <w:t xml:space="preserve"> </w:t>
      </w:r>
      <w:r w:rsidR="00236784" w:rsidRPr="00190D89">
        <w:rPr>
          <w:rFonts w:ascii="Times New Roman" w:hAnsi="Times New Roman" w:cs="Times New Roman"/>
          <w:sz w:val="24"/>
        </w:rPr>
        <w:t xml:space="preserve">supported those </w:t>
      </w:r>
      <w:r w:rsidR="00645C37" w:rsidRPr="00190D89">
        <w:rPr>
          <w:rFonts w:ascii="Times New Roman" w:hAnsi="Times New Roman" w:cs="Times New Roman"/>
          <w:sz w:val="24"/>
        </w:rPr>
        <w:t xml:space="preserve">from </w:t>
      </w:r>
      <w:r w:rsidR="00236784" w:rsidRPr="00190D89">
        <w:rPr>
          <w:rFonts w:ascii="Times New Roman" w:hAnsi="Times New Roman" w:cs="Times New Roman"/>
          <w:sz w:val="24"/>
        </w:rPr>
        <w:t xml:space="preserve">study one, </w:t>
      </w:r>
      <w:r w:rsidR="00645C37" w:rsidRPr="00190D89">
        <w:rPr>
          <w:rFonts w:ascii="Times New Roman" w:hAnsi="Times New Roman" w:cs="Times New Roman"/>
          <w:sz w:val="24"/>
        </w:rPr>
        <w:t xml:space="preserve">and further </w:t>
      </w:r>
      <w:r w:rsidR="00C51222" w:rsidRPr="00190D89">
        <w:rPr>
          <w:rFonts w:ascii="Times New Roman" w:hAnsi="Times New Roman" w:cs="Times New Roman"/>
          <w:sz w:val="24"/>
        </w:rPr>
        <w:t>showed that</w:t>
      </w:r>
      <w:r w:rsidR="00645C37" w:rsidRPr="00190D89">
        <w:rPr>
          <w:rFonts w:ascii="Times New Roman" w:hAnsi="Times New Roman" w:cs="Times New Roman"/>
          <w:sz w:val="24"/>
        </w:rPr>
        <w:t xml:space="preserve"> </w:t>
      </w:r>
      <w:r w:rsidR="00C51222" w:rsidRPr="00190D89">
        <w:rPr>
          <w:rFonts w:ascii="Times New Roman" w:hAnsi="Times New Roman" w:cs="Times New Roman"/>
          <w:sz w:val="24"/>
        </w:rPr>
        <w:t>the</w:t>
      </w:r>
      <w:r w:rsidR="00236784" w:rsidRPr="00190D89">
        <w:rPr>
          <w:rFonts w:ascii="Times New Roman" w:hAnsi="Times New Roman" w:cs="Times New Roman"/>
          <w:sz w:val="24"/>
        </w:rPr>
        <w:t xml:space="preserve"> context in which</w:t>
      </w:r>
      <w:r w:rsidR="00C51222" w:rsidRPr="00190D89">
        <w:rPr>
          <w:rFonts w:ascii="Times New Roman" w:hAnsi="Times New Roman" w:cs="Times New Roman"/>
          <w:sz w:val="24"/>
        </w:rPr>
        <w:t xml:space="preserve"> </w:t>
      </w:r>
      <w:r w:rsidR="00922E54">
        <w:rPr>
          <w:rFonts w:ascii="Times New Roman" w:hAnsi="Times New Roman" w:cs="Times New Roman"/>
          <w:sz w:val="24"/>
        </w:rPr>
        <w:t>humor</w:t>
      </w:r>
      <w:r w:rsidR="00C51222" w:rsidRPr="00190D89">
        <w:rPr>
          <w:rFonts w:ascii="Times New Roman" w:hAnsi="Times New Roman" w:cs="Times New Roman"/>
          <w:sz w:val="24"/>
        </w:rPr>
        <w:t xml:space="preserve"> takes place may not be important. </w:t>
      </w:r>
      <w:r w:rsidR="007F6930" w:rsidRPr="00190D89">
        <w:rPr>
          <w:rFonts w:ascii="Times New Roman" w:hAnsi="Times New Roman" w:cs="Times New Roman"/>
          <w:sz w:val="24"/>
        </w:rPr>
        <w:t xml:space="preserve">Overall, </w:t>
      </w:r>
      <w:r w:rsidRPr="00190D89">
        <w:rPr>
          <w:rFonts w:ascii="Times New Roman" w:hAnsi="Times New Roman" w:cs="Times New Roman"/>
          <w:sz w:val="24"/>
        </w:rPr>
        <w:t xml:space="preserve">the </w:t>
      </w:r>
      <w:r w:rsidR="007F6930" w:rsidRPr="00190D89">
        <w:rPr>
          <w:rFonts w:ascii="Times New Roman" w:hAnsi="Times New Roman" w:cs="Times New Roman"/>
          <w:sz w:val="24"/>
        </w:rPr>
        <w:t xml:space="preserve">findings of the current study </w:t>
      </w:r>
      <w:r w:rsidR="001E4430" w:rsidRPr="00190D89">
        <w:rPr>
          <w:rFonts w:ascii="Times New Roman" w:hAnsi="Times New Roman" w:cs="Times New Roman"/>
          <w:sz w:val="24"/>
        </w:rPr>
        <w:t>are supportive of</w:t>
      </w:r>
      <w:r w:rsidR="007F6930" w:rsidRPr="00190D89">
        <w:rPr>
          <w:rFonts w:ascii="Times New Roman" w:hAnsi="Times New Roman" w:cs="Times New Roman"/>
          <w:sz w:val="24"/>
        </w:rPr>
        <w:t xml:space="preserve"> </w:t>
      </w:r>
      <w:r w:rsidR="009B1771" w:rsidRPr="00190D89">
        <w:rPr>
          <w:rFonts w:ascii="Times New Roman" w:hAnsi="Times New Roman" w:cs="Times New Roman"/>
          <w:sz w:val="24"/>
        </w:rPr>
        <w:t xml:space="preserve">previous </w:t>
      </w:r>
      <w:r w:rsidR="007F6930" w:rsidRPr="00190D89">
        <w:rPr>
          <w:rFonts w:ascii="Times New Roman" w:hAnsi="Times New Roman" w:cs="Times New Roman"/>
          <w:sz w:val="24"/>
        </w:rPr>
        <w:t xml:space="preserve">findings </w:t>
      </w:r>
      <w:r w:rsidRPr="00190D89">
        <w:rPr>
          <w:rFonts w:ascii="Times New Roman" w:hAnsi="Times New Roman" w:cs="Times New Roman"/>
          <w:sz w:val="24"/>
        </w:rPr>
        <w:t xml:space="preserve">with adults and </w:t>
      </w:r>
      <w:bookmarkStart w:id="0" w:name="_Hlk40177670"/>
      <w:r w:rsidR="000F3DA9">
        <w:rPr>
          <w:rFonts w:ascii="Times New Roman" w:hAnsi="Times New Roman" w:cs="Times New Roman"/>
          <w:sz w:val="24"/>
        </w:rPr>
        <w:t>highlight the potential importance of humor use in children’s perceptions of their peers</w:t>
      </w:r>
      <w:bookmarkEnd w:id="0"/>
      <w:r w:rsidR="000F3DA9">
        <w:rPr>
          <w:rFonts w:ascii="Times New Roman" w:hAnsi="Times New Roman" w:cs="Times New Roman"/>
          <w:sz w:val="24"/>
        </w:rPr>
        <w:t xml:space="preserve">. </w:t>
      </w:r>
    </w:p>
    <w:p w14:paraId="46E4CDEA" w14:textId="77777777" w:rsidR="004F1277" w:rsidRPr="00190D89" w:rsidRDefault="004F1277" w:rsidP="004E31D1">
      <w:pPr>
        <w:spacing w:after="0" w:line="480" w:lineRule="auto"/>
        <w:rPr>
          <w:rFonts w:ascii="Times New Roman" w:hAnsi="Times New Roman" w:cs="Times New Roman"/>
          <w:sz w:val="24"/>
        </w:rPr>
      </w:pPr>
    </w:p>
    <w:p w14:paraId="52BC5E74" w14:textId="257C98BE" w:rsidR="00D114B7" w:rsidRPr="00190D89" w:rsidRDefault="00F352C1" w:rsidP="004E31D1">
      <w:pPr>
        <w:spacing w:after="0" w:line="480" w:lineRule="auto"/>
        <w:rPr>
          <w:rFonts w:ascii="Times New Roman" w:hAnsi="Times New Roman" w:cs="Times New Roman"/>
          <w:sz w:val="24"/>
          <w:szCs w:val="24"/>
        </w:rPr>
      </w:pPr>
      <w:r w:rsidRPr="00190D89">
        <w:rPr>
          <w:rFonts w:ascii="Times New Roman" w:hAnsi="Times New Roman" w:cs="Times New Roman"/>
          <w:sz w:val="24"/>
          <w:szCs w:val="24"/>
        </w:rPr>
        <w:t xml:space="preserve">Keywords: </w:t>
      </w:r>
      <w:r w:rsidR="004351E6" w:rsidRPr="00190D89">
        <w:rPr>
          <w:rFonts w:ascii="Times New Roman" w:hAnsi="Times New Roman" w:cs="Times New Roman"/>
          <w:sz w:val="24"/>
          <w:szCs w:val="24"/>
        </w:rPr>
        <w:t xml:space="preserve">Children, </w:t>
      </w:r>
      <w:r w:rsidR="00922E54">
        <w:rPr>
          <w:rFonts w:ascii="Times New Roman" w:hAnsi="Times New Roman" w:cs="Times New Roman"/>
          <w:sz w:val="24"/>
          <w:szCs w:val="24"/>
        </w:rPr>
        <w:t>Humor</w:t>
      </w:r>
      <w:r w:rsidR="00735DE2" w:rsidRPr="00190D89">
        <w:rPr>
          <w:rFonts w:ascii="Times New Roman" w:hAnsi="Times New Roman" w:cs="Times New Roman"/>
          <w:sz w:val="24"/>
          <w:szCs w:val="24"/>
        </w:rPr>
        <w:t xml:space="preserve">, </w:t>
      </w:r>
      <w:r w:rsidR="00922E54">
        <w:rPr>
          <w:rFonts w:ascii="Times New Roman" w:hAnsi="Times New Roman" w:cs="Times New Roman"/>
          <w:sz w:val="24"/>
          <w:szCs w:val="24"/>
        </w:rPr>
        <w:t>humor</w:t>
      </w:r>
      <w:r w:rsidR="00735DE2" w:rsidRPr="00190D89">
        <w:rPr>
          <w:rFonts w:ascii="Times New Roman" w:hAnsi="Times New Roman" w:cs="Times New Roman"/>
          <w:sz w:val="24"/>
          <w:szCs w:val="24"/>
        </w:rPr>
        <w:t xml:space="preserve"> styles, e</w:t>
      </w:r>
      <w:r w:rsidR="00141D22" w:rsidRPr="00190D89">
        <w:rPr>
          <w:rFonts w:ascii="Times New Roman" w:hAnsi="Times New Roman" w:cs="Times New Roman"/>
          <w:sz w:val="24"/>
          <w:szCs w:val="24"/>
        </w:rPr>
        <w:t xml:space="preserve">xperimental, vignettes </w:t>
      </w:r>
    </w:p>
    <w:p w14:paraId="1F6E7229" w14:textId="77777777" w:rsidR="00E905EA" w:rsidRDefault="00E905EA" w:rsidP="00E905EA">
      <w:pPr>
        <w:spacing w:after="0" w:line="480" w:lineRule="auto"/>
        <w:rPr>
          <w:rFonts w:ascii="Times New Roman" w:hAnsi="Times New Roman" w:cs="Times New Roman"/>
          <w:b/>
          <w:sz w:val="24"/>
          <w:szCs w:val="24"/>
        </w:rPr>
      </w:pPr>
    </w:p>
    <w:p w14:paraId="198F5F21" w14:textId="693E1539" w:rsidR="0007513B" w:rsidRPr="00E905EA" w:rsidRDefault="00E905EA" w:rsidP="00E905EA">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1 Introduction </w:t>
      </w:r>
    </w:p>
    <w:p w14:paraId="2C41283E" w14:textId="6FD88398" w:rsidR="003F5F06" w:rsidRPr="00190D89" w:rsidRDefault="00AF4EC7" w:rsidP="004E31D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It is </w:t>
      </w:r>
      <w:r w:rsidR="004E31D1" w:rsidRPr="00190D89">
        <w:rPr>
          <w:rFonts w:ascii="Times New Roman" w:hAnsi="Times New Roman" w:cs="Times New Roman"/>
          <w:sz w:val="24"/>
          <w:szCs w:val="24"/>
        </w:rPr>
        <w:t>proposed</w:t>
      </w:r>
      <w:r w:rsidR="005125E3">
        <w:rPr>
          <w:rFonts w:ascii="Times New Roman" w:hAnsi="Times New Roman" w:cs="Times New Roman"/>
          <w:sz w:val="24"/>
          <w:szCs w:val="24"/>
        </w:rPr>
        <w:t xml:space="preserve"> by Martin et al. (2003)</w:t>
      </w:r>
      <w:r w:rsidR="004E31D1" w:rsidRPr="00190D89">
        <w:rPr>
          <w:rFonts w:ascii="Times New Roman" w:hAnsi="Times New Roman" w:cs="Times New Roman"/>
          <w:sz w:val="24"/>
          <w:szCs w:val="24"/>
        </w:rPr>
        <w:t xml:space="preserve"> that</w:t>
      </w:r>
      <w:r w:rsidR="005125E3">
        <w:rPr>
          <w:rFonts w:ascii="Times New Roman" w:hAnsi="Times New Roman" w:cs="Times New Roman"/>
          <w:sz w:val="24"/>
          <w:szCs w:val="24"/>
        </w:rPr>
        <w:t xml:space="preserve"> there are</w:t>
      </w:r>
      <w:r w:rsidR="004E31D1" w:rsidRPr="00190D89">
        <w:rPr>
          <w:rFonts w:ascii="Times New Roman" w:hAnsi="Times New Roman" w:cs="Times New Roman"/>
          <w:sz w:val="24"/>
          <w:szCs w:val="24"/>
        </w:rPr>
        <w:t xml:space="preserve"> </w:t>
      </w:r>
      <w:r w:rsidR="003F5F06" w:rsidRPr="00190D89">
        <w:rPr>
          <w:rFonts w:ascii="Times New Roman" w:hAnsi="Times New Roman" w:cs="Times New Roman"/>
          <w:sz w:val="24"/>
          <w:szCs w:val="24"/>
        </w:rPr>
        <w:t>four main st</w:t>
      </w:r>
      <w:r w:rsidR="00A92268" w:rsidRPr="00190D89">
        <w:rPr>
          <w:rFonts w:ascii="Times New Roman" w:hAnsi="Times New Roman" w:cs="Times New Roman"/>
          <w:sz w:val="24"/>
          <w:szCs w:val="24"/>
        </w:rPr>
        <w:t xml:space="preserve">yles of </w:t>
      </w:r>
      <w:r w:rsidR="00922E54">
        <w:rPr>
          <w:rFonts w:ascii="Times New Roman" w:hAnsi="Times New Roman" w:cs="Times New Roman"/>
          <w:sz w:val="24"/>
          <w:szCs w:val="24"/>
        </w:rPr>
        <w:t>humor</w:t>
      </w:r>
      <w:r>
        <w:rPr>
          <w:rFonts w:ascii="Times New Roman" w:hAnsi="Times New Roman" w:cs="Times New Roman"/>
          <w:sz w:val="24"/>
          <w:szCs w:val="24"/>
        </w:rPr>
        <w:t>.</w:t>
      </w:r>
      <w:r w:rsidRPr="00190D89">
        <w:rPr>
          <w:rFonts w:ascii="Times New Roman" w:hAnsi="Times New Roman" w:cs="Times New Roman"/>
          <w:sz w:val="24"/>
          <w:szCs w:val="24"/>
        </w:rPr>
        <w:t xml:space="preserve"> </w:t>
      </w:r>
      <w:r w:rsidR="00A92268" w:rsidRPr="00190D89">
        <w:rPr>
          <w:rFonts w:ascii="Times New Roman" w:hAnsi="Times New Roman" w:cs="Times New Roman"/>
          <w:sz w:val="24"/>
          <w:szCs w:val="24"/>
        </w:rPr>
        <w:t>I</w:t>
      </w:r>
      <w:r w:rsidR="00FE3470" w:rsidRPr="00190D89">
        <w:rPr>
          <w:rFonts w:ascii="Times New Roman" w:hAnsi="Times New Roman" w:cs="Times New Roman"/>
          <w:sz w:val="24"/>
          <w:szCs w:val="24"/>
        </w:rPr>
        <w:t>n contrast</w:t>
      </w:r>
      <w:r w:rsidR="00A92268" w:rsidRPr="00190D89">
        <w:rPr>
          <w:rFonts w:ascii="Times New Roman" w:hAnsi="Times New Roman" w:cs="Times New Roman"/>
          <w:sz w:val="24"/>
          <w:szCs w:val="24"/>
        </w:rPr>
        <w:t xml:space="preserve"> to previous approaches which consider </w:t>
      </w:r>
      <w:r w:rsidR="00922E54">
        <w:rPr>
          <w:rFonts w:ascii="Times New Roman" w:hAnsi="Times New Roman" w:cs="Times New Roman"/>
          <w:sz w:val="24"/>
          <w:szCs w:val="24"/>
        </w:rPr>
        <w:t>humor</w:t>
      </w:r>
      <w:r w:rsidR="00A92268" w:rsidRPr="00190D89">
        <w:rPr>
          <w:rFonts w:ascii="Times New Roman" w:hAnsi="Times New Roman" w:cs="Times New Roman"/>
          <w:sz w:val="24"/>
          <w:szCs w:val="24"/>
        </w:rPr>
        <w:t xml:space="preserve"> to be solely positive, two </w:t>
      </w:r>
      <w:r w:rsidR="00922E54">
        <w:rPr>
          <w:rFonts w:ascii="Times New Roman" w:hAnsi="Times New Roman" w:cs="Times New Roman"/>
          <w:sz w:val="24"/>
          <w:szCs w:val="24"/>
        </w:rPr>
        <w:t>humor</w:t>
      </w:r>
      <w:r w:rsidR="00A92268" w:rsidRPr="00190D89">
        <w:rPr>
          <w:rFonts w:ascii="Times New Roman" w:hAnsi="Times New Roman" w:cs="Times New Roman"/>
          <w:sz w:val="24"/>
          <w:szCs w:val="24"/>
        </w:rPr>
        <w:t xml:space="preserve"> styles are considered to be </w:t>
      </w:r>
      <w:r w:rsidR="004E31D1" w:rsidRPr="00190D89">
        <w:rPr>
          <w:rFonts w:ascii="Times New Roman" w:hAnsi="Times New Roman" w:cs="Times New Roman"/>
          <w:sz w:val="24"/>
          <w:szCs w:val="24"/>
        </w:rPr>
        <w:t>adaptive and two</w:t>
      </w:r>
      <w:r w:rsidR="00A92268" w:rsidRPr="00190D89">
        <w:rPr>
          <w:rFonts w:ascii="Times New Roman" w:hAnsi="Times New Roman" w:cs="Times New Roman"/>
          <w:sz w:val="24"/>
          <w:szCs w:val="24"/>
        </w:rPr>
        <w:t xml:space="preserve"> are thought to be maladaptive. </w:t>
      </w:r>
      <w:r w:rsidR="004E31D1" w:rsidRPr="00190D89">
        <w:rPr>
          <w:rFonts w:ascii="Times New Roman" w:hAnsi="Times New Roman" w:cs="Times New Roman"/>
          <w:sz w:val="24"/>
          <w:szCs w:val="24"/>
        </w:rPr>
        <w:t xml:space="preserve">The first of the adaptive </w:t>
      </w:r>
      <w:r w:rsidR="00922E54">
        <w:rPr>
          <w:rFonts w:ascii="Times New Roman" w:hAnsi="Times New Roman" w:cs="Times New Roman"/>
          <w:sz w:val="24"/>
          <w:szCs w:val="24"/>
        </w:rPr>
        <w:t>humor</w:t>
      </w:r>
      <w:r w:rsidR="004E31D1" w:rsidRPr="00190D89">
        <w:rPr>
          <w:rFonts w:ascii="Times New Roman" w:hAnsi="Times New Roman" w:cs="Times New Roman"/>
          <w:sz w:val="24"/>
          <w:szCs w:val="24"/>
        </w:rPr>
        <w:t xml:space="preserve"> styles, affiliative</w:t>
      </w:r>
      <w:r w:rsidR="00946981" w:rsidRPr="00190D89">
        <w:rPr>
          <w:rFonts w:ascii="Times New Roman" w:hAnsi="Times New Roman" w:cs="Times New Roman"/>
          <w:sz w:val="24"/>
          <w:szCs w:val="24"/>
        </w:rPr>
        <w:t>,</w:t>
      </w:r>
      <w:r w:rsidR="004E31D1" w:rsidRPr="00190D89">
        <w:rPr>
          <w:rFonts w:ascii="Times New Roman" w:hAnsi="Times New Roman" w:cs="Times New Roman"/>
          <w:sz w:val="24"/>
          <w:szCs w:val="24"/>
        </w:rPr>
        <w:t xml:space="preserve"> can be </w:t>
      </w:r>
      <w:r w:rsidR="00946981" w:rsidRPr="00190D89">
        <w:rPr>
          <w:rFonts w:ascii="Times New Roman" w:hAnsi="Times New Roman" w:cs="Times New Roman"/>
          <w:sz w:val="24"/>
          <w:szCs w:val="24"/>
        </w:rPr>
        <w:t xml:space="preserve">described as using </w:t>
      </w:r>
      <w:r w:rsidR="00922E54">
        <w:rPr>
          <w:rFonts w:ascii="Times New Roman" w:hAnsi="Times New Roman" w:cs="Times New Roman"/>
          <w:sz w:val="24"/>
          <w:szCs w:val="24"/>
        </w:rPr>
        <w:t>humor</w:t>
      </w:r>
      <w:r w:rsidR="00946981" w:rsidRPr="00190D89">
        <w:rPr>
          <w:rFonts w:ascii="Times New Roman" w:hAnsi="Times New Roman" w:cs="Times New Roman"/>
          <w:sz w:val="24"/>
          <w:szCs w:val="24"/>
        </w:rPr>
        <w:t xml:space="preserve"> to amuse others and to enhance interpersonal relationships. </w:t>
      </w:r>
      <w:r w:rsidR="00BF0C9A" w:rsidRPr="00190D89">
        <w:rPr>
          <w:rFonts w:ascii="Times New Roman" w:hAnsi="Times New Roman" w:cs="Times New Roman"/>
          <w:sz w:val="24"/>
          <w:szCs w:val="24"/>
        </w:rPr>
        <w:t>S</w:t>
      </w:r>
      <w:r w:rsidR="00946981" w:rsidRPr="00190D89">
        <w:rPr>
          <w:rFonts w:ascii="Times New Roman" w:hAnsi="Times New Roman" w:cs="Times New Roman"/>
          <w:sz w:val="24"/>
          <w:szCs w:val="24"/>
        </w:rPr>
        <w:t>elf-enhancing</w:t>
      </w:r>
      <w:r w:rsidR="00BF0C9A" w:rsidRPr="00190D89">
        <w:rPr>
          <w:rFonts w:ascii="Times New Roman" w:hAnsi="Times New Roman" w:cs="Times New Roman"/>
          <w:sz w:val="24"/>
          <w:szCs w:val="24"/>
        </w:rPr>
        <w:t xml:space="preserve"> on the other hand,</w:t>
      </w:r>
      <w:r w:rsidR="00946981" w:rsidRPr="00190D89">
        <w:rPr>
          <w:rFonts w:ascii="Times New Roman" w:hAnsi="Times New Roman" w:cs="Times New Roman"/>
          <w:sz w:val="24"/>
          <w:szCs w:val="24"/>
        </w:rPr>
        <w:t xml:space="preserve"> is referred to as the use of </w:t>
      </w:r>
      <w:r w:rsidR="00922E54">
        <w:rPr>
          <w:rFonts w:ascii="Times New Roman" w:hAnsi="Times New Roman" w:cs="Times New Roman"/>
          <w:sz w:val="24"/>
          <w:szCs w:val="24"/>
        </w:rPr>
        <w:t>humor</w:t>
      </w:r>
      <w:r w:rsidR="00946981" w:rsidRPr="00190D89">
        <w:rPr>
          <w:rFonts w:ascii="Times New Roman" w:hAnsi="Times New Roman" w:cs="Times New Roman"/>
          <w:sz w:val="24"/>
          <w:szCs w:val="24"/>
        </w:rPr>
        <w:t xml:space="preserve"> to cope</w:t>
      </w:r>
      <w:r w:rsidR="00A73CCC" w:rsidRPr="00190D89">
        <w:rPr>
          <w:rFonts w:ascii="Times New Roman" w:hAnsi="Times New Roman" w:cs="Times New Roman"/>
          <w:sz w:val="24"/>
          <w:szCs w:val="24"/>
        </w:rPr>
        <w:t xml:space="preserve"> with a difficult situation</w:t>
      </w:r>
      <w:r w:rsidR="00946981" w:rsidRPr="00190D89">
        <w:rPr>
          <w:rFonts w:ascii="Times New Roman" w:hAnsi="Times New Roman" w:cs="Times New Roman"/>
          <w:sz w:val="24"/>
          <w:szCs w:val="24"/>
        </w:rPr>
        <w:t xml:space="preserve"> or to maintain a positive outlook</w:t>
      </w:r>
      <w:r w:rsidR="00857F5F" w:rsidRPr="00190D89">
        <w:rPr>
          <w:rFonts w:ascii="Times New Roman" w:hAnsi="Times New Roman" w:cs="Times New Roman"/>
          <w:sz w:val="24"/>
          <w:szCs w:val="24"/>
        </w:rPr>
        <w:t xml:space="preserve">. </w:t>
      </w:r>
      <w:r w:rsidR="00BF0C9A" w:rsidRPr="00190D89">
        <w:rPr>
          <w:rFonts w:ascii="Times New Roman" w:hAnsi="Times New Roman" w:cs="Times New Roman"/>
          <w:sz w:val="24"/>
          <w:szCs w:val="24"/>
        </w:rPr>
        <w:t xml:space="preserve">In comparison to </w:t>
      </w:r>
      <w:r w:rsidR="00BF0C9A" w:rsidRPr="00190D89">
        <w:rPr>
          <w:rFonts w:ascii="Times New Roman" w:hAnsi="Times New Roman" w:cs="Times New Roman"/>
          <w:sz w:val="24"/>
          <w:szCs w:val="24"/>
        </w:rPr>
        <w:lastRenderedPageBreak/>
        <w:t xml:space="preserve">the adaptive </w:t>
      </w:r>
      <w:r w:rsidR="00922E54">
        <w:rPr>
          <w:rFonts w:ascii="Times New Roman" w:hAnsi="Times New Roman" w:cs="Times New Roman"/>
          <w:sz w:val="24"/>
          <w:szCs w:val="24"/>
        </w:rPr>
        <w:t>humor</w:t>
      </w:r>
      <w:r w:rsidR="00BF0C9A" w:rsidRPr="00190D89">
        <w:rPr>
          <w:rFonts w:ascii="Times New Roman" w:hAnsi="Times New Roman" w:cs="Times New Roman"/>
          <w:sz w:val="24"/>
          <w:szCs w:val="24"/>
        </w:rPr>
        <w:t xml:space="preserve"> styles, t</w:t>
      </w:r>
      <w:r w:rsidR="004E31D1" w:rsidRPr="00190D89">
        <w:rPr>
          <w:rFonts w:ascii="Times New Roman" w:hAnsi="Times New Roman" w:cs="Times New Roman"/>
          <w:sz w:val="24"/>
          <w:szCs w:val="24"/>
        </w:rPr>
        <w:t xml:space="preserve">he first of the maladaptive </w:t>
      </w:r>
      <w:r w:rsidR="00922E54">
        <w:rPr>
          <w:rFonts w:ascii="Times New Roman" w:hAnsi="Times New Roman" w:cs="Times New Roman"/>
          <w:sz w:val="24"/>
          <w:szCs w:val="24"/>
        </w:rPr>
        <w:t>humor</w:t>
      </w:r>
      <w:r w:rsidR="004E31D1" w:rsidRPr="00190D89">
        <w:rPr>
          <w:rFonts w:ascii="Times New Roman" w:hAnsi="Times New Roman" w:cs="Times New Roman"/>
          <w:sz w:val="24"/>
          <w:szCs w:val="24"/>
        </w:rPr>
        <w:t xml:space="preserve"> styles, aggressive </w:t>
      </w:r>
      <w:r w:rsidR="00922E54">
        <w:rPr>
          <w:rFonts w:ascii="Times New Roman" w:hAnsi="Times New Roman" w:cs="Times New Roman"/>
          <w:sz w:val="24"/>
          <w:szCs w:val="24"/>
        </w:rPr>
        <w:t>humor</w:t>
      </w:r>
      <w:r w:rsidR="005125E3">
        <w:rPr>
          <w:rFonts w:ascii="Times New Roman" w:hAnsi="Times New Roman" w:cs="Times New Roman"/>
          <w:sz w:val="24"/>
          <w:szCs w:val="24"/>
        </w:rPr>
        <w:t>,</w:t>
      </w:r>
      <w:r w:rsidR="004E31D1" w:rsidRPr="00190D89">
        <w:rPr>
          <w:rFonts w:ascii="Times New Roman" w:hAnsi="Times New Roman" w:cs="Times New Roman"/>
          <w:sz w:val="24"/>
          <w:szCs w:val="24"/>
        </w:rPr>
        <w:t xml:space="preserve"> can be </w:t>
      </w:r>
      <w:r w:rsidR="00857F5F" w:rsidRPr="00190D89">
        <w:rPr>
          <w:rFonts w:ascii="Times New Roman" w:hAnsi="Times New Roman" w:cs="Times New Roman"/>
          <w:sz w:val="24"/>
          <w:szCs w:val="24"/>
        </w:rPr>
        <w:t xml:space="preserve">described as the use of </w:t>
      </w:r>
      <w:r w:rsidR="00922E54">
        <w:rPr>
          <w:rFonts w:ascii="Times New Roman" w:hAnsi="Times New Roman" w:cs="Times New Roman"/>
          <w:sz w:val="24"/>
          <w:szCs w:val="24"/>
        </w:rPr>
        <w:t>humor</w:t>
      </w:r>
      <w:r w:rsidR="00A73CCC" w:rsidRPr="00190D89">
        <w:rPr>
          <w:rFonts w:ascii="Times New Roman" w:hAnsi="Times New Roman" w:cs="Times New Roman"/>
          <w:sz w:val="24"/>
          <w:szCs w:val="24"/>
        </w:rPr>
        <w:t xml:space="preserve"> at the expense of others. Conversely, </w:t>
      </w:r>
      <w:r w:rsidR="00857F5F" w:rsidRPr="00190D89">
        <w:rPr>
          <w:rFonts w:ascii="Times New Roman" w:hAnsi="Times New Roman" w:cs="Times New Roman"/>
          <w:sz w:val="24"/>
          <w:szCs w:val="24"/>
        </w:rPr>
        <w:t xml:space="preserve">self-defeating </w:t>
      </w:r>
      <w:r w:rsidR="00922E54">
        <w:rPr>
          <w:rFonts w:ascii="Times New Roman" w:hAnsi="Times New Roman" w:cs="Times New Roman"/>
          <w:sz w:val="24"/>
          <w:szCs w:val="24"/>
        </w:rPr>
        <w:t>humor</w:t>
      </w:r>
      <w:r w:rsidR="00857F5F" w:rsidRPr="00190D89">
        <w:rPr>
          <w:rFonts w:ascii="Times New Roman" w:hAnsi="Times New Roman" w:cs="Times New Roman"/>
          <w:sz w:val="24"/>
          <w:szCs w:val="24"/>
        </w:rPr>
        <w:t xml:space="preserve"> can be described as the use of </w:t>
      </w:r>
      <w:r w:rsidR="00922E54">
        <w:rPr>
          <w:rFonts w:ascii="Times New Roman" w:hAnsi="Times New Roman" w:cs="Times New Roman"/>
          <w:sz w:val="24"/>
          <w:szCs w:val="24"/>
        </w:rPr>
        <w:t>humor</w:t>
      </w:r>
      <w:r w:rsidR="00BF0C9A" w:rsidRPr="00190D89">
        <w:rPr>
          <w:rFonts w:ascii="Times New Roman" w:hAnsi="Times New Roman" w:cs="Times New Roman"/>
          <w:sz w:val="24"/>
          <w:szCs w:val="24"/>
        </w:rPr>
        <w:t xml:space="preserve"> at the expense of the self</w:t>
      </w:r>
      <w:r w:rsidR="00AC21EC" w:rsidRPr="00190D89">
        <w:rPr>
          <w:rFonts w:ascii="Times New Roman" w:hAnsi="Times New Roman" w:cs="Times New Roman"/>
          <w:sz w:val="24"/>
          <w:szCs w:val="24"/>
        </w:rPr>
        <w:t xml:space="preserve">. </w:t>
      </w:r>
      <w:r>
        <w:rPr>
          <w:rFonts w:ascii="Times New Roman" w:hAnsi="Times New Roman" w:cs="Times New Roman"/>
          <w:sz w:val="24"/>
          <w:szCs w:val="24"/>
        </w:rPr>
        <w:t>Demonstrating the importance of this approac</w:t>
      </w:r>
      <w:r w:rsidR="00CA5033">
        <w:rPr>
          <w:rFonts w:ascii="Times New Roman" w:hAnsi="Times New Roman" w:cs="Times New Roman"/>
          <w:sz w:val="24"/>
          <w:szCs w:val="24"/>
        </w:rPr>
        <w:t xml:space="preserve">h, whilst positive associations have been found between the adaptive </w:t>
      </w:r>
      <w:r w:rsidR="00922E54">
        <w:rPr>
          <w:rFonts w:ascii="Times New Roman" w:hAnsi="Times New Roman" w:cs="Times New Roman"/>
          <w:sz w:val="24"/>
          <w:szCs w:val="24"/>
        </w:rPr>
        <w:t>humor</w:t>
      </w:r>
      <w:r w:rsidR="00CA5033">
        <w:rPr>
          <w:rFonts w:ascii="Times New Roman" w:hAnsi="Times New Roman" w:cs="Times New Roman"/>
          <w:sz w:val="24"/>
          <w:szCs w:val="24"/>
        </w:rPr>
        <w:t xml:space="preserve"> styles and adjustment, the maladaptive </w:t>
      </w:r>
      <w:r w:rsidR="00922E54">
        <w:rPr>
          <w:rFonts w:ascii="Times New Roman" w:hAnsi="Times New Roman" w:cs="Times New Roman"/>
          <w:sz w:val="24"/>
          <w:szCs w:val="24"/>
        </w:rPr>
        <w:t>humor</w:t>
      </w:r>
      <w:r w:rsidR="00CA5033">
        <w:rPr>
          <w:rFonts w:ascii="Times New Roman" w:hAnsi="Times New Roman" w:cs="Times New Roman"/>
          <w:sz w:val="24"/>
          <w:szCs w:val="24"/>
        </w:rPr>
        <w:t xml:space="preserve"> styles have been found to be associated with poorer adjustment (e.g. Kuiper</w:t>
      </w:r>
      <w:r w:rsidR="00922E54">
        <w:rPr>
          <w:rFonts w:ascii="Times New Roman" w:hAnsi="Times New Roman" w:cs="Times New Roman"/>
          <w:sz w:val="24"/>
          <w:szCs w:val="24"/>
        </w:rPr>
        <w:t xml:space="preserve"> et al.</w:t>
      </w:r>
      <w:r w:rsidR="00CA5033">
        <w:rPr>
          <w:rFonts w:ascii="Times New Roman" w:hAnsi="Times New Roman" w:cs="Times New Roman"/>
          <w:sz w:val="24"/>
          <w:szCs w:val="24"/>
        </w:rPr>
        <w:t xml:space="preserve"> 2004). </w:t>
      </w:r>
    </w:p>
    <w:p w14:paraId="5AB18F4A" w14:textId="5DA13AA1" w:rsidR="00E275C1" w:rsidRPr="00190D89" w:rsidRDefault="00AC21EC" w:rsidP="009708AB">
      <w:pPr>
        <w:spacing w:line="480" w:lineRule="auto"/>
        <w:ind w:firstLine="720"/>
        <w:contextualSpacing/>
        <w:rPr>
          <w:rFonts w:ascii="Times New Roman" w:hAnsi="Times New Roman" w:cs="Times New Roman"/>
          <w:sz w:val="24"/>
          <w:szCs w:val="24"/>
        </w:rPr>
      </w:pPr>
      <w:r w:rsidRPr="00190D89">
        <w:rPr>
          <w:rFonts w:ascii="Times New Roman" w:hAnsi="Times New Roman" w:cs="Times New Roman"/>
          <w:sz w:val="24"/>
          <w:szCs w:val="24"/>
        </w:rPr>
        <w:t>In recent years, a number of studies</w:t>
      </w:r>
      <w:r w:rsidR="00E275C1" w:rsidRPr="00190D89">
        <w:rPr>
          <w:rFonts w:ascii="Times New Roman" w:hAnsi="Times New Roman" w:cs="Times New Roman"/>
          <w:sz w:val="24"/>
          <w:szCs w:val="24"/>
        </w:rPr>
        <w:t xml:space="preserve"> mainly utilising student samples</w:t>
      </w:r>
      <w:r w:rsidRPr="00190D89">
        <w:rPr>
          <w:rFonts w:ascii="Times New Roman" w:hAnsi="Times New Roman" w:cs="Times New Roman"/>
          <w:sz w:val="24"/>
          <w:szCs w:val="24"/>
        </w:rPr>
        <w:t xml:space="preserve"> have </w:t>
      </w:r>
      <w:r w:rsidR="00AF4EC7">
        <w:rPr>
          <w:rFonts w:ascii="Times New Roman" w:hAnsi="Times New Roman" w:cs="Times New Roman"/>
          <w:sz w:val="24"/>
          <w:szCs w:val="24"/>
        </w:rPr>
        <w:t xml:space="preserve">also </w:t>
      </w:r>
      <w:r w:rsidRPr="00190D89">
        <w:rPr>
          <w:rFonts w:ascii="Times New Roman" w:hAnsi="Times New Roman" w:cs="Times New Roman"/>
          <w:sz w:val="24"/>
          <w:szCs w:val="24"/>
        </w:rPr>
        <w:t xml:space="preserve">examined how perceptions of an individual may be influenced by their use of different styles of </w:t>
      </w:r>
      <w:r w:rsidR="00922E54">
        <w:rPr>
          <w:rFonts w:ascii="Times New Roman" w:hAnsi="Times New Roman" w:cs="Times New Roman"/>
          <w:sz w:val="24"/>
          <w:szCs w:val="24"/>
        </w:rPr>
        <w:t>humor</w:t>
      </w:r>
      <w:r w:rsidR="00DE68E6" w:rsidRPr="00190D89">
        <w:rPr>
          <w:rFonts w:ascii="Times New Roman" w:hAnsi="Times New Roman" w:cs="Times New Roman"/>
          <w:sz w:val="24"/>
          <w:szCs w:val="24"/>
        </w:rPr>
        <w:t xml:space="preserve">. </w:t>
      </w:r>
      <w:r w:rsidR="00E275C1" w:rsidRPr="00190D89">
        <w:rPr>
          <w:rFonts w:ascii="Times New Roman" w:hAnsi="Times New Roman" w:cs="Times New Roman"/>
          <w:sz w:val="24"/>
          <w:szCs w:val="24"/>
        </w:rPr>
        <w:t xml:space="preserve">For example, </w:t>
      </w:r>
      <w:r w:rsidR="00C03A76" w:rsidRPr="00190D89">
        <w:rPr>
          <w:rFonts w:ascii="Times New Roman" w:hAnsi="Times New Roman" w:cs="Times New Roman"/>
          <w:sz w:val="24"/>
          <w:szCs w:val="24"/>
        </w:rPr>
        <w:t xml:space="preserve">using </w:t>
      </w:r>
      <w:r w:rsidR="00E275C1" w:rsidRPr="00190D89">
        <w:rPr>
          <w:rFonts w:ascii="Times New Roman" w:hAnsi="Times New Roman" w:cs="Times New Roman"/>
          <w:sz w:val="24"/>
          <w:szCs w:val="24"/>
        </w:rPr>
        <w:t>descri</w:t>
      </w:r>
      <w:r w:rsidR="00F27322" w:rsidRPr="00190D89">
        <w:rPr>
          <w:rFonts w:ascii="Times New Roman" w:hAnsi="Times New Roman" w:cs="Times New Roman"/>
          <w:sz w:val="24"/>
          <w:szCs w:val="24"/>
        </w:rPr>
        <w:t>ptions of individuals who used high or</w:t>
      </w:r>
      <w:r w:rsidR="00E275C1" w:rsidRPr="00190D89">
        <w:rPr>
          <w:rFonts w:ascii="Times New Roman" w:hAnsi="Times New Roman" w:cs="Times New Roman"/>
          <w:sz w:val="24"/>
          <w:szCs w:val="24"/>
        </w:rPr>
        <w:t xml:space="preserve"> low rates of each of the four </w:t>
      </w:r>
      <w:r w:rsidR="00922E54">
        <w:rPr>
          <w:rFonts w:ascii="Times New Roman" w:hAnsi="Times New Roman" w:cs="Times New Roman"/>
          <w:sz w:val="24"/>
          <w:szCs w:val="24"/>
        </w:rPr>
        <w:t>humor</w:t>
      </w:r>
      <w:r w:rsidR="00E275C1" w:rsidRPr="00190D89">
        <w:rPr>
          <w:rFonts w:ascii="Times New Roman" w:hAnsi="Times New Roman" w:cs="Times New Roman"/>
          <w:sz w:val="24"/>
          <w:szCs w:val="24"/>
        </w:rPr>
        <w:t xml:space="preserve"> styles</w:t>
      </w:r>
      <w:r w:rsidR="00CA4594" w:rsidRPr="00190D89">
        <w:rPr>
          <w:rFonts w:ascii="Times New Roman" w:hAnsi="Times New Roman" w:cs="Times New Roman"/>
          <w:sz w:val="24"/>
          <w:szCs w:val="24"/>
        </w:rPr>
        <w:t>,</w:t>
      </w:r>
      <w:r w:rsidR="00E275C1" w:rsidRPr="00190D89">
        <w:rPr>
          <w:rFonts w:ascii="Times New Roman" w:hAnsi="Times New Roman" w:cs="Times New Roman"/>
          <w:sz w:val="24"/>
          <w:szCs w:val="24"/>
        </w:rPr>
        <w:t xml:space="preserve"> </w:t>
      </w:r>
      <w:r w:rsidR="00CA4594" w:rsidRPr="00190D89">
        <w:rPr>
          <w:rFonts w:ascii="Times New Roman" w:hAnsi="Times New Roman" w:cs="Times New Roman"/>
          <w:sz w:val="24"/>
          <w:szCs w:val="24"/>
        </w:rPr>
        <w:t xml:space="preserve">Kuiper and </w:t>
      </w:r>
      <w:proofErr w:type="spellStart"/>
      <w:r w:rsidR="00CA4594" w:rsidRPr="00190D89">
        <w:rPr>
          <w:rFonts w:ascii="Times New Roman" w:hAnsi="Times New Roman" w:cs="Times New Roman"/>
          <w:sz w:val="24"/>
          <w:szCs w:val="24"/>
        </w:rPr>
        <w:t>Leite</w:t>
      </w:r>
      <w:proofErr w:type="spellEnd"/>
      <w:r w:rsidR="00CA4594" w:rsidRPr="00190D89">
        <w:rPr>
          <w:rFonts w:ascii="Times New Roman" w:hAnsi="Times New Roman" w:cs="Times New Roman"/>
          <w:sz w:val="24"/>
          <w:szCs w:val="24"/>
        </w:rPr>
        <w:t xml:space="preserve"> (2010) </w:t>
      </w:r>
      <w:r w:rsidR="00E275C1" w:rsidRPr="00190D89">
        <w:rPr>
          <w:rFonts w:ascii="Times New Roman" w:hAnsi="Times New Roman" w:cs="Times New Roman"/>
          <w:sz w:val="24"/>
          <w:szCs w:val="24"/>
        </w:rPr>
        <w:t xml:space="preserve">collected ratings of several desirable and undesirable personality attributes for the individuals described.  </w:t>
      </w:r>
      <w:r w:rsidR="00CA4594" w:rsidRPr="00190D89">
        <w:rPr>
          <w:rFonts w:ascii="Times New Roman" w:hAnsi="Times New Roman" w:cs="Times New Roman"/>
          <w:sz w:val="24"/>
          <w:szCs w:val="24"/>
        </w:rPr>
        <w:t>I</w:t>
      </w:r>
      <w:r w:rsidR="00E275C1" w:rsidRPr="00190D89">
        <w:rPr>
          <w:rFonts w:ascii="Times New Roman" w:hAnsi="Times New Roman" w:cs="Times New Roman"/>
          <w:sz w:val="24"/>
          <w:szCs w:val="24"/>
        </w:rPr>
        <w:t xml:space="preserve">ndividuals using </w:t>
      </w:r>
      <w:r w:rsidR="009708AB" w:rsidRPr="00190D89">
        <w:rPr>
          <w:rFonts w:ascii="Times New Roman" w:hAnsi="Times New Roman" w:cs="Times New Roman"/>
          <w:sz w:val="24"/>
          <w:szCs w:val="24"/>
        </w:rPr>
        <w:t xml:space="preserve">the </w:t>
      </w:r>
      <w:r w:rsidR="00E275C1" w:rsidRPr="00190D89">
        <w:rPr>
          <w:rFonts w:ascii="Times New Roman" w:hAnsi="Times New Roman" w:cs="Times New Roman"/>
          <w:sz w:val="24"/>
          <w:szCs w:val="24"/>
        </w:rPr>
        <w:t xml:space="preserve">adaptive </w:t>
      </w:r>
      <w:r w:rsidR="00922E54">
        <w:rPr>
          <w:rFonts w:ascii="Times New Roman" w:hAnsi="Times New Roman" w:cs="Times New Roman"/>
          <w:sz w:val="24"/>
          <w:szCs w:val="24"/>
        </w:rPr>
        <w:t>humor</w:t>
      </w:r>
      <w:r w:rsidR="00E275C1" w:rsidRPr="00190D89">
        <w:rPr>
          <w:rFonts w:ascii="Times New Roman" w:hAnsi="Times New Roman" w:cs="Times New Roman"/>
          <w:sz w:val="24"/>
          <w:szCs w:val="24"/>
        </w:rPr>
        <w:t xml:space="preserve"> styles, particularly affiliative</w:t>
      </w:r>
      <w:r w:rsidR="005125E3">
        <w:rPr>
          <w:rFonts w:ascii="Times New Roman" w:hAnsi="Times New Roman" w:cs="Times New Roman"/>
          <w:sz w:val="24"/>
          <w:szCs w:val="24"/>
        </w:rPr>
        <w:t>,</w:t>
      </w:r>
      <w:r w:rsidR="00E275C1" w:rsidRPr="00190D89">
        <w:rPr>
          <w:rFonts w:ascii="Times New Roman" w:hAnsi="Times New Roman" w:cs="Times New Roman"/>
          <w:sz w:val="24"/>
          <w:szCs w:val="24"/>
        </w:rPr>
        <w:t xml:space="preserve"> were rated positively</w:t>
      </w:r>
      <w:r w:rsidR="00152DD1" w:rsidRPr="00190D89">
        <w:rPr>
          <w:rFonts w:ascii="Times New Roman" w:hAnsi="Times New Roman" w:cs="Times New Roman"/>
          <w:sz w:val="24"/>
          <w:szCs w:val="24"/>
        </w:rPr>
        <w:t>,</w:t>
      </w:r>
      <w:r w:rsidR="00E275C1" w:rsidRPr="00190D89">
        <w:rPr>
          <w:rFonts w:ascii="Times New Roman" w:hAnsi="Times New Roman" w:cs="Times New Roman"/>
          <w:sz w:val="24"/>
          <w:szCs w:val="24"/>
        </w:rPr>
        <w:t xml:space="preserve"> whereas users of the maladaptive </w:t>
      </w:r>
      <w:r w:rsidR="00922E54">
        <w:rPr>
          <w:rFonts w:ascii="Times New Roman" w:hAnsi="Times New Roman" w:cs="Times New Roman"/>
          <w:sz w:val="24"/>
          <w:szCs w:val="24"/>
        </w:rPr>
        <w:t>humor</w:t>
      </w:r>
      <w:r w:rsidR="00E275C1" w:rsidRPr="00190D89">
        <w:rPr>
          <w:rFonts w:ascii="Times New Roman" w:hAnsi="Times New Roman" w:cs="Times New Roman"/>
          <w:sz w:val="24"/>
          <w:szCs w:val="24"/>
        </w:rPr>
        <w:t xml:space="preserve"> styles, particularly aggressive</w:t>
      </w:r>
      <w:r w:rsidR="005125E3">
        <w:rPr>
          <w:rFonts w:ascii="Times New Roman" w:hAnsi="Times New Roman" w:cs="Times New Roman"/>
          <w:sz w:val="24"/>
          <w:szCs w:val="24"/>
        </w:rPr>
        <w:t>,</w:t>
      </w:r>
      <w:r w:rsidR="00E275C1" w:rsidRPr="00190D89">
        <w:rPr>
          <w:rFonts w:ascii="Times New Roman" w:hAnsi="Times New Roman" w:cs="Times New Roman"/>
          <w:sz w:val="24"/>
          <w:szCs w:val="24"/>
        </w:rPr>
        <w:t xml:space="preserve"> were rated</w:t>
      </w:r>
      <w:r w:rsidR="00CA4594" w:rsidRPr="00190D89">
        <w:rPr>
          <w:rFonts w:ascii="Times New Roman" w:hAnsi="Times New Roman" w:cs="Times New Roman"/>
          <w:sz w:val="24"/>
          <w:szCs w:val="24"/>
        </w:rPr>
        <w:t xml:space="preserve"> more</w:t>
      </w:r>
      <w:r w:rsidR="00E275C1" w:rsidRPr="00190D89">
        <w:rPr>
          <w:rFonts w:ascii="Times New Roman" w:hAnsi="Times New Roman" w:cs="Times New Roman"/>
          <w:sz w:val="24"/>
          <w:szCs w:val="24"/>
        </w:rPr>
        <w:t xml:space="preserve"> negatively. Similarly</w:t>
      </w:r>
      <w:r w:rsidR="00152DD1" w:rsidRPr="00190D89">
        <w:rPr>
          <w:rFonts w:ascii="Times New Roman" w:hAnsi="Times New Roman" w:cs="Times New Roman"/>
          <w:sz w:val="24"/>
          <w:szCs w:val="24"/>
        </w:rPr>
        <w:t xml:space="preserve">, </w:t>
      </w:r>
      <w:r w:rsidR="00C03A76" w:rsidRPr="00190D89">
        <w:rPr>
          <w:rFonts w:ascii="Times New Roman" w:hAnsi="Times New Roman" w:cs="Times New Roman"/>
          <w:sz w:val="24"/>
          <w:szCs w:val="24"/>
        </w:rPr>
        <w:t>using short scenarios rep</w:t>
      </w:r>
      <w:r w:rsidR="00E275C1" w:rsidRPr="00190D89">
        <w:rPr>
          <w:rFonts w:ascii="Times New Roman" w:hAnsi="Times New Roman" w:cs="Times New Roman"/>
          <w:sz w:val="24"/>
          <w:szCs w:val="24"/>
        </w:rPr>
        <w:t>resenting</w:t>
      </w:r>
      <w:r w:rsidR="00C03A76" w:rsidRPr="00190D89">
        <w:rPr>
          <w:rFonts w:ascii="Times New Roman" w:hAnsi="Times New Roman" w:cs="Times New Roman"/>
          <w:sz w:val="24"/>
          <w:szCs w:val="24"/>
        </w:rPr>
        <w:t xml:space="preserve"> each of the four </w:t>
      </w:r>
      <w:r w:rsidR="00922E54">
        <w:rPr>
          <w:rFonts w:ascii="Times New Roman" w:hAnsi="Times New Roman" w:cs="Times New Roman"/>
          <w:sz w:val="24"/>
          <w:szCs w:val="24"/>
        </w:rPr>
        <w:t>humor</w:t>
      </w:r>
      <w:r w:rsidR="00C03A76" w:rsidRPr="00190D89">
        <w:rPr>
          <w:rFonts w:ascii="Times New Roman" w:hAnsi="Times New Roman" w:cs="Times New Roman"/>
          <w:sz w:val="24"/>
          <w:szCs w:val="24"/>
        </w:rPr>
        <w:t xml:space="preserve"> styles,</w:t>
      </w:r>
      <w:r w:rsidR="00E275C1" w:rsidRPr="00190D89">
        <w:rPr>
          <w:rFonts w:ascii="Times New Roman" w:hAnsi="Times New Roman" w:cs="Times New Roman"/>
          <w:sz w:val="24"/>
          <w:szCs w:val="24"/>
        </w:rPr>
        <w:t xml:space="preserve"> </w:t>
      </w:r>
      <w:r w:rsidR="00C03A76" w:rsidRPr="00190D89">
        <w:rPr>
          <w:rFonts w:ascii="Times New Roman" w:hAnsi="Times New Roman" w:cs="Times New Roman"/>
          <w:sz w:val="24"/>
          <w:szCs w:val="24"/>
        </w:rPr>
        <w:t>Kuiper</w:t>
      </w:r>
      <w:r w:rsidR="00922E54">
        <w:rPr>
          <w:rFonts w:ascii="Times New Roman" w:hAnsi="Times New Roman" w:cs="Times New Roman"/>
          <w:sz w:val="24"/>
          <w:szCs w:val="24"/>
        </w:rPr>
        <w:t xml:space="preserve"> et al.</w:t>
      </w:r>
      <w:r w:rsidR="00C03A76" w:rsidRPr="00190D89">
        <w:rPr>
          <w:rFonts w:ascii="Times New Roman" w:hAnsi="Times New Roman" w:cs="Times New Roman"/>
          <w:sz w:val="24"/>
          <w:szCs w:val="24"/>
        </w:rPr>
        <w:t xml:space="preserve"> (2010) </w:t>
      </w:r>
      <w:r w:rsidR="00E275C1" w:rsidRPr="00190D89">
        <w:rPr>
          <w:rFonts w:ascii="Times New Roman" w:hAnsi="Times New Roman" w:cs="Times New Roman"/>
          <w:sz w:val="24"/>
          <w:szCs w:val="24"/>
        </w:rPr>
        <w:t xml:space="preserve">found that use of aggressive and self-defeating </w:t>
      </w:r>
      <w:r w:rsidR="00922E54">
        <w:rPr>
          <w:rFonts w:ascii="Times New Roman" w:hAnsi="Times New Roman" w:cs="Times New Roman"/>
          <w:sz w:val="24"/>
          <w:szCs w:val="24"/>
        </w:rPr>
        <w:t>humor</w:t>
      </w:r>
      <w:r w:rsidR="00E275C1" w:rsidRPr="00190D89">
        <w:rPr>
          <w:rFonts w:ascii="Times New Roman" w:hAnsi="Times New Roman" w:cs="Times New Roman"/>
          <w:sz w:val="24"/>
          <w:szCs w:val="24"/>
        </w:rPr>
        <w:t xml:space="preserve"> in others</w:t>
      </w:r>
      <w:r w:rsidR="00C03A76" w:rsidRPr="00190D89">
        <w:rPr>
          <w:rFonts w:ascii="Times New Roman" w:hAnsi="Times New Roman" w:cs="Times New Roman"/>
          <w:sz w:val="24"/>
          <w:szCs w:val="24"/>
        </w:rPr>
        <w:t>,</w:t>
      </w:r>
      <w:r w:rsidR="00E275C1" w:rsidRPr="00190D89">
        <w:rPr>
          <w:rFonts w:ascii="Times New Roman" w:hAnsi="Times New Roman" w:cs="Times New Roman"/>
          <w:sz w:val="24"/>
          <w:szCs w:val="24"/>
        </w:rPr>
        <w:t xml:space="preserve"> made recipients feel less positive about themselves, as well as being less likely to want to continue an interaction.</w:t>
      </w:r>
      <w:r w:rsidR="00CA546D" w:rsidRPr="00190D89">
        <w:rPr>
          <w:rFonts w:ascii="Times New Roman" w:hAnsi="Times New Roman" w:cs="Times New Roman"/>
          <w:sz w:val="24"/>
          <w:szCs w:val="24"/>
        </w:rPr>
        <w:t xml:space="preserve"> </w:t>
      </w:r>
      <w:r w:rsidR="00E275C1" w:rsidRPr="00190D89">
        <w:rPr>
          <w:rFonts w:ascii="Times New Roman" w:hAnsi="Times New Roman" w:cs="Times New Roman"/>
          <w:sz w:val="24"/>
          <w:szCs w:val="24"/>
        </w:rPr>
        <w:t xml:space="preserve">Adaptive uses of </w:t>
      </w:r>
      <w:r w:rsidR="00922E54">
        <w:rPr>
          <w:rFonts w:ascii="Times New Roman" w:hAnsi="Times New Roman" w:cs="Times New Roman"/>
          <w:sz w:val="24"/>
          <w:szCs w:val="24"/>
        </w:rPr>
        <w:t>humor</w:t>
      </w:r>
      <w:r w:rsidR="00E275C1" w:rsidRPr="00190D89">
        <w:rPr>
          <w:rFonts w:ascii="Times New Roman" w:hAnsi="Times New Roman" w:cs="Times New Roman"/>
          <w:sz w:val="24"/>
          <w:szCs w:val="24"/>
        </w:rPr>
        <w:t xml:space="preserve"> on the other hand led to participants feeling more positive about themselves and being more likely to want to continue an interaction.</w:t>
      </w:r>
      <w:r w:rsidR="009708AB" w:rsidRPr="00190D89">
        <w:rPr>
          <w:rFonts w:ascii="Times New Roman" w:hAnsi="Times New Roman" w:cs="Times New Roman"/>
          <w:sz w:val="24"/>
          <w:szCs w:val="24"/>
        </w:rPr>
        <w:t xml:space="preserve"> </w:t>
      </w:r>
      <w:r w:rsidR="009708AB" w:rsidRPr="00C31D3F">
        <w:rPr>
          <w:rFonts w:ascii="Times New Roman" w:hAnsi="Times New Roman" w:cs="Times New Roman"/>
          <w:sz w:val="24"/>
          <w:szCs w:val="24"/>
        </w:rPr>
        <w:t>W</w:t>
      </w:r>
      <w:r w:rsidR="00CA4594" w:rsidRPr="00C31D3F">
        <w:rPr>
          <w:rFonts w:ascii="Times New Roman" w:hAnsi="Times New Roman" w:cs="Times New Roman"/>
          <w:sz w:val="24"/>
          <w:szCs w:val="24"/>
        </w:rPr>
        <w:t xml:space="preserve">hen the individuals were also described as being either socially anxious or not socially anxious, </w:t>
      </w:r>
      <w:r w:rsidR="009708AB" w:rsidRPr="00C31D3F">
        <w:rPr>
          <w:rFonts w:ascii="Times New Roman" w:hAnsi="Times New Roman" w:cs="Times New Roman"/>
          <w:sz w:val="24"/>
          <w:szCs w:val="24"/>
        </w:rPr>
        <w:t>f</w:t>
      </w:r>
      <w:r w:rsidR="00CA4594" w:rsidRPr="00C31D3F">
        <w:rPr>
          <w:rFonts w:ascii="Times New Roman" w:hAnsi="Times New Roman" w:cs="Times New Roman"/>
          <w:sz w:val="24"/>
          <w:szCs w:val="24"/>
        </w:rPr>
        <w:t xml:space="preserve">indings suggested that self-defeating </w:t>
      </w:r>
      <w:r w:rsidR="00922E54" w:rsidRPr="00C31D3F">
        <w:rPr>
          <w:rFonts w:ascii="Times New Roman" w:hAnsi="Times New Roman" w:cs="Times New Roman"/>
          <w:sz w:val="24"/>
          <w:szCs w:val="24"/>
        </w:rPr>
        <w:t>humor</w:t>
      </w:r>
      <w:r w:rsidR="00CA4594" w:rsidRPr="00C31D3F">
        <w:rPr>
          <w:rFonts w:ascii="Times New Roman" w:hAnsi="Times New Roman" w:cs="Times New Roman"/>
          <w:sz w:val="24"/>
          <w:szCs w:val="24"/>
        </w:rPr>
        <w:t xml:space="preserve"> may be particularly detrimental in interactions when an indiv</w:t>
      </w:r>
      <w:r w:rsidR="009708AB" w:rsidRPr="00C31D3F">
        <w:rPr>
          <w:rFonts w:ascii="Times New Roman" w:hAnsi="Times New Roman" w:cs="Times New Roman"/>
          <w:sz w:val="24"/>
          <w:szCs w:val="24"/>
        </w:rPr>
        <w:t xml:space="preserve">idual is also socially anxious </w:t>
      </w:r>
      <w:r w:rsidR="00CA4594" w:rsidRPr="00C31D3F">
        <w:rPr>
          <w:rFonts w:ascii="Times New Roman" w:hAnsi="Times New Roman" w:cs="Times New Roman"/>
          <w:sz w:val="24"/>
          <w:szCs w:val="24"/>
        </w:rPr>
        <w:t>(Kuiper</w:t>
      </w:r>
      <w:r w:rsidR="00D63750" w:rsidRPr="00C31D3F">
        <w:rPr>
          <w:rFonts w:ascii="Times New Roman" w:hAnsi="Times New Roman" w:cs="Times New Roman"/>
          <w:sz w:val="24"/>
          <w:szCs w:val="24"/>
        </w:rPr>
        <w:t xml:space="preserve"> et al. </w:t>
      </w:r>
      <w:r w:rsidR="00CA4594" w:rsidRPr="00C31D3F">
        <w:rPr>
          <w:rFonts w:ascii="Times New Roman" w:hAnsi="Times New Roman" w:cs="Times New Roman"/>
          <w:sz w:val="24"/>
          <w:szCs w:val="24"/>
        </w:rPr>
        <w:t xml:space="preserve">2014). </w:t>
      </w:r>
    </w:p>
    <w:p w14:paraId="68D2EFA2" w14:textId="1169220B" w:rsidR="00E275C1" w:rsidRPr="00190D89" w:rsidRDefault="00E275C1" w:rsidP="00E275C1">
      <w:pPr>
        <w:spacing w:line="480" w:lineRule="auto"/>
        <w:ind w:firstLine="720"/>
        <w:contextualSpacing/>
        <w:rPr>
          <w:rFonts w:ascii="Times New Roman" w:hAnsi="Times New Roman" w:cs="Times New Roman"/>
          <w:sz w:val="24"/>
          <w:szCs w:val="24"/>
        </w:rPr>
      </w:pPr>
      <w:r w:rsidRPr="00190D89">
        <w:rPr>
          <w:rFonts w:ascii="Times New Roman" w:hAnsi="Times New Roman" w:cs="Times New Roman"/>
          <w:sz w:val="24"/>
          <w:szCs w:val="24"/>
        </w:rPr>
        <w:t xml:space="preserve">It may be that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acts as an interpersonal signal to others</w:t>
      </w:r>
      <w:r w:rsidR="00067E3B">
        <w:rPr>
          <w:rFonts w:ascii="Times New Roman" w:hAnsi="Times New Roman" w:cs="Times New Roman"/>
          <w:sz w:val="24"/>
          <w:szCs w:val="24"/>
        </w:rPr>
        <w:t xml:space="preserve">. </w:t>
      </w:r>
      <w:r w:rsidRPr="00190D89">
        <w:rPr>
          <w:rFonts w:ascii="Times New Roman" w:hAnsi="Times New Roman" w:cs="Times New Roman"/>
          <w:sz w:val="24"/>
          <w:szCs w:val="24"/>
        </w:rPr>
        <w:t>Zeigler-Hill</w:t>
      </w:r>
      <w:r w:rsidR="00922E54">
        <w:rPr>
          <w:rFonts w:ascii="Times New Roman" w:hAnsi="Times New Roman" w:cs="Times New Roman"/>
          <w:sz w:val="24"/>
          <w:szCs w:val="24"/>
        </w:rPr>
        <w:t xml:space="preserve"> et al.’s </w:t>
      </w:r>
      <w:r w:rsidRPr="00190D89">
        <w:rPr>
          <w:rFonts w:ascii="Times New Roman" w:hAnsi="Times New Roman" w:cs="Times New Roman"/>
          <w:sz w:val="24"/>
          <w:szCs w:val="24"/>
        </w:rPr>
        <w:t>(2013) work was based on</w:t>
      </w:r>
      <w:r w:rsidR="002A6D49" w:rsidRPr="00190D89">
        <w:rPr>
          <w:rFonts w:ascii="Times New Roman" w:hAnsi="Times New Roman" w:cs="Times New Roman"/>
          <w:sz w:val="24"/>
          <w:szCs w:val="24"/>
        </w:rPr>
        <w:t xml:space="preserve"> implicit </w:t>
      </w:r>
      <w:r w:rsidRPr="00190D89">
        <w:rPr>
          <w:rFonts w:ascii="Times New Roman" w:hAnsi="Times New Roman" w:cs="Times New Roman"/>
          <w:sz w:val="24"/>
          <w:szCs w:val="24"/>
        </w:rPr>
        <w:t>theories</w:t>
      </w:r>
      <w:r w:rsidR="00C03A76" w:rsidRPr="00190D89">
        <w:rPr>
          <w:rFonts w:ascii="Times New Roman" w:hAnsi="Times New Roman" w:cs="Times New Roman"/>
          <w:sz w:val="24"/>
          <w:szCs w:val="24"/>
        </w:rPr>
        <w:t>,</w:t>
      </w:r>
      <w:r w:rsidRPr="00190D89">
        <w:rPr>
          <w:rFonts w:ascii="Times New Roman" w:hAnsi="Times New Roman" w:cs="Times New Roman"/>
          <w:sz w:val="24"/>
          <w:szCs w:val="24"/>
        </w:rPr>
        <w:t xml:space="preserve"> whereby if a person has a belief that two characteristics are associated, they may ascribe a second characteristic to an individual in recognising the first characteristic. Findings of their work showed that </w:t>
      </w:r>
      <w:r w:rsidR="00C03A76" w:rsidRPr="00190D89">
        <w:rPr>
          <w:rFonts w:ascii="Times New Roman" w:hAnsi="Times New Roman" w:cs="Times New Roman"/>
          <w:sz w:val="24"/>
          <w:szCs w:val="24"/>
        </w:rPr>
        <w:t xml:space="preserve">participants </w:t>
      </w:r>
      <w:r w:rsidRPr="00190D89">
        <w:rPr>
          <w:rFonts w:ascii="Times New Roman" w:hAnsi="Times New Roman" w:cs="Times New Roman"/>
          <w:sz w:val="24"/>
          <w:szCs w:val="24"/>
        </w:rPr>
        <w:t xml:space="preserve">using </w:t>
      </w:r>
      <w:r w:rsidRPr="00190D89">
        <w:rPr>
          <w:rFonts w:ascii="Times New Roman" w:hAnsi="Times New Roman" w:cs="Times New Roman"/>
          <w:sz w:val="24"/>
          <w:szCs w:val="24"/>
        </w:rPr>
        <w:lastRenderedPageBreak/>
        <w:t xml:space="preserve">adaptive styles of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were rated more positively by their friends and family in terms of a number of personality features</w:t>
      </w:r>
      <w:r w:rsidR="00C03A76" w:rsidRPr="00190D89">
        <w:rPr>
          <w:rFonts w:ascii="Times New Roman" w:hAnsi="Times New Roman" w:cs="Times New Roman"/>
          <w:sz w:val="24"/>
          <w:szCs w:val="24"/>
        </w:rPr>
        <w:t>.</w:t>
      </w:r>
      <w:r w:rsidR="009708AB" w:rsidRPr="00190D89">
        <w:rPr>
          <w:rFonts w:ascii="Times New Roman" w:hAnsi="Times New Roman" w:cs="Times New Roman"/>
          <w:sz w:val="24"/>
          <w:szCs w:val="24"/>
        </w:rPr>
        <w:t xml:space="preserve"> These findings were again supported when using written descriptions of individuals. </w:t>
      </w:r>
      <w:r w:rsidRPr="00190D89">
        <w:rPr>
          <w:rFonts w:ascii="Times New Roman" w:hAnsi="Times New Roman" w:cs="Times New Roman"/>
          <w:sz w:val="24"/>
          <w:szCs w:val="24"/>
        </w:rPr>
        <w:t xml:space="preserve">It was suggested that a good sense of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may be viewed as being associated with a likeable and healthy personality and therefore a number of positive characteristics may be attributed to ‘funny’ people. For example, those with a good sense of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may be seen as intelligent, emotionally stable, pleasant and interesting (</w:t>
      </w:r>
      <w:proofErr w:type="spellStart"/>
      <w:r w:rsidRPr="00190D89">
        <w:rPr>
          <w:rFonts w:ascii="Times New Roman" w:hAnsi="Times New Roman" w:cs="Times New Roman"/>
          <w:sz w:val="24"/>
          <w:szCs w:val="24"/>
        </w:rPr>
        <w:t>Cann</w:t>
      </w:r>
      <w:proofErr w:type="spellEnd"/>
      <w:r w:rsidRPr="00190D89">
        <w:rPr>
          <w:rFonts w:ascii="Times New Roman" w:hAnsi="Times New Roman" w:cs="Times New Roman"/>
          <w:sz w:val="24"/>
          <w:szCs w:val="24"/>
        </w:rPr>
        <w:t xml:space="preserve"> </w:t>
      </w:r>
      <w:r w:rsidR="00922E54">
        <w:rPr>
          <w:rFonts w:ascii="Times New Roman" w:hAnsi="Times New Roman" w:cs="Times New Roman"/>
          <w:sz w:val="24"/>
          <w:szCs w:val="24"/>
        </w:rPr>
        <w:t>and</w:t>
      </w:r>
      <w:r w:rsidRPr="00190D89">
        <w:rPr>
          <w:rFonts w:ascii="Times New Roman" w:hAnsi="Times New Roman" w:cs="Times New Roman"/>
          <w:sz w:val="24"/>
          <w:szCs w:val="24"/>
        </w:rPr>
        <w:t xml:space="preserve"> Calhoun 2001). </w:t>
      </w:r>
    </w:p>
    <w:p w14:paraId="7F400D50" w14:textId="2139941C" w:rsidR="00AC21EC" w:rsidRPr="00190D89" w:rsidRDefault="00C03A76" w:rsidP="00E275C1">
      <w:pPr>
        <w:spacing w:after="0" w:line="480" w:lineRule="auto"/>
        <w:rPr>
          <w:rFonts w:ascii="Times New Roman" w:hAnsi="Times New Roman" w:cs="Times New Roman"/>
          <w:sz w:val="24"/>
          <w:szCs w:val="24"/>
        </w:rPr>
      </w:pPr>
      <w:r w:rsidRPr="00190D89">
        <w:rPr>
          <w:rFonts w:ascii="Times New Roman" w:hAnsi="Times New Roman" w:cs="Times New Roman"/>
          <w:sz w:val="24"/>
          <w:szCs w:val="24"/>
        </w:rPr>
        <w:t xml:space="preserve"> </w:t>
      </w:r>
      <w:r w:rsidR="009708AB" w:rsidRPr="00190D89">
        <w:rPr>
          <w:rFonts w:ascii="Times New Roman" w:hAnsi="Times New Roman" w:cs="Times New Roman"/>
          <w:sz w:val="24"/>
          <w:szCs w:val="24"/>
        </w:rPr>
        <w:tab/>
      </w:r>
      <w:proofErr w:type="spellStart"/>
      <w:r w:rsidRPr="00190D89">
        <w:rPr>
          <w:rFonts w:ascii="Times New Roman" w:hAnsi="Times New Roman" w:cs="Times New Roman"/>
          <w:sz w:val="24"/>
          <w:szCs w:val="24"/>
        </w:rPr>
        <w:t>Cann</w:t>
      </w:r>
      <w:proofErr w:type="spellEnd"/>
      <w:r w:rsidRPr="00190D89">
        <w:rPr>
          <w:rFonts w:ascii="Times New Roman" w:hAnsi="Times New Roman" w:cs="Times New Roman"/>
          <w:sz w:val="24"/>
          <w:szCs w:val="24"/>
        </w:rPr>
        <w:t xml:space="preserve"> and Matson (2014) collected social desirability ratings for a hypothetical, potential friend or partner who was described as using behaviours representing the four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styles. They found </w:t>
      </w:r>
      <w:r w:rsidR="00E275C1" w:rsidRPr="00190D89">
        <w:rPr>
          <w:rFonts w:ascii="Times New Roman" w:hAnsi="Times New Roman" w:cs="Times New Roman"/>
          <w:sz w:val="24"/>
          <w:szCs w:val="24"/>
        </w:rPr>
        <w:t xml:space="preserve">that not only were the adaptive </w:t>
      </w:r>
      <w:r w:rsidR="00922E54">
        <w:rPr>
          <w:rFonts w:ascii="Times New Roman" w:hAnsi="Times New Roman" w:cs="Times New Roman"/>
          <w:sz w:val="24"/>
          <w:szCs w:val="24"/>
        </w:rPr>
        <w:t>humor</w:t>
      </w:r>
      <w:r w:rsidR="00E275C1" w:rsidRPr="00190D89">
        <w:rPr>
          <w:rFonts w:ascii="Times New Roman" w:hAnsi="Times New Roman" w:cs="Times New Roman"/>
          <w:sz w:val="24"/>
          <w:szCs w:val="24"/>
        </w:rPr>
        <w:t xml:space="preserve"> styles rated as desirable, the maladaptive </w:t>
      </w:r>
      <w:r w:rsidR="00922E54">
        <w:rPr>
          <w:rFonts w:ascii="Times New Roman" w:hAnsi="Times New Roman" w:cs="Times New Roman"/>
          <w:sz w:val="24"/>
          <w:szCs w:val="24"/>
        </w:rPr>
        <w:t>humor</w:t>
      </w:r>
      <w:r w:rsidR="00E275C1" w:rsidRPr="00190D89">
        <w:rPr>
          <w:rFonts w:ascii="Times New Roman" w:hAnsi="Times New Roman" w:cs="Times New Roman"/>
          <w:sz w:val="24"/>
          <w:szCs w:val="24"/>
        </w:rPr>
        <w:t xml:space="preserve"> styles were judged to be undesirable. This again clearly highlights the importance of differentiating between positive and more negative uses of </w:t>
      </w:r>
      <w:r w:rsidR="00922E54">
        <w:rPr>
          <w:rFonts w:ascii="Times New Roman" w:hAnsi="Times New Roman" w:cs="Times New Roman"/>
          <w:sz w:val="24"/>
          <w:szCs w:val="24"/>
        </w:rPr>
        <w:t>humor</w:t>
      </w:r>
      <w:r w:rsidR="00E275C1" w:rsidRPr="00190D89">
        <w:rPr>
          <w:rFonts w:ascii="Times New Roman" w:hAnsi="Times New Roman" w:cs="Times New Roman"/>
          <w:sz w:val="24"/>
          <w:szCs w:val="24"/>
        </w:rPr>
        <w:t xml:space="preserve">. </w:t>
      </w:r>
    </w:p>
    <w:p w14:paraId="37F8772E" w14:textId="77777777" w:rsidR="00CB2E21" w:rsidRDefault="00AC21EC" w:rsidP="00CB2E21">
      <w:pPr>
        <w:spacing w:line="480" w:lineRule="auto"/>
        <w:ind w:firstLine="720"/>
        <w:rPr>
          <w:rFonts w:ascii="Times New Roman" w:hAnsi="Times New Roman" w:cs="Times New Roman"/>
          <w:sz w:val="24"/>
          <w:szCs w:val="24"/>
        </w:rPr>
      </w:pPr>
      <w:r w:rsidRPr="00190D89">
        <w:rPr>
          <w:rFonts w:ascii="Times New Roman" w:hAnsi="Times New Roman" w:cs="Times New Roman"/>
          <w:sz w:val="24"/>
          <w:szCs w:val="24"/>
        </w:rPr>
        <w:t xml:space="preserve">Research examining the functions of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in children is noticeably lacking</w:t>
      </w:r>
      <w:r w:rsidR="00D114B7" w:rsidRPr="00190D89">
        <w:rPr>
          <w:rFonts w:ascii="Times New Roman" w:hAnsi="Times New Roman" w:cs="Times New Roman"/>
          <w:sz w:val="24"/>
          <w:szCs w:val="24"/>
        </w:rPr>
        <w:t xml:space="preserve">, </w:t>
      </w:r>
      <w:r w:rsidRPr="00190D89">
        <w:rPr>
          <w:rFonts w:ascii="Times New Roman" w:hAnsi="Times New Roman" w:cs="Times New Roman"/>
          <w:sz w:val="24"/>
          <w:szCs w:val="24"/>
        </w:rPr>
        <w:t xml:space="preserve">although some studies have highlighted links between children’s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and adjustment </w:t>
      </w:r>
      <w:r w:rsidR="005E4971" w:rsidRPr="00190D89">
        <w:rPr>
          <w:rFonts w:ascii="Times New Roman" w:hAnsi="Times New Roman" w:cs="Times New Roman"/>
          <w:sz w:val="24"/>
          <w:szCs w:val="24"/>
        </w:rPr>
        <w:t xml:space="preserve">(see </w:t>
      </w:r>
      <w:proofErr w:type="spellStart"/>
      <w:r w:rsidR="005E4971" w:rsidRPr="00190D89">
        <w:rPr>
          <w:rFonts w:ascii="Times New Roman" w:hAnsi="Times New Roman" w:cs="Times New Roman"/>
          <w:sz w:val="24"/>
          <w:szCs w:val="24"/>
        </w:rPr>
        <w:t>Freiheit</w:t>
      </w:r>
      <w:proofErr w:type="spellEnd"/>
      <w:r w:rsidR="005E4971" w:rsidRPr="00190D89">
        <w:rPr>
          <w:rFonts w:ascii="Times New Roman" w:hAnsi="Times New Roman" w:cs="Times New Roman"/>
          <w:sz w:val="24"/>
          <w:szCs w:val="24"/>
        </w:rPr>
        <w:t xml:space="preserve">, </w:t>
      </w:r>
      <w:r w:rsidR="00922E54">
        <w:rPr>
          <w:rFonts w:ascii="Times New Roman" w:hAnsi="Times New Roman" w:cs="Times New Roman"/>
          <w:sz w:val="24"/>
          <w:szCs w:val="24"/>
        </w:rPr>
        <w:t>et al.</w:t>
      </w:r>
      <w:r w:rsidR="005E4971" w:rsidRPr="00190D89">
        <w:rPr>
          <w:rFonts w:ascii="Times New Roman" w:hAnsi="Times New Roman" w:cs="Times New Roman"/>
          <w:sz w:val="24"/>
          <w:szCs w:val="24"/>
        </w:rPr>
        <w:t xml:space="preserve"> 1998; </w:t>
      </w:r>
      <w:proofErr w:type="spellStart"/>
      <w:r w:rsidR="005E4971" w:rsidRPr="00190D89">
        <w:rPr>
          <w:rFonts w:ascii="Times New Roman" w:hAnsi="Times New Roman" w:cs="Times New Roman"/>
          <w:sz w:val="24"/>
          <w:szCs w:val="24"/>
        </w:rPr>
        <w:t>Masten</w:t>
      </w:r>
      <w:proofErr w:type="spellEnd"/>
      <w:r w:rsidR="005E4971" w:rsidRPr="00190D89">
        <w:rPr>
          <w:rFonts w:ascii="Times New Roman" w:hAnsi="Times New Roman" w:cs="Times New Roman"/>
          <w:sz w:val="24"/>
          <w:szCs w:val="24"/>
        </w:rPr>
        <w:t xml:space="preserve"> 1986; Sherman 1988). Furthermore, in more recent years, research with both older and younger children has identified links between different styles of </w:t>
      </w:r>
      <w:r w:rsidR="00922E54">
        <w:rPr>
          <w:rFonts w:ascii="Times New Roman" w:hAnsi="Times New Roman" w:cs="Times New Roman"/>
          <w:sz w:val="24"/>
          <w:szCs w:val="24"/>
        </w:rPr>
        <w:t>humor</w:t>
      </w:r>
      <w:r w:rsidR="005E4971" w:rsidRPr="00190D89">
        <w:rPr>
          <w:rFonts w:ascii="Times New Roman" w:hAnsi="Times New Roman" w:cs="Times New Roman"/>
          <w:sz w:val="24"/>
          <w:szCs w:val="24"/>
        </w:rPr>
        <w:t xml:space="preserve"> and </w:t>
      </w:r>
      <w:r w:rsidR="005125E3">
        <w:rPr>
          <w:rFonts w:ascii="Times New Roman" w:hAnsi="Times New Roman" w:cs="Times New Roman"/>
          <w:sz w:val="24"/>
          <w:szCs w:val="24"/>
        </w:rPr>
        <w:t xml:space="preserve">aspects of </w:t>
      </w:r>
      <w:r w:rsidR="005E4971" w:rsidRPr="00190D89">
        <w:rPr>
          <w:rFonts w:ascii="Times New Roman" w:hAnsi="Times New Roman" w:cs="Times New Roman"/>
          <w:sz w:val="24"/>
          <w:szCs w:val="24"/>
        </w:rPr>
        <w:t>psychosocial adjustment (Fox</w:t>
      </w:r>
      <w:r w:rsidR="00922E54">
        <w:rPr>
          <w:rFonts w:ascii="Times New Roman" w:hAnsi="Times New Roman" w:cs="Times New Roman"/>
          <w:sz w:val="24"/>
          <w:szCs w:val="24"/>
        </w:rPr>
        <w:t xml:space="preserve"> et al.</w:t>
      </w:r>
      <w:r w:rsidR="005E4971" w:rsidRPr="00190D89">
        <w:rPr>
          <w:rFonts w:ascii="Times New Roman" w:hAnsi="Times New Roman" w:cs="Times New Roman"/>
          <w:sz w:val="24"/>
          <w:szCs w:val="24"/>
        </w:rPr>
        <w:t xml:space="preserve"> 2013: James </w:t>
      </w:r>
      <w:r w:rsidR="00922E54">
        <w:rPr>
          <w:rFonts w:ascii="Times New Roman" w:hAnsi="Times New Roman" w:cs="Times New Roman"/>
          <w:sz w:val="24"/>
          <w:szCs w:val="24"/>
        </w:rPr>
        <w:t>and</w:t>
      </w:r>
      <w:r w:rsidR="005E4971" w:rsidRPr="00190D89">
        <w:rPr>
          <w:rFonts w:ascii="Times New Roman" w:hAnsi="Times New Roman" w:cs="Times New Roman"/>
          <w:sz w:val="24"/>
          <w:szCs w:val="24"/>
        </w:rPr>
        <w:t xml:space="preserve"> Fox 2016</w:t>
      </w:r>
      <w:r w:rsidR="00904350" w:rsidRPr="00190D89">
        <w:rPr>
          <w:rFonts w:ascii="Times New Roman" w:hAnsi="Times New Roman" w:cs="Times New Roman"/>
          <w:sz w:val="24"/>
          <w:szCs w:val="24"/>
        </w:rPr>
        <w:t>b</w:t>
      </w:r>
      <w:r w:rsidR="005E4971" w:rsidRPr="00190D89">
        <w:rPr>
          <w:rFonts w:ascii="Times New Roman" w:hAnsi="Times New Roman" w:cs="Times New Roman"/>
          <w:sz w:val="24"/>
          <w:szCs w:val="24"/>
        </w:rPr>
        <w:t>).</w:t>
      </w:r>
      <w:r w:rsidR="00B8263F">
        <w:rPr>
          <w:rFonts w:ascii="Times New Roman" w:hAnsi="Times New Roman" w:cs="Times New Roman"/>
          <w:sz w:val="24"/>
          <w:szCs w:val="24"/>
        </w:rPr>
        <w:t xml:space="preserve"> Whilst Fox et al. (2013) found links with an adolescent sample, James and Fox (2016b) found links in younger children aged 8-11 years. Consistent with adult samples, noticeable gender differences were also observed in </w:t>
      </w:r>
      <w:r w:rsidR="00955F83">
        <w:rPr>
          <w:rFonts w:ascii="Times New Roman" w:hAnsi="Times New Roman" w:cs="Times New Roman"/>
          <w:sz w:val="24"/>
          <w:szCs w:val="24"/>
        </w:rPr>
        <w:t xml:space="preserve">children </w:t>
      </w:r>
      <w:r w:rsidR="00B8263F">
        <w:rPr>
          <w:rFonts w:ascii="Times New Roman" w:hAnsi="Times New Roman" w:cs="Times New Roman"/>
          <w:sz w:val="24"/>
          <w:szCs w:val="24"/>
        </w:rPr>
        <w:t xml:space="preserve">with males being found to use the maladaptive humor styles more in comparison to females (James and Fox 2016b). </w:t>
      </w:r>
    </w:p>
    <w:p w14:paraId="247F3EBA" w14:textId="68970D85" w:rsidR="002404E7" w:rsidRPr="00127836" w:rsidRDefault="003D5008" w:rsidP="00CB2E21">
      <w:pPr>
        <w:spacing w:line="480" w:lineRule="auto"/>
        <w:ind w:firstLine="720"/>
        <w:rPr>
          <w:rFonts w:ascii="Times New Roman" w:hAnsi="Times New Roman" w:cs="Times New Roman"/>
          <w:sz w:val="24"/>
          <w:szCs w:val="24"/>
        </w:rPr>
      </w:pPr>
      <w:r w:rsidRPr="00236968">
        <w:rPr>
          <w:rFonts w:ascii="Times New Roman" w:hAnsi="Times New Roman" w:cs="Times New Roman"/>
          <w:sz w:val="24"/>
          <w:szCs w:val="24"/>
        </w:rPr>
        <w:t>If children are more familiar with boys displaying the maladaptive humor styles it is possible that these humor styles may be viewed as more acceptable when used by boys compared to girls.</w:t>
      </w:r>
      <w:r w:rsidR="00881A27">
        <w:rPr>
          <w:rFonts w:ascii="Times New Roman" w:hAnsi="Times New Roman" w:cs="Times New Roman"/>
          <w:sz w:val="24"/>
          <w:szCs w:val="24"/>
        </w:rPr>
        <w:t xml:space="preserve"> </w:t>
      </w:r>
      <w:r w:rsidR="00881A27" w:rsidRPr="00881A27">
        <w:rPr>
          <w:rFonts w:ascii="Times New Roman" w:hAnsi="Times New Roman" w:cs="Times New Roman"/>
          <w:sz w:val="24"/>
          <w:szCs w:val="24"/>
        </w:rPr>
        <w:t>Coyne et al. (2008) found that</w:t>
      </w:r>
      <w:r w:rsidR="00881A27">
        <w:rPr>
          <w:rFonts w:ascii="Times New Roman" w:hAnsi="Times New Roman" w:cs="Times New Roman"/>
          <w:sz w:val="24"/>
          <w:szCs w:val="24"/>
        </w:rPr>
        <w:t xml:space="preserve"> even</w:t>
      </w:r>
      <w:r w:rsidR="00881A27" w:rsidRPr="00881A27">
        <w:rPr>
          <w:rFonts w:ascii="Times New Roman" w:hAnsi="Times New Roman" w:cs="Times New Roman"/>
          <w:sz w:val="24"/>
          <w:szCs w:val="24"/>
        </w:rPr>
        <w:t xml:space="preserve"> relational aggression was found to be viewed as more justified when used by boys compared to girls.</w:t>
      </w:r>
      <w:r w:rsidRPr="00236968">
        <w:rPr>
          <w:rFonts w:ascii="Times New Roman" w:hAnsi="Times New Roman" w:cs="Times New Roman"/>
          <w:sz w:val="24"/>
          <w:szCs w:val="24"/>
        </w:rPr>
        <w:t xml:space="preserve"> Carter and McCloskey (1983-</w:t>
      </w:r>
      <w:r w:rsidRPr="00236968">
        <w:rPr>
          <w:rFonts w:ascii="Times New Roman" w:hAnsi="Times New Roman" w:cs="Times New Roman"/>
          <w:sz w:val="24"/>
          <w:szCs w:val="24"/>
        </w:rPr>
        <w:lastRenderedPageBreak/>
        <w:t>1984) suggested that the behaviour of adults and peers is important for children when learning about appropriate sex typed behaviour. They found that the majority of children in their study would prefer not to associate with others who violate gender role norms, suggesting that behaviours not consistent with those expected for a certain gender may be viewed more negatively.</w:t>
      </w:r>
      <w:r w:rsidR="00881A27">
        <w:rPr>
          <w:rFonts w:ascii="Times New Roman" w:hAnsi="Times New Roman" w:cs="Times New Roman"/>
          <w:sz w:val="24"/>
          <w:szCs w:val="24"/>
        </w:rPr>
        <w:t xml:space="preserve"> </w:t>
      </w:r>
      <w:r w:rsidR="008C3B94">
        <w:rPr>
          <w:rFonts w:ascii="Times New Roman" w:hAnsi="Times New Roman" w:cs="Times New Roman"/>
          <w:sz w:val="24"/>
          <w:szCs w:val="24"/>
        </w:rPr>
        <w:t>Similarly</w:t>
      </w:r>
      <w:r w:rsidR="00881A27">
        <w:rPr>
          <w:rFonts w:ascii="Times New Roman" w:hAnsi="Times New Roman" w:cs="Times New Roman"/>
          <w:sz w:val="24"/>
          <w:szCs w:val="24"/>
        </w:rPr>
        <w:t>,</w:t>
      </w:r>
      <w:r w:rsidR="008C3B94">
        <w:rPr>
          <w:rFonts w:ascii="Times New Roman" w:hAnsi="Times New Roman" w:cs="Times New Roman"/>
          <w:sz w:val="24"/>
          <w:szCs w:val="24"/>
        </w:rPr>
        <w:t xml:space="preserve"> it is possible that children of different genders </w:t>
      </w:r>
      <w:r w:rsidR="00054ABC">
        <w:rPr>
          <w:rFonts w:ascii="Times New Roman" w:hAnsi="Times New Roman" w:cs="Times New Roman"/>
          <w:sz w:val="24"/>
          <w:szCs w:val="24"/>
        </w:rPr>
        <w:t xml:space="preserve">may appreciate different forms of humor which could influence their perceptions of a </w:t>
      </w:r>
      <w:proofErr w:type="spellStart"/>
      <w:r w:rsidR="00054ABC">
        <w:rPr>
          <w:rFonts w:ascii="Times New Roman" w:hAnsi="Times New Roman" w:cs="Times New Roman"/>
          <w:sz w:val="24"/>
          <w:szCs w:val="24"/>
        </w:rPr>
        <w:t>humorist</w:t>
      </w:r>
      <w:proofErr w:type="spellEnd"/>
      <w:r w:rsidR="00054ABC">
        <w:rPr>
          <w:rFonts w:ascii="Times New Roman" w:hAnsi="Times New Roman" w:cs="Times New Roman"/>
          <w:sz w:val="24"/>
          <w:szCs w:val="24"/>
        </w:rPr>
        <w:t xml:space="preserve">. It could be for example that males appreciate hostile forms of humor more (Crawford and </w:t>
      </w:r>
      <w:proofErr w:type="spellStart"/>
      <w:r w:rsidR="00054ABC">
        <w:rPr>
          <w:rFonts w:ascii="Times New Roman" w:hAnsi="Times New Roman" w:cs="Times New Roman"/>
          <w:sz w:val="24"/>
          <w:szCs w:val="24"/>
        </w:rPr>
        <w:t>Gressley</w:t>
      </w:r>
      <w:proofErr w:type="spellEnd"/>
      <w:r w:rsidR="00054ABC">
        <w:rPr>
          <w:rFonts w:ascii="Times New Roman" w:hAnsi="Times New Roman" w:cs="Times New Roman"/>
          <w:sz w:val="24"/>
          <w:szCs w:val="24"/>
        </w:rPr>
        <w:t xml:space="preserve">, 1991).  </w:t>
      </w:r>
    </w:p>
    <w:p w14:paraId="7F2E2DF6" w14:textId="395E68CA" w:rsidR="00EF7F98" w:rsidRDefault="00A40096" w:rsidP="004C0234">
      <w:pPr>
        <w:spacing w:line="480" w:lineRule="auto"/>
        <w:ind w:firstLine="720"/>
        <w:contextualSpacing/>
        <w:rPr>
          <w:rFonts w:ascii="Times New Roman" w:hAnsi="Times New Roman" w:cs="Times New Roman"/>
          <w:sz w:val="24"/>
          <w:szCs w:val="24"/>
        </w:rPr>
      </w:pPr>
      <w:r w:rsidRPr="00A40096">
        <w:rPr>
          <w:rFonts w:ascii="Times New Roman" w:hAnsi="Times New Roman" w:cs="Times New Roman"/>
          <w:sz w:val="24"/>
          <w:szCs w:val="24"/>
        </w:rPr>
        <w:t xml:space="preserve">Klein and Kuiper (2006) </w:t>
      </w:r>
      <w:r w:rsidR="00380E56">
        <w:rPr>
          <w:rFonts w:ascii="Times New Roman" w:hAnsi="Times New Roman" w:cs="Times New Roman"/>
          <w:sz w:val="24"/>
          <w:szCs w:val="24"/>
        </w:rPr>
        <w:t>considered how</w:t>
      </w:r>
      <w:r w:rsidRPr="00A40096">
        <w:rPr>
          <w:rFonts w:ascii="Times New Roman" w:hAnsi="Times New Roman" w:cs="Times New Roman"/>
          <w:sz w:val="24"/>
          <w:szCs w:val="24"/>
        </w:rPr>
        <w:t xml:space="preserve"> the four humor styles</w:t>
      </w:r>
      <w:r w:rsidR="00806EE2">
        <w:rPr>
          <w:rFonts w:ascii="Times New Roman" w:hAnsi="Times New Roman" w:cs="Times New Roman"/>
          <w:sz w:val="24"/>
          <w:szCs w:val="24"/>
        </w:rPr>
        <w:t xml:space="preserve"> are related to children’s peer relationships</w:t>
      </w:r>
      <w:r w:rsidRPr="00A40096">
        <w:rPr>
          <w:rFonts w:ascii="Times New Roman" w:hAnsi="Times New Roman" w:cs="Times New Roman"/>
          <w:sz w:val="24"/>
          <w:szCs w:val="24"/>
        </w:rPr>
        <w:t xml:space="preserve">. </w:t>
      </w:r>
      <w:r w:rsidR="00806EE2">
        <w:rPr>
          <w:rFonts w:ascii="Times New Roman" w:hAnsi="Times New Roman" w:cs="Times New Roman"/>
          <w:sz w:val="24"/>
          <w:szCs w:val="24"/>
        </w:rPr>
        <w:t>In terms of how they may be perceived by others</w:t>
      </w:r>
      <w:r w:rsidR="007D1E01">
        <w:rPr>
          <w:rFonts w:ascii="Times New Roman" w:hAnsi="Times New Roman" w:cs="Times New Roman"/>
          <w:sz w:val="24"/>
          <w:szCs w:val="24"/>
        </w:rPr>
        <w:t>,</w:t>
      </w:r>
      <w:r w:rsidR="00806EE2">
        <w:rPr>
          <w:rFonts w:ascii="Times New Roman" w:hAnsi="Times New Roman" w:cs="Times New Roman"/>
          <w:sz w:val="24"/>
          <w:szCs w:val="24"/>
        </w:rPr>
        <w:t xml:space="preserve"> t</w:t>
      </w:r>
      <w:r w:rsidRPr="00A40096">
        <w:rPr>
          <w:rFonts w:ascii="Times New Roman" w:hAnsi="Times New Roman" w:cs="Times New Roman"/>
          <w:sz w:val="24"/>
          <w:szCs w:val="24"/>
        </w:rPr>
        <w:t xml:space="preserve">hey </w:t>
      </w:r>
      <w:r w:rsidR="00EF7F98">
        <w:rPr>
          <w:rFonts w:ascii="Times New Roman" w:hAnsi="Times New Roman" w:cs="Times New Roman"/>
          <w:sz w:val="24"/>
          <w:szCs w:val="24"/>
        </w:rPr>
        <w:t>proposed</w:t>
      </w:r>
      <w:r w:rsidRPr="00A40096">
        <w:rPr>
          <w:rFonts w:ascii="Times New Roman" w:hAnsi="Times New Roman" w:cs="Times New Roman"/>
          <w:sz w:val="24"/>
          <w:szCs w:val="24"/>
        </w:rPr>
        <w:t xml:space="preserve"> that affiliative humor may be particularly valued and enjoyed by other children. Similarly, children using self-enhancing humor may appear confident and self-assured leading to them achieving a desirable position in their peer group. Use of these adaptive humor styles may therefore add to children’s ongoing popularity and acceptance in their peer group. For the maladaptive humor styles on the other hand those using self-defeating humor may reflect feelings of low self-worth, whilst using aggressive humor may not be accepted by the peer group. Use of these maladaptive humor styles may therefore be damaging to children’s popularity and social status.</w:t>
      </w:r>
      <w:r w:rsidR="00127836">
        <w:rPr>
          <w:rFonts w:ascii="Times New Roman" w:hAnsi="Times New Roman" w:cs="Times New Roman"/>
          <w:sz w:val="24"/>
          <w:szCs w:val="24"/>
        </w:rPr>
        <w:t xml:space="preserve"> </w:t>
      </w:r>
      <w:r w:rsidR="00127836" w:rsidRPr="00190D89">
        <w:rPr>
          <w:rFonts w:ascii="Times New Roman" w:hAnsi="Times New Roman" w:cs="Times New Roman"/>
          <w:sz w:val="24"/>
          <w:szCs w:val="24"/>
        </w:rPr>
        <w:t xml:space="preserve">Based on the findings of </w:t>
      </w:r>
      <w:r w:rsidR="00127836">
        <w:rPr>
          <w:rFonts w:ascii="Times New Roman" w:hAnsi="Times New Roman" w:cs="Times New Roman"/>
          <w:sz w:val="24"/>
          <w:szCs w:val="24"/>
        </w:rPr>
        <w:t xml:space="preserve">the experimental </w:t>
      </w:r>
      <w:r w:rsidR="00127836" w:rsidRPr="00190D89">
        <w:rPr>
          <w:rFonts w:ascii="Times New Roman" w:hAnsi="Times New Roman" w:cs="Times New Roman"/>
          <w:sz w:val="24"/>
          <w:szCs w:val="24"/>
        </w:rPr>
        <w:t>studies</w:t>
      </w:r>
      <w:r w:rsidR="00127836">
        <w:rPr>
          <w:rFonts w:ascii="Times New Roman" w:hAnsi="Times New Roman" w:cs="Times New Roman"/>
          <w:sz w:val="24"/>
          <w:szCs w:val="24"/>
        </w:rPr>
        <w:t xml:space="preserve"> with adults discussed </w:t>
      </w:r>
      <w:r w:rsidR="00EF7F98">
        <w:rPr>
          <w:rFonts w:ascii="Times New Roman" w:hAnsi="Times New Roman" w:cs="Times New Roman"/>
          <w:sz w:val="24"/>
          <w:szCs w:val="24"/>
        </w:rPr>
        <w:t>previously</w:t>
      </w:r>
      <w:r w:rsidR="00127836" w:rsidRPr="00190D89">
        <w:rPr>
          <w:rFonts w:ascii="Times New Roman" w:hAnsi="Times New Roman" w:cs="Times New Roman"/>
          <w:sz w:val="24"/>
          <w:szCs w:val="24"/>
        </w:rPr>
        <w:t>,</w:t>
      </w:r>
      <w:r w:rsidR="00127836">
        <w:rPr>
          <w:rFonts w:ascii="Times New Roman" w:hAnsi="Times New Roman" w:cs="Times New Roman"/>
          <w:sz w:val="24"/>
          <w:szCs w:val="24"/>
        </w:rPr>
        <w:t xml:space="preserve"> Zeigler-Hill et al. (2013) s</w:t>
      </w:r>
      <w:r w:rsidR="00EF7F98">
        <w:rPr>
          <w:rFonts w:ascii="Times New Roman" w:hAnsi="Times New Roman" w:cs="Times New Roman"/>
          <w:sz w:val="24"/>
          <w:szCs w:val="24"/>
        </w:rPr>
        <w:t>tated</w:t>
      </w:r>
      <w:r w:rsidR="00127836" w:rsidRPr="00190D89">
        <w:rPr>
          <w:rFonts w:ascii="Times New Roman" w:hAnsi="Times New Roman" w:cs="Times New Roman"/>
          <w:sz w:val="24"/>
          <w:szCs w:val="24"/>
        </w:rPr>
        <w:t xml:space="preserve"> it would now be beneficial for future work to include additional age groups</w:t>
      </w:r>
      <w:r w:rsidR="00127836">
        <w:rPr>
          <w:rFonts w:ascii="Times New Roman" w:hAnsi="Times New Roman" w:cs="Times New Roman"/>
          <w:sz w:val="24"/>
          <w:szCs w:val="24"/>
        </w:rPr>
        <w:t xml:space="preserve">. </w:t>
      </w:r>
      <w:r w:rsidR="00EF7F98">
        <w:rPr>
          <w:rFonts w:ascii="Times New Roman" w:hAnsi="Times New Roman" w:cs="Times New Roman"/>
          <w:sz w:val="24"/>
          <w:szCs w:val="24"/>
        </w:rPr>
        <w:t xml:space="preserve">In view of the suggestions above it seems relevant to consider perceptions of humor styles in children. </w:t>
      </w:r>
    </w:p>
    <w:p w14:paraId="0E150675" w14:textId="2B73DCC1" w:rsidR="00DB5014" w:rsidRPr="004C0234" w:rsidRDefault="00F27322" w:rsidP="00EF7F98">
      <w:pPr>
        <w:spacing w:line="480" w:lineRule="auto"/>
        <w:ind w:firstLine="720"/>
        <w:contextualSpacing/>
        <w:rPr>
          <w:rFonts w:ascii="Times New Roman" w:hAnsi="Times New Roman" w:cs="Times New Roman"/>
          <w:sz w:val="24"/>
          <w:szCs w:val="24"/>
        </w:rPr>
      </w:pPr>
      <w:r w:rsidRPr="00190D89">
        <w:rPr>
          <w:rFonts w:ascii="Times New Roman" w:hAnsi="Times New Roman" w:cs="Times New Roman"/>
          <w:sz w:val="24"/>
          <w:szCs w:val="24"/>
        </w:rPr>
        <w:t>T</w:t>
      </w:r>
      <w:r w:rsidR="005E4971" w:rsidRPr="00190D89">
        <w:rPr>
          <w:rFonts w:ascii="Times New Roman" w:hAnsi="Times New Roman" w:cs="Times New Roman"/>
          <w:sz w:val="24"/>
          <w:szCs w:val="24"/>
        </w:rPr>
        <w:t>he approach used in the</w:t>
      </w:r>
      <w:r w:rsidR="00EF7F98">
        <w:rPr>
          <w:rFonts w:ascii="Times New Roman" w:hAnsi="Times New Roman" w:cs="Times New Roman"/>
          <w:sz w:val="24"/>
          <w:szCs w:val="24"/>
        </w:rPr>
        <w:t xml:space="preserve"> experimental</w:t>
      </w:r>
      <w:r w:rsidR="005E4971" w:rsidRPr="00190D89">
        <w:rPr>
          <w:rFonts w:ascii="Times New Roman" w:hAnsi="Times New Roman" w:cs="Times New Roman"/>
          <w:sz w:val="24"/>
          <w:szCs w:val="24"/>
        </w:rPr>
        <w:t xml:space="preserve"> studies</w:t>
      </w:r>
      <w:r w:rsidRPr="00190D89">
        <w:rPr>
          <w:rFonts w:ascii="Times New Roman" w:hAnsi="Times New Roman" w:cs="Times New Roman"/>
          <w:sz w:val="24"/>
          <w:szCs w:val="24"/>
        </w:rPr>
        <w:t xml:space="preserve"> </w:t>
      </w:r>
      <w:r w:rsidR="005E4971" w:rsidRPr="00190D89">
        <w:rPr>
          <w:rFonts w:ascii="Times New Roman" w:hAnsi="Times New Roman" w:cs="Times New Roman"/>
          <w:sz w:val="24"/>
          <w:szCs w:val="24"/>
        </w:rPr>
        <w:t>is one which could be adapted for use with young</w:t>
      </w:r>
      <w:r w:rsidR="00D114B7" w:rsidRPr="00190D89">
        <w:rPr>
          <w:rFonts w:ascii="Times New Roman" w:hAnsi="Times New Roman" w:cs="Times New Roman"/>
          <w:sz w:val="24"/>
          <w:szCs w:val="24"/>
        </w:rPr>
        <w:t>er</w:t>
      </w:r>
      <w:r w:rsidR="005E4971" w:rsidRPr="00190D89">
        <w:rPr>
          <w:rFonts w:ascii="Times New Roman" w:hAnsi="Times New Roman" w:cs="Times New Roman"/>
          <w:sz w:val="24"/>
          <w:szCs w:val="24"/>
        </w:rPr>
        <w:t xml:space="preserve"> children</w:t>
      </w:r>
      <w:r w:rsidR="00EF7F98">
        <w:rPr>
          <w:rFonts w:ascii="Times New Roman" w:hAnsi="Times New Roman" w:cs="Times New Roman"/>
          <w:sz w:val="24"/>
          <w:szCs w:val="24"/>
        </w:rPr>
        <w:t xml:space="preserve">. </w:t>
      </w:r>
      <w:r w:rsidR="005E4971" w:rsidRPr="00190D89">
        <w:rPr>
          <w:rFonts w:ascii="Times New Roman" w:hAnsi="Times New Roman" w:cs="Times New Roman"/>
          <w:sz w:val="24"/>
          <w:szCs w:val="24"/>
        </w:rPr>
        <w:t>Firstly</w:t>
      </w:r>
      <w:r w:rsidR="00645C37" w:rsidRPr="00190D89">
        <w:rPr>
          <w:rFonts w:ascii="Times New Roman" w:hAnsi="Times New Roman" w:cs="Times New Roman"/>
          <w:sz w:val="24"/>
          <w:szCs w:val="24"/>
        </w:rPr>
        <w:t>,</w:t>
      </w:r>
      <w:r w:rsidR="005E4971" w:rsidRPr="00190D89">
        <w:rPr>
          <w:rFonts w:ascii="Times New Roman" w:hAnsi="Times New Roman" w:cs="Times New Roman"/>
          <w:sz w:val="24"/>
          <w:szCs w:val="24"/>
        </w:rPr>
        <w:t xml:space="preserve"> </w:t>
      </w:r>
      <w:bookmarkStart w:id="1" w:name="_Hlk40178878"/>
      <w:r w:rsidR="005E4971" w:rsidRPr="00190D89">
        <w:rPr>
          <w:rFonts w:ascii="Times New Roman" w:hAnsi="Times New Roman" w:cs="Times New Roman"/>
          <w:sz w:val="24"/>
          <w:szCs w:val="24"/>
        </w:rPr>
        <w:t>it of</w:t>
      </w:r>
      <w:r w:rsidR="00D114B7" w:rsidRPr="00190D89">
        <w:rPr>
          <w:rFonts w:ascii="Times New Roman" w:hAnsi="Times New Roman" w:cs="Times New Roman"/>
          <w:sz w:val="24"/>
          <w:szCs w:val="24"/>
        </w:rPr>
        <w:t>fers an alternative to relying</w:t>
      </w:r>
      <w:r w:rsidR="005E4971" w:rsidRPr="00190D89">
        <w:rPr>
          <w:rFonts w:ascii="Times New Roman" w:hAnsi="Times New Roman" w:cs="Times New Roman"/>
          <w:sz w:val="24"/>
          <w:szCs w:val="24"/>
        </w:rPr>
        <w:t xml:space="preserve"> on</w:t>
      </w:r>
      <w:r w:rsidR="00771274">
        <w:rPr>
          <w:rFonts w:ascii="Times New Roman" w:hAnsi="Times New Roman" w:cs="Times New Roman"/>
          <w:sz w:val="24"/>
          <w:szCs w:val="24"/>
        </w:rPr>
        <w:t xml:space="preserve"> survey </w:t>
      </w:r>
      <w:r w:rsidR="00771274" w:rsidRPr="00190D89">
        <w:rPr>
          <w:rFonts w:ascii="Times New Roman" w:hAnsi="Times New Roman" w:cs="Times New Roman"/>
          <w:sz w:val="24"/>
          <w:szCs w:val="24"/>
        </w:rPr>
        <w:t>methods</w:t>
      </w:r>
      <w:r w:rsidR="00771274">
        <w:rPr>
          <w:rFonts w:ascii="Times New Roman" w:hAnsi="Times New Roman" w:cs="Times New Roman"/>
          <w:sz w:val="24"/>
          <w:szCs w:val="24"/>
        </w:rPr>
        <w:t xml:space="preserve"> which require children to accurately self-report their own humor</w:t>
      </w:r>
      <w:bookmarkEnd w:id="1"/>
      <w:r w:rsidR="00771274">
        <w:rPr>
          <w:rFonts w:ascii="Times New Roman" w:hAnsi="Times New Roman" w:cs="Times New Roman"/>
          <w:sz w:val="24"/>
          <w:szCs w:val="24"/>
        </w:rPr>
        <w:t xml:space="preserve"> use</w:t>
      </w:r>
      <w:r w:rsidR="000562D9">
        <w:rPr>
          <w:rFonts w:ascii="Times New Roman" w:hAnsi="Times New Roman" w:cs="Times New Roman"/>
          <w:sz w:val="24"/>
          <w:szCs w:val="24"/>
        </w:rPr>
        <w:t xml:space="preserve"> and enables us to address the question of negative consequences in a different way</w:t>
      </w:r>
      <w:r w:rsidR="005E4971" w:rsidRPr="00190D89">
        <w:rPr>
          <w:rFonts w:ascii="Times New Roman" w:hAnsi="Times New Roman" w:cs="Times New Roman"/>
          <w:sz w:val="24"/>
          <w:szCs w:val="24"/>
        </w:rPr>
        <w:t>.</w:t>
      </w:r>
      <w:r w:rsidR="00D114B7" w:rsidRPr="00190D89">
        <w:rPr>
          <w:rFonts w:ascii="Times New Roman" w:hAnsi="Times New Roman" w:cs="Times New Roman"/>
          <w:sz w:val="24"/>
          <w:szCs w:val="24"/>
        </w:rPr>
        <w:t xml:space="preserve"> For example</w:t>
      </w:r>
      <w:r w:rsidR="005E4971" w:rsidRPr="00190D89">
        <w:rPr>
          <w:rFonts w:ascii="Times New Roman" w:hAnsi="Times New Roman" w:cs="Times New Roman"/>
          <w:sz w:val="24"/>
          <w:szCs w:val="24"/>
        </w:rPr>
        <w:t xml:space="preserve">, Fox et al. (2013) raised </w:t>
      </w:r>
      <w:r w:rsidR="005E4971" w:rsidRPr="00190D89">
        <w:rPr>
          <w:rFonts w:ascii="Times New Roman" w:hAnsi="Times New Roman" w:cs="Times New Roman"/>
          <w:sz w:val="24"/>
          <w:szCs w:val="24"/>
        </w:rPr>
        <w:lastRenderedPageBreak/>
        <w:t xml:space="preserve">concerns about the use of self-report with younger children, particularly in terms of the maladaptive </w:t>
      </w:r>
      <w:r w:rsidR="00922E54">
        <w:rPr>
          <w:rFonts w:ascii="Times New Roman" w:hAnsi="Times New Roman" w:cs="Times New Roman"/>
          <w:sz w:val="24"/>
          <w:szCs w:val="24"/>
        </w:rPr>
        <w:t>humor</w:t>
      </w:r>
      <w:r w:rsidR="005E4971" w:rsidRPr="00190D89">
        <w:rPr>
          <w:rFonts w:ascii="Times New Roman" w:hAnsi="Times New Roman" w:cs="Times New Roman"/>
          <w:sz w:val="24"/>
          <w:szCs w:val="24"/>
        </w:rPr>
        <w:t xml:space="preserve"> styles and children’s awareness of their own use of </w:t>
      </w:r>
      <w:r w:rsidR="00922E54">
        <w:rPr>
          <w:rFonts w:ascii="Times New Roman" w:hAnsi="Times New Roman" w:cs="Times New Roman"/>
          <w:sz w:val="24"/>
          <w:szCs w:val="24"/>
        </w:rPr>
        <w:t>humor</w:t>
      </w:r>
      <w:r w:rsidR="005E4971" w:rsidRPr="00190D89">
        <w:rPr>
          <w:rFonts w:ascii="Times New Roman" w:hAnsi="Times New Roman" w:cs="Times New Roman"/>
          <w:sz w:val="24"/>
          <w:szCs w:val="24"/>
        </w:rPr>
        <w:t xml:space="preserve">. </w:t>
      </w:r>
      <w:r w:rsidR="005E4971" w:rsidRPr="0057727A">
        <w:rPr>
          <w:rFonts w:ascii="Times New Roman" w:hAnsi="Times New Roman" w:cs="Times New Roman"/>
          <w:sz w:val="24"/>
          <w:szCs w:val="24"/>
        </w:rPr>
        <w:t xml:space="preserve">Secondly, little is known about the age at which children might be able to recognise that whilst positive uses of </w:t>
      </w:r>
      <w:r w:rsidR="00922E54" w:rsidRPr="0057727A">
        <w:rPr>
          <w:rFonts w:ascii="Times New Roman" w:hAnsi="Times New Roman" w:cs="Times New Roman"/>
          <w:sz w:val="24"/>
          <w:szCs w:val="24"/>
        </w:rPr>
        <w:t>humor</w:t>
      </w:r>
      <w:r w:rsidR="005E4971" w:rsidRPr="0057727A">
        <w:rPr>
          <w:rFonts w:ascii="Times New Roman" w:hAnsi="Times New Roman" w:cs="Times New Roman"/>
          <w:sz w:val="24"/>
          <w:szCs w:val="24"/>
        </w:rPr>
        <w:t xml:space="preserve"> may lead to positive outcomes, more negative uses may be related to less desirable outcomes. As found by James and Fox (2016</w:t>
      </w:r>
      <w:r w:rsidR="00904350" w:rsidRPr="0057727A">
        <w:rPr>
          <w:rFonts w:ascii="Times New Roman" w:hAnsi="Times New Roman" w:cs="Times New Roman"/>
          <w:sz w:val="24"/>
          <w:szCs w:val="24"/>
        </w:rPr>
        <w:t>a</w:t>
      </w:r>
      <w:r w:rsidR="005E4971" w:rsidRPr="0057727A">
        <w:rPr>
          <w:rFonts w:ascii="Times New Roman" w:hAnsi="Times New Roman" w:cs="Times New Roman"/>
          <w:sz w:val="24"/>
          <w:szCs w:val="24"/>
        </w:rPr>
        <w:t>)</w:t>
      </w:r>
      <w:r w:rsidR="000562D9" w:rsidRPr="0057727A">
        <w:rPr>
          <w:rFonts w:ascii="Times New Roman" w:hAnsi="Times New Roman" w:cs="Times New Roman"/>
          <w:sz w:val="24"/>
          <w:szCs w:val="24"/>
        </w:rPr>
        <w:t xml:space="preserve"> in their study with 8 to 11 year olds</w:t>
      </w:r>
      <w:r w:rsidR="005E4971" w:rsidRPr="0057727A">
        <w:rPr>
          <w:rFonts w:ascii="Times New Roman" w:hAnsi="Times New Roman" w:cs="Times New Roman"/>
          <w:sz w:val="24"/>
          <w:szCs w:val="24"/>
        </w:rPr>
        <w:t>, individual differences were evident in younger children’s understanding of the self-f</w:t>
      </w:r>
      <w:r w:rsidRPr="0057727A">
        <w:rPr>
          <w:rFonts w:ascii="Times New Roman" w:hAnsi="Times New Roman" w:cs="Times New Roman"/>
          <w:sz w:val="24"/>
          <w:szCs w:val="24"/>
        </w:rPr>
        <w:t xml:space="preserve">ocused </w:t>
      </w:r>
      <w:r w:rsidR="00922E54" w:rsidRPr="0057727A">
        <w:rPr>
          <w:rFonts w:ascii="Times New Roman" w:hAnsi="Times New Roman" w:cs="Times New Roman"/>
          <w:sz w:val="24"/>
          <w:szCs w:val="24"/>
        </w:rPr>
        <w:t>humor</w:t>
      </w:r>
      <w:r w:rsidRPr="0057727A">
        <w:rPr>
          <w:rFonts w:ascii="Times New Roman" w:hAnsi="Times New Roman" w:cs="Times New Roman"/>
          <w:sz w:val="24"/>
          <w:szCs w:val="24"/>
        </w:rPr>
        <w:t xml:space="preserve"> styles. </w:t>
      </w:r>
      <w:r w:rsidR="0032100B" w:rsidRPr="0057727A">
        <w:rPr>
          <w:rFonts w:ascii="Times New Roman" w:hAnsi="Times New Roman" w:cs="Times New Roman"/>
          <w:sz w:val="24"/>
          <w:szCs w:val="24"/>
        </w:rPr>
        <w:t xml:space="preserve">This study could therefore allow for more to be known about understanding of the consequences of using different humor styles in this age group. </w:t>
      </w:r>
    </w:p>
    <w:p w14:paraId="5BA006EA" w14:textId="6EF402E6" w:rsidR="006D195C" w:rsidRDefault="00F27322" w:rsidP="00806EE2">
      <w:pPr>
        <w:spacing w:line="480" w:lineRule="auto"/>
        <w:ind w:firstLine="720"/>
        <w:rPr>
          <w:rFonts w:ascii="Times New Roman" w:hAnsi="Times New Roman" w:cs="Times New Roman"/>
          <w:sz w:val="24"/>
          <w:szCs w:val="24"/>
        </w:rPr>
      </w:pPr>
      <w:r w:rsidRPr="00190D89">
        <w:rPr>
          <w:rFonts w:ascii="Times New Roman" w:hAnsi="Times New Roman" w:cs="Times New Roman"/>
          <w:sz w:val="24"/>
          <w:szCs w:val="24"/>
        </w:rPr>
        <w:t>The current research</w:t>
      </w:r>
      <w:r w:rsidR="005E4971" w:rsidRPr="00190D89">
        <w:rPr>
          <w:rFonts w:ascii="Times New Roman" w:hAnsi="Times New Roman" w:cs="Times New Roman"/>
          <w:sz w:val="24"/>
          <w:szCs w:val="24"/>
        </w:rPr>
        <w:t xml:space="preserve"> involved adopting an experimental approach to assess children’s perceptions of a written description of a boy or girl using one of the four styles of </w:t>
      </w:r>
      <w:r w:rsidR="00922E54">
        <w:rPr>
          <w:rFonts w:ascii="Times New Roman" w:hAnsi="Times New Roman" w:cs="Times New Roman"/>
          <w:sz w:val="24"/>
          <w:szCs w:val="24"/>
        </w:rPr>
        <w:t>humor</w:t>
      </w:r>
      <w:r w:rsidR="005E4971" w:rsidRPr="00190D89">
        <w:rPr>
          <w:rFonts w:ascii="Times New Roman" w:hAnsi="Times New Roman" w:cs="Times New Roman"/>
          <w:sz w:val="24"/>
          <w:szCs w:val="24"/>
        </w:rPr>
        <w:t xml:space="preserve">. </w:t>
      </w:r>
      <w:r w:rsidR="002D0983" w:rsidRPr="00190D89">
        <w:rPr>
          <w:rFonts w:ascii="Times New Roman" w:hAnsi="Times New Roman" w:cs="Times New Roman"/>
          <w:sz w:val="24"/>
          <w:szCs w:val="24"/>
        </w:rPr>
        <w:t xml:space="preserve">Based on the research which has suggested that teachers may view </w:t>
      </w:r>
      <w:r w:rsidR="00922E54">
        <w:rPr>
          <w:rFonts w:ascii="Times New Roman" w:hAnsi="Times New Roman" w:cs="Times New Roman"/>
          <w:sz w:val="24"/>
          <w:szCs w:val="24"/>
        </w:rPr>
        <w:t>humor</w:t>
      </w:r>
      <w:r w:rsidR="002D0983" w:rsidRPr="00190D89">
        <w:rPr>
          <w:rFonts w:ascii="Times New Roman" w:hAnsi="Times New Roman" w:cs="Times New Roman"/>
          <w:sz w:val="24"/>
          <w:szCs w:val="24"/>
        </w:rPr>
        <w:t xml:space="preserve"> in the classroom negatively, a second study also investigated</w:t>
      </w:r>
      <w:r w:rsidR="00645C37" w:rsidRPr="00190D89">
        <w:rPr>
          <w:rFonts w:ascii="Times New Roman" w:hAnsi="Times New Roman" w:cs="Times New Roman"/>
          <w:sz w:val="24"/>
          <w:szCs w:val="24"/>
        </w:rPr>
        <w:t xml:space="preserve"> the</w:t>
      </w:r>
      <w:r w:rsidR="002D0983" w:rsidRPr="00190D89">
        <w:rPr>
          <w:rFonts w:ascii="Times New Roman" w:hAnsi="Times New Roman" w:cs="Times New Roman"/>
          <w:sz w:val="24"/>
          <w:szCs w:val="24"/>
        </w:rPr>
        <w:t xml:space="preserve"> context by varying whether </w:t>
      </w:r>
      <w:r w:rsidR="00922E54">
        <w:rPr>
          <w:rFonts w:ascii="Times New Roman" w:hAnsi="Times New Roman" w:cs="Times New Roman"/>
          <w:sz w:val="24"/>
          <w:szCs w:val="24"/>
        </w:rPr>
        <w:t>humor</w:t>
      </w:r>
      <w:r w:rsidR="002D0983" w:rsidRPr="00190D89">
        <w:rPr>
          <w:rFonts w:ascii="Times New Roman" w:hAnsi="Times New Roman" w:cs="Times New Roman"/>
          <w:sz w:val="24"/>
          <w:szCs w:val="24"/>
        </w:rPr>
        <w:t xml:space="preserve"> was described as occurring in the playground or classroom.</w:t>
      </w:r>
      <w:r w:rsidR="006D195C">
        <w:rPr>
          <w:rFonts w:ascii="Times New Roman" w:hAnsi="Times New Roman" w:cs="Times New Roman"/>
          <w:sz w:val="24"/>
          <w:szCs w:val="24"/>
        </w:rPr>
        <w:t xml:space="preserve"> </w:t>
      </w:r>
      <w:r w:rsidR="002D0983" w:rsidRPr="00190D89">
        <w:rPr>
          <w:rFonts w:ascii="Times New Roman" w:hAnsi="Times New Roman" w:cs="Times New Roman"/>
          <w:sz w:val="24"/>
          <w:szCs w:val="24"/>
        </w:rPr>
        <w:t xml:space="preserve"> </w:t>
      </w:r>
      <w:r w:rsidR="00DB5014" w:rsidRPr="00190D89">
        <w:rPr>
          <w:rFonts w:ascii="Times New Roman" w:hAnsi="Times New Roman" w:cs="Times New Roman"/>
          <w:sz w:val="24"/>
          <w:szCs w:val="24"/>
        </w:rPr>
        <w:t xml:space="preserve">Using teacher ratings, </w:t>
      </w:r>
      <w:r w:rsidR="00343BFA" w:rsidRPr="00190D89">
        <w:rPr>
          <w:rFonts w:ascii="Times New Roman" w:hAnsi="Times New Roman" w:cs="Times New Roman"/>
          <w:sz w:val="24"/>
          <w:szCs w:val="24"/>
        </w:rPr>
        <w:t xml:space="preserve">Damico and </w:t>
      </w:r>
      <w:proofErr w:type="spellStart"/>
      <w:r w:rsidR="00343BFA" w:rsidRPr="00190D89">
        <w:rPr>
          <w:rFonts w:ascii="Times New Roman" w:hAnsi="Times New Roman" w:cs="Times New Roman"/>
          <w:sz w:val="24"/>
          <w:szCs w:val="24"/>
        </w:rPr>
        <w:t>Purkey</w:t>
      </w:r>
      <w:proofErr w:type="spellEnd"/>
      <w:r w:rsidR="00343BFA" w:rsidRPr="00190D89">
        <w:rPr>
          <w:rFonts w:ascii="Times New Roman" w:hAnsi="Times New Roman" w:cs="Times New Roman"/>
          <w:sz w:val="24"/>
          <w:szCs w:val="24"/>
        </w:rPr>
        <w:t xml:space="preserve"> (1978) </w:t>
      </w:r>
      <w:r w:rsidR="00DB5014" w:rsidRPr="00190D89">
        <w:rPr>
          <w:rFonts w:ascii="Times New Roman" w:hAnsi="Times New Roman" w:cs="Times New Roman"/>
          <w:sz w:val="24"/>
          <w:szCs w:val="24"/>
        </w:rPr>
        <w:t>found that those perceived to be class clowns were also perceived to be more unruly. Similarly</w:t>
      </w:r>
      <w:r w:rsidR="00CA0E1D">
        <w:rPr>
          <w:rFonts w:ascii="Times New Roman" w:hAnsi="Times New Roman" w:cs="Times New Roman"/>
          <w:sz w:val="24"/>
          <w:szCs w:val="24"/>
        </w:rPr>
        <w:t>,</w:t>
      </w:r>
      <w:r w:rsidR="00DB5014" w:rsidRPr="00190D89">
        <w:rPr>
          <w:rFonts w:ascii="Times New Roman" w:hAnsi="Times New Roman" w:cs="Times New Roman"/>
          <w:sz w:val="24"/>
          <w:szCs w:val="24"/>
        </w:rPr>
        <w:t xml:space="preserve"> </w:t>
      </w:r>
      <w:proofErr w:type="spellStart"/>
      <w:r w:rsidR="00DB5014" w:rsidRPr="00190D89">
        <w:rPr>
          <w:rFonts w:ascii="Times New Roman" w:hAnsi="Times New Roman" w:cs="Times New Roman"/>
          <w:sz w:val="24"/>
          <w:szCs w:val="24"/>
        </w:rPr>
        <w:t>Fabrizi</w:t>
      </w:r>
      <w:proofErr w:type="spellEnd"/>
      <w:r w:rsidR="00DB5014" w:rsidRPr="00190D89">
        <w:rPr>
          <w:rFonts w:ascii="Times New Roman" w:hAnsi="Times New Roman" w:cs="Times New Roman"/>
          <w:sz w:val="24"/>
          <w:szCs w:val="24"/>
        </w:rPr>
        <w:t xml:space="preserve"> and Polio (1987) conducted a naturalistic observation of humorous behaviours in classrooms, finding that humorous events often occurred less frequently when teachers were in a position to react. Moreover, in some cases, children who used </w:t>
      </w:r>
      <w:r w:rsidR="00922E54">
        <w:rPr>
          <w:rFonts w:ascii="Times New Roman" w:hAnsi="Times New Roman" w:cs="Times New Roman"/>
          <w:sz w:val="24"/>
          <w:szCs w:val="24"/>
        </w:rPr>
        <w:t>humor</w:t>
      </w:r>
      <w:r w:rsidR="00DB5014" w:rsidRPr="00190D89">
        <w:rPr>
          <w:rFonts w:ascii="Times New Roman" w:hAnsi="Times New Roman" w:cs="Times New Roman"/>
          <w:sz w:val="24"/>
          <w:szCs w:val="24"/>
        </w:rPr>
        <w:t xml:space="preserve"> frequently were often reprimanded by their teachers. It is therefore possible that</w:t>
      </w:r>
      <w:r w:rsidR="00837C6B">
        <w:rPr>
          <w:rFonts w:ascii="Times New Roman" w:hAnsi="Times New Roman" w:cs="Times New Roman"/>
          <w:sz w:val="24"/>
          <w:szCs w:val="24"/>
        </w:rPr>
        <w:t xml:space="preserve"> if teachers are seen to</w:t>
      </w:r>
      <w:r w:rsidR="00341E81" w:rsidRPr="00190D89">
        <w:rPr>
          <w:rFonts w:ascii="Times New Roman" w:hAnsi="Times New Roman" w:cs="Times New Roman"/>
          <w:sz w:val="24"/>
          <w:szCs w:val="24"/>
        </w:rPr>
        <w:t xml:space="preserve"> view incidences of </w:t>
      </w:r>
      <w:r w:rsidR="00922E54">
        <w:rPr>
          <w:rFonts w:ascii="Times New Roman" w:hAnsi="Times New Roman" w:cs="Times New Roman"/>
          <w:sz w:val="24"/>
          <w:szCs w:val="24"/>
        </w:rPr>
        <w:t>humor</w:t>
      </w:r>
      <w:r w:rsidR="00341E81" w:rsidRPr="00190D89">
        <w:rPr>
          <w:rFonts w:ascii="Times New Roman" w:hAnsi="Times New Roman" w:cs="Times New Roman"/>
          <w:sz w:val="24"/>
          <w:szCs w:val="24"/>
        </w:rPr>
        <w:t xml:space="preserve"> in the classroom negatively, children may begin to consider context in their perceptions of others’ </w:t>
      </w:r>
      <w:r w:rsidR="00922E54">
        <w:rPr>
          <w:rFonts w:ascii="Times New Roman" w:hAnsi="Times New Roman" w:cs="Times New Roman"/>
          <w:sz w:val="24"/>
          <w:szCs w:val="24"/>
        </w:rPr>
        <w:t>humor</w:t>
      </w:r>
      <w:r w:rsidR="00341E81" w:rsidRPr="00190D89">
        <w:rPr>
          <w:rFonts w:ascii="Times New Roman" w:hAnsi="Times New Roman" w:cs="Times New Roman"/>
          <w:sz w:val="24"/>
          <w:szCs w:val="24"/>
        </w:rPr>
        <w:t xml:space="preserve">.  </w:t>
      </w:r>
      <w:r w:rsidR="006D195C" w:rsidRPr="00BB402D">
        <w:rPr>
          <w:rFonts w:ascii="Times New Roman" w:hAnsi="Times New Roman" w:cs="Times New Roman"/>
          <w:sz w:val="24"/>
          <w:szCs w:val="24"/>
        </w:rPr>
        <w:t xml:space="preserve">Social learning theory proposes that children’s life experiences shape their behaviour and that learning can occur by imitation and reinforcement from others </w:t>
      </w:r>
      <w:r w:rsidR="00806EE2">
        <w:rPr>
          <w:rFonts w:ascii="Times New Roman" w:hAnsi="Times New Roman" w:cs="Times New Roman"/>
          <w:sz w:val="24"/>
          <w:szCs w:val="24"/>
        </w:rPr>
        <w:t>(</w:t>
      </w:r>
      <w:r w:rsidR="006D195C" w:rsidRPr="00BB402D">
        <w:rPr>
          <w:rFonts w:ascii="Times New Roman" w:hAnsi="Times New Roman" w:cs="Times New Roman"/>
          <w:sz w:val="24"/>
          <w:szCs w:val="24"/>
        </w:rPr>
        <w:t>O’Connor et al. 2012). The modelling/reinforcement hypothesis of humor development for example suggests that parents can act as humorous role models and reinforce their children’s attempts at using humor (Martin, 2007). Learning from others</w:t>
      </w:r>
      <w:r w:rsidR="006D195C">
        <w:rPr>
          <w:rFonts w:ascii="Times New Roman" w:hAnsi="Times New Roman" w:cs="Times New Roman"/>
          <w:sz w:val="24"/>
          <w:szCs w:val="24"/>
        </w:rPr>
        <w:t xml:space="preserve">, </w:t>
      </w:r>
      <w:r w:rsidR="006D195C">
        <w:rPr>
          <w:rFonts w:ascii="Times New Roman" w:hAnsi="Times New Roman" w:cs="Times New Roman"/>
          <w:sz w:val="24"/>
          <w:szCs w:val="24"/>
        </w:rPr>
        <w:lastRenderedPageBreak/>
        <w:t>including teachers</w:t>
      </w:r>
      <w:r w:rsidR="00FB0E13">
        <w:rPr>
          <w:rFonts w:ascii="Times New Roman" w:hAnsi="Times New Roman" w:cs="Times New Roman"/>
          <w:sz w:val="24"/>
          <w:szCs w:val="24"/>
        </w:rPr>
        <w:t xml:space="preserve"> could also</w:t>
      </w:r>
      <w:r w:rsidR="006D195C" w:rsidRPr="00BB402D">
        <w:rPr>
          <w:rFonts w:ascii="Times New Roman" w:hAnsi="Times New Roman" w:cs="Times New Roman"/>
          <w:sz w:val="24"/>
          <w:szCs w:val="24"/>
        </w:rPr>
        <w:t xml:space="preserve"> be how children learn about contexts in which different forms of humor may be appropriate. </w:t>
      </w:r>
    </w:p>
    <w:p w14:paraId="57A56B67" w14:textId="215F2F23" w:rsidR="00857F5F" w:rsidRPr="00190D89" w:rsidRDefault="009029B4" w:rsidP="0032100B">
      <w:pPr>
        <w:spacing w:line="480" w:lineRule="auto"/>
        <w:ind w:firstLine="720"/>
        <w:rPr>
          <w:rFonts w:ascii="Times New Roman" w:hAnsi="Times New Roman" w:cs="Times New Roman"/>
          <w:sz w:val="24"/>
          <w:szCs w:val="24"/>
        </w:rPr>
      </w:pPr>
      <w:r w:rsidRPr="00580AEB">
        <w:rPr>
          <w:rFonts w:ascii="Times New Roman" w:hAnsi="Times New Roman" w:cs="Times New Roman"/>
          <w:sz w:val="24"/>
          <w:szCs w:val="24"/>
        </w:rPr>
        <w:t>As stated by Martin (2007) the impact of humor on impression formation depends on a number of factors including social context</w:t>
      </w:r>
      <w:r w:rsidR="00CA0E1D">
        <w:rPr>
          <w:rFonts w:ascii="Times New Roman" w:hAnsi="Times New Roman" w:cs="Times New Roman"/>
          <w:sz w:val="24"/>
          <w:szCs w:val="24"/>
        </w:rPr>
        <w:t xml:space="preserve">. It may be for example that play environments are viewed as more appropriate for humor use (Derks and Berkowitz, 1989). </w:t>
      </w:r>
      <w:r w:rsidRPr="00580AEB">
        <w:rPr>
          <w:rFonts w:ascii="Times New Roman" w:hAnsi="Times New Roman" w:cs="Times New Roman"/>
          <w:sz w:val="24"/>
          <w:szCs w:val="24"/>
        </w:rPr>
        <w:t>Derks and Berkowitz (1989) found differences in ratings of friendliness of a joke teller depending on whether the joke was described as being told at work or at a party. This</w:t>
      </w:r>
      <w:r w:rsidR="00CA0E1D">
        <w:rPr>
          <w:rFonts w:ascii="Times New Roman" w:hAnsi="Times New Roman" w:cs="Times New Roman"/>
          <w:sz w:val="24"/>
          <w:szCs w:val="24"/>
        </w:rPr>
        <w:t xml:space="preserve"> also</w:t>
      </w:r>
      <w:r w:rsidRPr="00580AEB">
        <w:rPr>
          <w:rFonts w:ascii="Times New Roman" w:hAnsi="Times New Roman" w:cs="Times New Roman"/>
          <w:sz w:val="24"/>
          <w:szCs w:val="24"/>
        </w:rPr>
        <w:t xml:space="preserve"> suggests an audience may consider the setting </w:t>
      </w:r>
      <w:r w:rsidR="00380E56">
        <w:rPr>
          <w:rFonts w:ascii="Times New Roman" w:hAnsi="Times New Roman" w:cs="Times New Roman"/>
          <w:sz w:val="24"/>
          <w:szCs w:val="24"/>
        </w:rPr>
        <w:t>when</w:t>
      </w:r>
      <w:r w:rsidRPr="00580AEB">
        <w:rPr>
          <w:rFonts w:ascii="Times New Roman" w:hAnsi="Times New Roman" w:cs="Times New Roman"/>
          <w:sz w:val="24"/>
          <w:szCs w:val="24"/>
        </w:rPr>
        <w:t xml:space="preserve"> forming perceptions of a </w:t>
      </w:r>
      <w:proofErr w:type="spellStart"/>
      <w:r w:rsidRPr="00580AEB">
        <w:rPr>
          <w:rFonts w:ascii="Times New Roman" w:hAnsi="Times New Roman" w:cs="Times New Roman"/>
          <w:sz w:val="24"/>
          <w:szCs w:val="24"/>
        </w:rPr>
        <w:t>humorist</w:t>
      </w:r>
      <w:proofErr w:type="spellEnd"/>
      <w:r w:rsidRPr="00580AEB">
        <w:rPr>
          <w:rFonts w:ascii="Times New Roman" w:hAnsi="Times New Roman" w:cs="Times New Roman"/>
          <w:sz w:val="24"/>
          <w:szCs w:val="24"/>
        </w:rPr>
        <w:t>.</w:t>
      </w:r>
    </w:p>
    <w:p w14:paraId="00163167" w14:textId="27B633A6" w:rsidR="0013353D" w:rsidRPr="00190D89" w:rsidRDefault="0013353D" w:rsidP="002D0983">
      <w:pPr>
        <w:spacing w:line="480" w:lineRule="auto"/>
        <w:ind w:firstLine="720"/>
        <w:contextualSpacing/>
        <w:rPr>
          <w:rFonts w:ascii="Times New Roman" w:hAnsi="Times New Roman" w:cs="Times New Roman"/>
          <w:sz w:val="24"/>
          <w:szCs w:val="24"/>
        </w:rPr>
      </w:pPr>
      <w:r w:rsidRPr="00190D89">
        <w:rPr>
          <w:rFonts w:ascii="Times New Roman" w:hAnsi="Times New Roman" w:cs="Times New Roman"/>
          <w:sz w:val="24"/>
          <w:szCs w:val="24"/>
        </w:rPr>
        <w:t xml:space="preserve">It was hypothesised that there would be more negative perceptions of those using the maladaptive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styles (particularly aggressive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in comparison to those using the adaptive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styles. Interactions with the participant</w:t>
      </w:r>
      <w:r w:rsidR="009B41B3">
        <w:rPr>
          <w:rFonts w:ascii="Times New Roman" w:hAnsi="Times New Roman" w:cs="Times New Roman"/>
          <w:sz w:val="24"/>
          <w:szCs w:val="24"/>
        </w:rPr>
        <w:t>’s</w:t>
      </w:r>
      <w:r w:rsidRPr="00190D89">
        <w:rPr>
          <w:rFonts w:ascii="Times New Roman" w:hAnsi="Times New Roman" w:cs="Times New Roman"/>
          <w:sz w:val="24"/>
          <w:szCs w:val="24"/>
        </w:rPr>
        <w:t xml:space="preserve"> gender, the gender of the </w:t>
      </w:r>
      <w:proofErr w:type="spellStart"/>
      <w:r w:rsidR="00922E54">
        <w:rPr>
          <w:rFonts w:ascii="Times New Roman" w:hAnsi="Times New Roman" w:cs="Times New Roman"/>
          <w:sz w:val="24"/>
          <w:szCs w:val="24"/>
        </w:rPr>
        <w:t>humor</w:t>
      </w:r>
      <w:r w:rsidRPr="00190D89">
        <w:rPr>
          <w:rFonts w:ascii="Times New Roman" w:hAnsi="Times New Roman" w:cs="Times New Roman"/>
          <w:sz w:val="24"/>
          <w:szCs w:val="24"/>
        </w:rPr>
        <w:t>ist</w:t>
      </w:r>
      <w:proofErr w:type="spellEnd"/>
      <w:r w:rsidRPr="00190D89">
        <w:rPr>
          <w:rFonts w:ascii="Times New Roman" w:hAnsi="Times New Roman" w:cs="Times New Roman"/>
          <w:sz w:val="24"/>
          <w:szCs w:val="24"/>
        </w:rPr>
        <w:t xml:space="preserve">, and the context (an addition to </w:t>
      </w:r>
      <w:r w:rsidR="000F2DD3" w:rsidRPr="00190D89">
        <w:rPr>
          <w:rFonts w:ascii="Times New Roman" w:hAnsi="Times New Roman" w:cs="Times New Roman"/>
          <w:sz w:val="24"/>
          <w:szCs w:val="24"/>
        </w:rPr>
        <w:t>s</w:t>
      </w:r>
      <w:r w:rsidRPr="00190D89">
        <w:rPr>
          <w:rFonts w:ascii="Times New Roman" w:hAnsi="Times New Roman" w:cs="Times New Roman"/>
          <w:sz w:val="24"/>
          <w:szCs w:val="24"/>
        </w:rPr>
        <w:t xml:space="preserve">tudy </w:t>
      </w:r>
      <w:r w:rsidR="000F2DD3" w:rsidRPr="00190D89">
        <w:rPr>
          <w:rFonts w:ascii="Times New Roman" w:hAnsi="Times New Roman" w:cs="Times New Roman"/>
          <w:sz w:val="24"/>
          <w:szCs w:val="24"/>
        </w:rPr>
        <w:t>t</w:t>
      </w:r>
      <w:r w:rsidRPr="00190D89">
        <w:rPr>
          <w:rFonts w:ascii="Times New Roman" w:hAnsi="Times New Roman" w:cs="Times New Roman"/>
          <w:sz w:val="24"/>
          <w:szCs w:val="24"/>
        </w:rPr>
        <w:t xml:space="preserve">wo) were also explored. We predicted that girls using the maladaptive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styles would be perceived more negatively, because this is contrary to gender roles. In addition, we expected that the context would make a difference, with smaller positive effects of the adaptive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styles in the classroom, as opposed to the playground.</w:t>
      </w:r>
    </w:p>
    <w:p w14:paraId="6E71EDDE" w14:textId="77777777" w:rsidR="0013353D" w:rsidRPr="00190D89" w:rsidRDefault="0013353D" w:rsidP="0013353D">
      <w:pPr>
        <w:spacing w:line="480" w:lineRule="auto"/>
        <w:contextualSpacing/>
        <w:jc w:val="center"/>
        <w:rPr>
          <w:rFonts w:ascii="Times New Roman" w:hAnsi="Times New Roman" w:cs="Times New Roman"/>
          <w:b/>
          <w:sz w:val="24"/>
          <w:szCs w:val="24"/>
        </w:rPr>
      </w:pPr>
    </w:p>
    <w:p w14:paraId="23BF595C" w14:textId="4CBED9EE" w:rsidR="0013353D" w:rsidRDefault="00921892" w:rsidP="0092189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2 Study One: Method</w:t>
      </w:r>
    </w:p>
    <w:p w14:paraId="55417F66" w14:textId="3D99A102" w:rsidR="00A40096" w:rsidRPr="00053E86" w:rsidRDefault="00A40096" w:rsidP="009218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The main purpose of this study was t</w:t>
      </w:r>
      <w:r w:rsidR="00053E86">
        <w:rPr>
          <w:rFonts w:ascii="Times New Roman" w:hAnsi="Times New Roman" w:cs="Times New Roman"/>
          <w:bCs/>
          <w:sz w:val="24"/>
          <w:szCs w:val="24"/>
        </w:rPr>
        <w:t xml:space="preserve">o investigate children’s perceptions of either a male or female child described in a vignette as using one of the four humor styles. </w:t>
      </w:r>
    </w:p>
    <w:p w14:paraId="30499558" w14:textId="77777777" w:rsidR="00A40096" w:rsidRDefault="00A40096" w:rsidP="00921892">
      <w:pPr>
        <w:spacing w:line="480" w:lineRule="auto"/>
        <w:contextualSpacing/>
        <w:rPr>
          <w:rFonts w:ascii="Times New Roman" w:hAnsi="Times New Roman" w:cs="Times New Roman"/>
          <w:b/>
          <w:sz w:val="24"/>
          <w:szCs w:val="24"/>
        </w:rPr>
      </w:pPr>
    </w:p>
    <w:p w14:paraId="5BC39360" w14:textId="4CC15794" w:rsidR="00921892" w:rsidRDefault="00921892" w:rsidP="0092189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2.</w:t>
      </w:r>
      <w:r w:rsidR="001E4422">
        <w:rPr>
          <w:rFonts w:ascii="Times New Roman" w:hAnsi="Times New Roman" w:cs="Times New Roman"/>
          <w:b/>
          <w:sz w:val="24"/>
          <w:szCs w:val="24"/>
        </w:rPr>
        <w:t>1</w:t>
      </w:r>
      <w:r>
        <w:rPr>
          <w:rFonts w:ascii="Times New Roman" w:hAnsi="Times New Roman" w:cs="Times New Roman"/>
          <w:b/>
          <w:sz w:val="24"/>
          <w:szCs w:val="24"/>
        </w:rPr>
        <w:t xml:space="preserve"> Participants</w:t>
      </w:r>
      <w:r w:rsidR="0013353D" w:rsidRPr="00190D89">
        <w:rPr>
          <w:rFonts w:ascii="Times New Roman" w:hAnsi="Times New Roman" w:cs="Times New Roman"/>
          <w:b/>
          <w:sz w:val="24"/>
          <w:szCs w:val="24"/>
        </w:rPr>
        <w:t xml:space="preserve"> </w:t>
      </w:r>
    </w:p>
    <w:p w14:paraId="209265EF" w14:textId="65A43265" w:rsidR="0013353D" w:rsidRPr="00190D89" w:rsidRDefault="0013353D" w:rsidP="00921892">
      <w:pPr>
        <w:spacing w:line="480" w:lineRule="auto"/>
        <w:contextualSpacing/>
        <w:rPr>
          <w:rFonts w:ascii="Times New Roman" w:hAnsi="Times New Roman" w:cs="Times New Roman"/>
          <w:b/>
          <w:sz w:val="24"/>
          <w:szCs w:val="24"/>
        </w:rPr>
      </w:pPr>
      <w:r w:rsidRPr="00190D89">
        <w:rPr>
          <w:rFonts w:ascii="Times New Roman" w:hAnsi="Times New Roman" w:cs="Times New Roman"/>
          <w:sz w:val="24"/>
          <w:szCs w:val="24"/>
        </w:rPr>
        <w:t>Participants were</w:t>
      </w:r>
      <w:r w:rsidR="00DE3EDB">
        <w:rPr>
          <w:rFonts w:ascii="Times New Roman" w:hAnsi="Times New Roman" w:cs="Times New Roman"/>
          <w:sz w:val="24"/>
          <w:szCs w:val="24"/>
        </w:rPr>
        <w:t xml:space="preserve"> 357 children from</w:t>
      </w:r>
      <w:r w:rsidRPr="00190D89">
        <w:rPr>
          <w:rFonts w:ascii="Times New Roman" w:hAnsi="Times New Roman" w:cs="Times New Roman"/>
          <w:sz w:val="24"/>
          <w:szCs w:val="24"/>
        </w:rPr>
        <w:t xml:space="preserve"> </w:t>
      </w:r>
      <w:r w:rsidR="00DE3EDB" w:rsidRPr="00190D89">
        <w:rPr>
          <w:rFonts w:ascii="Times New Roman" w:hAnsi="Times New Roman" w:cs="Times New Roman"/>
          <w:sz w:val="24"/>
          <w:szCs w:val="24"/>
        </w:rPr>
        <w:t xml:space="preserve">4 large primary schools in England </w:t>
      </w:r>
      <w:r w:rsidRPr="00190D89">
        <w:rPr>
          <w:rFonts w:ascii="Times New Roman" w:hAnsi="Times New Roman" w:cs="Times New Roman"/>
          <w:sz w:val="24"/>
          <w:szCs w:val="24"/>
        </w:rPr>
        <w:t>aged 9-11 years with a mean age of 10.08 years (SD = .70)</w:t>
      </w:r>
      <w:r w:rsidR="00DE3EDB">
        <w:rPr>
          <w:rFonts w:ascii="Times New Roman" w:hAnsi="Times New Roman" w:cs="Times New Roman"/>
          <w:sz w:val="24"/>
          <w:szCs w:val="24"/>
        </w:rPr>
        <w:t xml:space="preserve">. They </w:t>
      </w:r>
      <w:r w:rsidRPr="00190D89">
        <w:rPr>
          <w:rFonts w:ascii="Times New Roman" w:hAnsi="Times New Roman" w:cs="Times New Roman"/>
          <w:sz w:val="24"/>
          <w:szCs w:val="24"/>
        </w:rPr>
        <w:t xml:space="preserve">were in school years 5 and 6 and the sample consisted of 176 males and 181 females. </w:t>
      </w:r>
    </w:p>
    <w:p w14:paraId="12C47D37" w14:textId="77777777" w:rsidR="00C31D3F" w:rsidRDefault="00C31D3F" w:rsidP="00921892">
      <w:pPr>
        <w:spacing w:line="480" w:lineRule="auto"/>
        <w:contextualSpacing/>
        <w:rPr>
          <w:rFonts w:ascii="Times New Roman" w:hAnsi="Times New Roman" w:cs="Times New Roman"/>
          <w:b/>
          <w:sz w:val="24"/>
          <w:szCs w:val="24"/>
        </w:rPr>
      </w:pPr>
    </w:p>
    <w:p w14:paraId="6CE79D27" w14:textId="72B487A3" w:rsidR="00921892" w:rsidRDefault="00921892" w:rsidP="0092189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2.2 </w:t>
      </w:r>
      <w:r w:rsidR="0013353D" w:rsidRPr="00190D89">
        <w:rPr>
          <w:rFonts w:ascii="Times New Roman" w:hAnsi="Times New Roman" w:cs="Times New Roman"/>
          <w:b/>
          <w:sz w:val="24"/>
          <w:szCs w:val="24"/>
        </w:rPr>
        <w:t xml:space="preserve">Materials </w:t>
      </w:r>
    </w:p>
    <w:p w14:paraId="2667C894" w14:textId="77777777" w:rsidR="00FA2C84" w:rsidRDefault="0013353D" w:rsidP="00921892">
      <w:pPr>
        <w:spacing w:line="480" w:lineRule="auto"/>
        <w:rPr>
          <w:rFonts w:ascii="Times New Roman" w:hAnsi="Times New Roman" w:cs="Times New Roman"/>
          <w:sz w:val="24"/>
          <w:szCs w:val="24"/>
        </w:rPr>
      </w:pPr>
      <w:r w:rsidRPr="00190D89">
        <w:rPr>
          <w:rFonts w:ascii="Times New Roman" w:hAnsi="Times New Roman" w:cs="Times New Roman"/>
          <w:sz w:val="24"/>
          <w:szCs w:val="24"/>
        </w:rPr>
        <w:t>Eight s</w:t>
      </w:r>
      <w:r w:rsidR="00F30D6D" w:rsidRPr="00190D89">
        <w:rPr>
          <w:rFonts w:ascii="Times New Roman" w:hAnsi="Times New Roman" w:cs="Times New Roman"/>
          <w:sz w:val="24"/>
          <w:szCs w:val="24"/>
        </w:rPr>
        <w:t>hort vignettes (see Appendix</w:t>
      </w:r>
      <w:r w:rsidRPr="00190D89">
        <w:rPr>
          <w:rFonts w:ascii="Times New Roman" w:hAnsi="Times New Roman" w:cs="Times New Roman"/>
          <w:sz w:val="24"/>
          <w:szCs w:val="24"/>
        </w:rPr>
        <w:t xml:space="preserve">) based on the statements used in the Reactions to Humorous Comments Inventory (Kuiper et al. 2010), were developed by the researchers to present either a male or female child using one of the four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styles proposed by Martin et al. (2003). </w:t>
      </w:r>
      <w:r w:rsidR="003122B1">
        <w:rPr>
          <w:rFonts w:ascii="Times New Roman" w:hAnsi="Times New Roman" w:cs="Times New Roman"/>
          <w:sz w:val="24"/>
          <w:szCs w:val="24"/>
        </w:rPr>
        <w:t xml:space="preserve">This approach is similar to </w:t>
      </w:r>
      <w:r w:rsidR="00D40A4B">
        <w:rPr>
          <w:rFonts w:ascii="Times New Roman" w:hAnsi="Times New Roman" w:cs="Times New Roman"/>
          <w:sz w:val="24"/>
          <w:szCs w:val="24"/>
        </w:rPr>
        <w:t>those utilized</w:t>
      </w:r>
      <w:r w:rsidR="003122B1">
        <w:rPr>
          <w:rFonts w:ascii="Times New Roman" w:hAnsi="Times New Roman" w:cs="Times New Roman"/>
          <w:sz w:val="24"/>
          <w:szCs w:val="24"/>
        </w:rPr>
        <w:t xml:space="preserve"> </w:t>
      </w:r>
      <w:r w:rsidR="00D40A4B">
        <w:rPr>
          <w:rFonts w:ascii="Times New Roman" w:hAnsi="Times New Roman" w:cs="Times New Roman"/>
          <w:sz w:val="24"/>
          <w:szCs w:val="24"/>
        </w:rPr>
        <w:t xml:space="preserve">with adult samples. </w:t>
      </w:r>
    </w:p>
    <w:p w14:paraId="40D6A61A" w14:textId="0756C247" w:rsidR="002D06A2" w:rsidRDefault="00D40A4B" w:rsidP="00FA2C84">
      <w:pPr>
        <w:spacing w:line="480" w:lineRule="auto"/>
        <w:ind w:firstLine="720"/>
        <w:rPr>
          <w:rFonts w:ascii="Times New Roman" w:hAnsi="Times New Roman" w:cs="Times New Roman"/>
          <w:sz w:val="24"/>
          <w:szCs w:val="24"/>
        </w:rPr>
      </w:pPr>
      <w:r>
        <w:rPr>
          <w:rFonts w:ascii="Times New Roman" w:hAnsi="Times New Roman" w:cs="Times New Roman"/>
          <w:sz w:val="24"/>
          <w:szCs w:val="24"/>
        </w:rPr>
        <w:t>Kuiper et al. (2010) p</w:t>
      </w:r>
      <w:r w:rsidRPr="00E56794">
        <w:rPr>
          <w:rFonts w:ascii="Times New Roman" w:hAnsi="Times New Roman" w:cs="Times New Roman"/>
          <w:sz w:val="24"/>
          <w:szCs w:val="24"/>
        </w:rPr>
        <w:t>resented statements to participants describing a friend making a humorous comment representing each of the four humor styles. Participants were then asked to indicate how much they would want to continue interacting with the friend and also how positive and negative the friend would make them feel about themselves.</w:t>
      </w:r>
      <w:r>
        <w:rPr>
          <w:rFonts w:ascii="Times New Roman" w:hAnsi="Times New Roman" w:cs="Times New Roman"/>
          <w:sz w:val="24"/>
          <w:szCs w:val="24"/>
        </w:rPr>
        <w:t xml:space="preserve"> </w:t>
      </w:r>
      <w:r w:rsidRPr="00E56794">
        <w:rPr>
          <w:rFonts w:ascii="Times New Roman" w:hAnsi="Times New Roman" w:cs="Times New Roman"/>
          <w:sz w:val="24"/>
          <w:szCs w:val="24"/>
        </w:rPr>
        <w:t xml:space="preserve">Kuiper and </w:t>
      </w:r>
      <w:proofErr w:type="spellStart"/>
      <w:r w:rsidRPr="00E56794">
        <w:rPr>
          <w:rFonts w:ascii="Times New Roman" w:hAnsi="Times New Roman" w:cs="Times New Roman"/>
          <w:sz w:val="24"/>
          <w:szCs w:val="24"/>
        </w:rPr>
        <w:t>Leite</w:t>
      </w:r>
      <w:proofErr w:type="spellEnd"/>
      <w:r w:rsidRPr="00E56794">
        <w:rPr>
          <w:rFonts w:ascii="Times New Roman" w:hAnsi="Times New Roman" w:cs="Times New Roman"/>
          <w:sz w:val="24"/>
          <w:szCs w:val="24"/>
        </w:rPr>
        <w:t xml:space="preserve"> (2010) </w:t>
      </w:r>
      <w:r>
        <w:rPr>
          <w:rFonts w:ascii="Times New Roman" w:hAnsi="Times New Roman" w:cs="Times New Roman"/>
          <w:sz w:val="24"/>
          <w:szCs w:val="24"/>
        </w:rPr>
        <w:t xml:space="preserve">provided participants with </w:t>
      </w:r>
      <w:r w:rsidRPr="00E56794">
        <w:rPr>
          <w:rFonts w:ascii="Times New Roman" w:hAnsi="Times New Roman" w:cs="Times New Roman"/>
          <w:sz w:val="24"/>
          <w:szCs w:val="24"/>
        </w:rPr>
        <w:t>descriptions of an individual displaying each humor style and were asked to rate the individual on a number of personality attributes</w:t>
      </w:r>
      <w:r>
        <w:rPr>
          <w:rFonts w:ascii="Times New Roman" w:hAnsi="Times New Roman" w:cs="Times New Roman"/>
          <w:sz w:val="24"/>
          <w:szCs w:val="24"/>
        </w:rPr>
        <w:t>.</w:t>
      </w:r>
      <w:r w:rsidR="006430B5">
        <w:rPr>
          <w:rFonts w:ascii="Times New Roman" w:hAnsi="Times New Roman" w:cs="Times New Roman"/>
          <w:sz w:val="24"/>
          <w:szCs w:val="24"/>
        </w:rPr>
        <w:t xml:space="preserve"> In addition, </w:t>
      </w:r>
      <w:proofErr w:type="spellStart"/>
      <w:r>
        <w:rPr>
          <w:rFonts w:ascii="Times New Roman" w:hAnsi="Times New Roman" w:cs="Times New Roman"/>
          <w:sz w:val="24"/>
          <w:szCs w:val="24"/>
        </w:rPr>
        <w:t>Zeiglar</w:t>
      </w:r>
      <w:proofErr w:type="spellEnd"/>
      <w:r>
        <w:rPr>
          <w:rFonts w:ascii="Times New Roman" w:hAnsi="Times New Roman" w:cs="Times New Roman"/>
          <w:sz w:val="24"/>
          <w:szCs w:val="24"/>
        </w:rPr>
        <w:t xml:space="preserve"> Hill et al. (2013)</w:t>
      </w:r>
      <w:r w:rsidRPr="00D40A4B">
        <w:rPr>
          <w:rFonts w:ascii="Times New Roman" w:hAnsi="Times New Roman" w:cs="Times New Roman"/>
          <w:sz w:val="24"/>
          <w:szCs w:val="24"/>
        </w:rPr>
        <w:t xml:space="preserve"> </w:t>
      </w:r>
      <w:r w:rsidRPr="00E56794">
        <w:rPr>
          <w:rFonts w:ascii="Times New Roman" w:hAnsi="Times New Roman" w:cs="Times New Roman"/>
          <w:sz w:val="24"/>
          <w:szCs w:val="24"/>
        </w:rPr>
        <w:t>developed descriptions of individuals</w:t>
      </w:r>
      <w:r>
        <w:rPr>
          <w:rFonts w:ascii="Times New Roman" w:hAnsi="Times New Roman" w:cs="Times New Roman"/>
          <w:sz w:val="24"/>
          <w:szCs w:val="24"/>
        </w:rPr>
        <w:t xml:space="preserve"> who</w:t>
      </w:r>
      <w:r w:rsidRPr="00E56794">
        <w:rPr>
          <w:rFonts w:ascii="Times New Roman" w:hAnsi="Times New Roman" w:cs="Times New Roman"/>
          <w:sz w:val="24"/>
          <w:szCs w:val="24"/>
        </w:rPr>
        <w:t xml:space="preserve"> possessed each of the four humor styles and asked participants to rate the romantic desirability of these targets</w:t>
      </w:r>
      <w:r w:rsidR="006430B5">
        <w:rPr>
          <w:rFonts w:ascii="Times New Roman" w:hAnsi="Times New Roman" w:cs="Times New Roman"/>
          <w:sz w:val="24"/>
          <w:szCs w:val="24"/>
        </w:rPr>
        <w:t>. They</w:t>
      </w:r>
      <w:r>
        <w:rPr>
          <w:rFonts w:ascii="Times New Roman" w:hAnsi="Times New Roman" w:cs="Times New Roman"/>
          <w:sz w:val="24"/>
          <w:szCs w:val="24"/>
        </w:rPr>
        <w:t xml:space="preserve"> also provided s</w:t>
      </w:r>
      <w:r w:rsidRPr="00E56794">
        <w:rPr>
          <w:rFonts w:ascii="Times New Roman" w:hAnsi="Times New Roman" w:cs="Times New Roman"/>
          <w:sz w:val="24"/>
          <w:szCs w:val="24"/>
        </w:rPr>
        <w:t>ingle item measures to determine the participant’s beliefs about the impact of the</w:t>
      </w:r>
      <w:r w:rsidR="006430B5">
        <w:rPr>
          <w:rFonts w:ascii="Times New Roman" w:hAnsi="Times New Roman" w:cs="Times New Roman"/>
          <w:sz w:val="24"/>
          <w:szCs w:val="24"/>
        </w:rPr>
        <w:t xml:space="preserve"> target’s</w:t>
      </w:r>
      <w:r w:rsidRPr="00E56794">
        <w:rPr>
          <w:rFonts w:ascii="Times New Roman" w:hAnsi="Times New Roman" w:cs="Times New Roman"/>
          <w:sz w:val="24"/>
          <w:szCs w:val="24"/>
        </w:rPr>
        <w:t xml:space="preserve"> humor style on others </w:t>
      </w:r>
      <w:r w:rsidR="006430B5">
        <w:rPr>
          <w:rFonts w:ascii="Times New Roman" w:hAnsi="Times New Roman" w:cs="Times New Roman"/>
          <w:sz w:val="24"/>
          <w:szCs w:val="24"/>
        </w:rPr>
        <w:t>and</w:t>
      </w:r>
      <w:r w:rsidRPr="00E56794">
        <w:rPr>
          <w:rFonts w:ascii="Times New Roman" w:hAnsi="Times New Roman" w:cs="Times New Roman"/>
          <w:sz w:val="24"/>
          <w:szCs w:val="24"/>
        </w:rPr>
        <w:t xml:space="preserve"> on the target themselves.</w:t>
      </w:r>
    </w:p>
    <w:p w14:paraId="2B5D46AF" w14:textId="0EA47E31" w:rsidR="0013353D" w:rsidRPr="00190D89" w:rsidRDefault="0013353D" w:rsidP="00FA2C84">
      <w:pPr>
        <w:spacing w:line="480" w:lineRule="auto"/>
        <w:ind w:firstLine="720"/>
        <w:contextualSpacing/>
        <w:rPr>
          <w:rFonts w:ascii="Times New Roman" w:hAnsi="Times New Roman" w:cs="Times New Roman"/>
          <w:b/>
          <w:sz w:val="24"/>
          <w:szCs w:val="24"/>
        </w:rPr>
      </w:pPr>
      <w:r w:rsidRPr="00190D89">
        <w:rPr>
          <w:rFonts w:ascii="Times New Roman" w:hAnsi="Times New Roman" w:cs="Times New Roman"/>
          <w:sz w:val="24"/>
          <w:szCs w:val="24"/>
        </w:rPr>
        <w:t xml:space="preserve">It was considered that the use of vignettes would seem more realistic and be more appropriate for younger children. The same neutral information describing the child was included in each vignette with only the information relating to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varying depending on the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style being described. </w:t>
      </w:r>
      <w:r w:rsidR="003D3FD5">
        <w:rPr>
          <w:rFonts w:ascii="Times New Roman" w:hAnsi="Times New Roman" w:cs="Times New Roman"/>
          <w:sz w:val="24"/>
          <w:szCs w:val="24"/>
        </w:rPr>
        <w:t>The vignettes had an average Flesch reading ease score of 85.79 (Flesch Kincaid grade level 4.6)</w:t>
      </w:r>
      <w:r w:rsidR="005513DF">
        <w:rPr>
          <w:rFonts w:ascii="Times New Roman" w:hAnsi="Times New Roman" w:cs="Times New Roman"/>
          <w:sz w:val="24"/>
          <w:szCs w:val="24"/>
        </w:rPr>
        <w:t xml:space="preserve"> with advice from teachers suggesting that </w:t>
      </w:r>
      <w:r w:rsidR="004A7D85">
        <w:rPr>
          <w:rFonts w:ascii="Times New Roman" w:hAnsi="Times New Roman" w:cs="Times New Roman"/>
          <w:sz w:val="24"/>
          <w:szCs w:val="24"/>
        </w:rPr>
        <w:t>all materials</w:t>
      </w:r>
      <w:r w:rsidR="005513DF">
        <w:rPr>
          <w:rFonts w:ascii="Times New Roman" w:hAnsi="Times New Roman" w:cs="Times New Roman"/>
          <w:sz w:val="24"/>
          <w:szCs w:val="24"/>
        </w:rPr>
        <w:t xml:space="preserve"> were appropriate for the relevant age group to comprehend</w:t>
      </w:r>
      <w:r w:rsidR="003D3FD5">
        <w:rPr>
          <w:rFonts w:ascii="Times New Roman" w:hAnsi="Times New Roman" w:cs="Times New Roman"/>
          <w:sz w:val="24"/>
          <w:szCs w:val="24"/>
        </w:rPr>
        <w:t xml:space="preserve">. </w:t>
      </w:r>
    </w:p>
    <w:p w14:paraId="346D7EA4" w14:textId="31F3E0CF" w:rsidR="0013353D" w:rsidRPr="00190D89" w:rsidRDefault="0013353D" w:rsidP="0013353D">
      <w:pPr>
        <w:spacing w:after="0" w:line="480" w:lineRule="auto"/>
        <w:ind w:firstLine="720"/>
        <w:contextualSpacing/>
        <w:rPr>
          <w:rFonts w:ascii="Times New Roman" w:hAnsi="Times New Roman" w:cs="Times New Roman"/>
          <w:sz w:val="24"/>
          <w:szCs w:val="24"/>
        </w:rPr>
      </w:pPr>
      <w:r w:rsidRPr="00190D89">
        <w:rPr>
          <w:rFonts w:ascii="Times New Roman" w:hAnsi="Times New Roman" w:cs="Times New Roman"/>
          <w:sz w:val="24"/>
          <w:szCs w:val="24"/>
        </w:rPr>
        <w:t>A</w:t>
      </w:r>
      <w:r w:rsidR="004D5E80">
        <w:rPr>
          <w:rFonts w:ascii="Times New Roman" w:hAnsi="Times New Roman" w:cs="Times New Roman"/>
          <w:sz w:val="24"/>
          <w:szCs w:val="24"/>
        </w:rPr>
        <w:t xml:space="preserve"> </w:t>
      </w:r>
      <w:r w:rsidRPr="00190D89">
        <w:rPr>
          <w:rFonts w:ascii="Times New Roman" w:hAnsi="Times New Roman" w:cs="Times New Roman"/>
          <w:sz w:val="24"/>
          <w:szCs w:val="24"/>
        </w:rPr>
        <w:t xml:space="preserve">questionnaire was used to assess participants’ perceptions of the children described in the vignettes. The first three questions asked children how much they would like to ‘work with’, ‘play with’ and be ‘friends with’ the child in the vignette and were based on Kuiper et al.’s (2010) question of how likely participants were to continue interacting with the friend </w:t>
      </w:r>
      <w:r w:rsidRPr="00190D89">
        <w:rPr>
          <w:rFonts w:ascii="Times New Roman" w:hAnsi="Times New Roman" w:cs="Times New Roman"/>
          <w:sz w:val="24"/>
          <w:szCs w:val="24"/>
        </w:rPr>
        <w:lastRenderedPageBreak/>
        <w:t>described</w:t>
      </w:r>
      <w:r w:rsidR="007B032E">
        <w:rPr>
          <w:rFonts w:ascii="Times New Roman" w:hAnsi="Times New Roman" w:cs="Times New Roman"/>
          <w:sz w:val="24"/>
          <w:szCs w:val="24"/>
        </w:rPr>
        <w:t xml:space="preserve"> a</w:t>
      </w:r>
      <w:r w:rsidR="00752F98">
        <w:rPr>
          <w:rFonts w:ascii="Times New Roman" w:hAnsi="Times New Roman" w:cs="Times New Roman"/>
          <w:sz w:val="24"/>
          <w:szCs w:val="24"/>
        </w:rPr>
        <w:t>nd assessed the depende</w:t>
      </w:r>
      <w:r w:rsidR="007B032E">
        <w:rPr>
          <w:rFonts w:ascii="Times New Roman" w:hAnsi="Times New Roman" w:cs="Times New Roman"/>
          <w:sz w:val="24"/>
          <w:szCs w:val="24"/>
        </w:rPr>
        <w:t>nt variables ‘play with’, ‘work with’ and ‘friends with’</w:t>
      </w:r>
      <w:r w:rsidRPr="00190D89">
        <w:rPr>
          <w:rFonts w:ascii="Times New Roman" w:hAnsi="Times New Roman" w:cs="Times New Roman"/>
          <w:sz w:val="24"/>
          <w:szCs w:val="24"/>
        </w:rPr>
        <w:t xml:space="preserve">. </w:t>
      </w:r>
      <w:r w:rsidR="006430B5">
        <w:rPr>
          <w:rFonts w:ascii="Times New Roman" w:hAnsi="Times New Roman" w:cs="Times New Roman"/>
          <w:sz w:val="24"/>
          <w:szCs w:val="24"/>
        </w:rPr>
        <w:t xml:space="preserve">As single item measures had been utilized in previous </w:t>
      </w:r>
      <w:r w:rsidR="006D0098">
        <w:rPr>
          <w:rFonts w:ascii="Times New Roman" w:hAnsi="Times New Roman" w:cs="Times New Roman"/>
          <w:sz w:val="24"/>
          <w:szCs w:val="24"/>
        </w:rPr>
        <w:t>studies as described,</w:t>
      </w:r>
      <w:r w:rsidR="006430B5">
        <w:rPr>
          <w:rFonts w:ascii="Times New Roman" w:hAnsi="Times New Roman" w:cs="Times New Roman"/>
          <w:sz w:val="24"/>
          <w:szCs w:val="24"/>
        </w:rPr>
        <w:t xml:space="preserve"> they were deemed to be appropriate to provide a simple questionnaire for children. </w:t>
      </w:r>
      <w:r w:rsidRPr="00190D89">
        <w:rPr>
          <w:rFonts w:ascii="Times New Roman" w:hAnsi="Times New Roman" w:cs="Times New Roman"/>
          <w:sz w:val="24"/>
          <w:szCs w:val="24"/>
        </w:rPr>
        <w:t xml:space="preserve">For the current study, a </w:t>
      </w:r>
      <w:proofErr w:type="gramStart"/>
      <w:r w:rsidRPr="00190D89">
        <w:rPr>
          <w:rFonts w:ascii="Times New Roman" w:hAnsi="Times New Roman" w:cs="Times New Roman"/>
          <w:sz w:val="24"/>
          <w:szCs w:val="24"/>
        </w:rPr>
        <w:t>four point</w:t>
      </w:r>
      <w:proofErr w:type="gramEnd"/>
      <w:r w:rsidRPr="00190D89">
        <w:rPr>
          <w:rFonts w:ascii="Times New Roman" w:hAnsi="Times New Roman" w:cs="Times New Roman"/>
          <w:sz w:val="24"/>
          <w:szCs w:val="24"/>
        </w:rPr>
        <w:t xml:space="preserve"> response scale consisting of 1 ‘not at all’, 2 ‘not much’, 3 ‘a bit’ and 4 ‘a lot’ was used for each question. A </w:t>
      </w:r>
      <w:proofErr w:type="gramStart"/>
      <w:r w:rsidRPr="00190D89">
        <w:rPr>
          <w:rFonts w:ascii="Times New Roman" w:hAnsi="Times New Roman" w:cs="Times New Roman"/>
          <w:sz w:val="24"/>
          <w:szCs w:val="24"/>
        </w:rPr>
        <w:t>four point</w:t>
      </w:r>
      <w:proofErr w:type="gramEnd"/>
      <w:r w:rsidRPr="00190D89">
        <w:rPr>
          <w:rFonts w:ascii="Times New Roman" w:hAnsi="Times New Roman" w:cs="Times New Roman"/>
          <w:sz w:val="24"/>
          <w:szCs w:val="24"/>
        </w:rPr>
        <w:t xml:space="preserve"> response scale was implemented to avoid the potential tendency for younger children to opt for a neutral mid-point response should o</w:t>
      </w:r>
      <w:r w:rsidR="0007513B" w:rsidRPr="00190D89">
        <w:rPr>
          <w:rFonts w:ascii="Times New Roman" w:hAnsi="Times New Roman" w:cs="Times New Roman"/>
          <w:sz w:val="24"/>
          <w:szCs w:val="24"/>
        </w:rPr>
        <w:t>ne be available (</w:t>
      </w:r>
      <w:proofErr w:type="spellStart"/>
      <w:r w:rsidR="0007513B" w:rsidRPr="00190D89">
        <w:rPr>
          <w:rFonts w:ascii="Times New Roman" w:hAnsi="Times New Roman" w:cs="Times New Roman"/>
          <w:sz w:val="24"/>
          <w:szCs w:val="24"/>
        </w:rPr>
        <w:t>Borgers</w:t>
      </w:r>
      <w:proofErr w:type="spellEnd"/>
      <w:r w:rsidR="00922E54">
        <w:rPr>
          <w:rFonts w:ascii="Times New Roman" w:hAnsi="Times New Roman" w:cs="Times New Roman"/>
          <w:sz w:val="24"/>
          <w:szCs w:val="24"/>
        </w:rPr>
        <w:t xml:space="preserve"> et al.</w:t>
      </w:r>
      <w:r w:rsidRPr="00190D89">
        <w:rPr>
          <w:rFonts w:ascii="Times New Roman" w:hAnsi="Times New Roman" w:cs="Times New Roman"/>
          <w:sz w:val="24"/>
          <w:szCs w:val="24"/>
        </w:rPr>
        <w:t xml:space="preserve"> 2004). The fourth question asked children </w:t>
      </w:r>
      <w:r w:rsidR="00943968">
        <w:rPr>
          <w:rFonts w:ascii="Times New Roman" w:hAnsi="Times New Roman" w:cs="Times New Roman"/>
          <w:sz w:val="24"/>
          <w:szCs w:val="24"/>
        </w:rPr>
        <w:t>‘</w:t>
      </w:r>
      <w:r w:rsidRPr="00190D89">
        <w:rPr>
          <w:rFonts w:ascii="Times New Roman" w:hAnsi="Times New Roman" w:cs="Times New Roman"/>
          <w:sz w:val="24"/>
          <w:szCs w:val="24"/>
        </w:rPr>
        <w:t>how</w:t>
      </w:r>
      <w:r w:rsidR="00943968">
        <w:rPr>
          <w:rFonts w:ascii="Times New Roman" w:hAnsi="Times New Roman" w:cs="Times New Roman"/>
          <w:sz w:val="24"/>
          <w:szCs w:val="24"/>
        </w:rPr>
        <w:t xml:space="preserve"> </w:t>
      </w:r>
      <w:r w:rsidRPr="00190D89">
        <w:rPr>
          <w:rFonts w:ascii="Times New Roman" w:hAnsi="Times New Roman" w:cs="Times New Roman"/>
          <w:sz w:val="24"/>
          <w:szCs w:val="24"/>
        </w:rPr>
        <w:t xml:space="preserve">popular </w:t>
      </w:r>
      <w:r w:rsidR="00943968">
        <w:rPr>
          <w:rFonts w:ascii="Times New Roman" w:hAnsi="Times New Roman" w:cs="Times New Roman"/>
          <w:sz w:val="24"/>
          <w:szCs w:val="24"/>
        </w:rPr>
        <w:t xml:space="preserve">do you think the child is’ </w:t>
      </w:r>
      <w:r w:rsidRPr="00190D89">
        <w:rPr>
          <w:rFonts w:ascii="Times New Roman" w:hAnsi="Times New Roman" w:cs="Times New Roman"/>
          <w:sz w:val="24"/>
          <w:szCs w:val="24"/>
        </w:rPr>
        <w:t xml:space="preserve">on a </w:t>
      </w:r>
      <w:proofErr w:type="gramStart"/>
      <w:r w:rsidRPr="00190D89">
        <w:rPr>
          <w:rFonts w:ascii="Times New Roman" w:hAnsi="Times New Roman" w:cs="Times New Roman"/>
          <w:sz w:val="24"/>
          <w:szCs w:val="24"/>
        </w:rPr>
        <w:t>four point</w:t>
      </w:r>
      <w:proofErr w:type="gramEnd"/>
      <w:r w:rsidRPr="00190D89">
        <w:rPr>
          <w:rFonts w:ascii="Times New Roman" w:hAnsi="Times New Roman" w:cs="Times New Roman"/>
          <w:sz w:val="24"/>
          <w:szCs w:val="24"/>
        </w:rPr>
        <w:t xml:space="preserve"> response scale consisting of 1 ‘not at all popular’, 2 ‘not popular’, 3 ‘a bit popular’ and 4 ‘very popular’</w:t>
      </w:r>
      <w:r w:rsidR="007B032E">
        <w:rPr>
          <w:rFonts w:ascii="Times New Roman" w:hAnsi="Times New Roman" w:cs="Times New Roman"/>
          <w:sz w:val="24"/>
          <w:szCs w:val="24"/>
        </w:rPr>
        <w:t xml:space="preserve"> to measure the de</w:t>
      </w:r>
      <w:r w:rsidR="00752F98">
        <w:rPr>
          <w:rFonts w:ascii="Times New Roman" w:hAnsi="Times New Roman" w:cs="Times New Roman"/>
          <w:sz w:val="24"/>
          <w:szCs w:val="24"/>
        </w:rPr>
        <w:t>pende</w:t>
      </w:r>
      <w:r w:rsidR="007B032E">
        <w:rPr>
          <w:rFonts w:ascii="Times New Roman" w:hAnsi="Times New Roman" w:cs="Times New Roman"/>
          <w:sz w:val="24"/>
          <w:szCs w:val="24"/>
        </w:rPr>
        <w:t>nt variable ‘popularity’</w:t>
      </w:r>
      <w:r w:rsidRPr="00190D89">
        <w:rPr>
          <w:rFonts w:ascii="Times New Roman" w:hAnsi="Times New Roman" w:cs="Times New Roman"/>
          <w:sz w:val="24"/>
          <w:szCs w:val="24"/>
        </w:rPr>
        <w:t>. A further question again based on the Reactions to Humorous Comments Inventory (Kuiper et al. 2010) as</w:t>
      </w:r>
      <w:r w:rsidR="00943968">
        <w:rPr>
          <w:rFonts w:ascii="Times New Roman" w:hAnsi="Times New Roman" w:cs="Times New Roman"/>
          <w:sz w:val="24"/>
          <w:szCs w:val="24"/>
        </w:rPr>
        <w:t>ked</w:t>
      </w:r>
      <w:r w:rsidRPr="00190D89">
        <w:rPr>
          <w:rFonts w:ascii="Times New Roman" w:hAnsi="Times New Roman" w:cs="Times New Roman"/>
          <w:sz w:val="24"/>
          <w:szCs w:val="24"/>
        </w:rPr>
        <w:t xml:space="preserve"> </w:t>
      </w:r>
      <w:r w:rsidR="00943968">
        <w:rPr>
          <w:rFonts w:ascii="Times New Roman" w:hAnsi="Times New Roman" w:cs="Times New Roman"/>
          <w:sz w:val="24"/>
          <w:szCs w:val="24"/>
        </w:rPr>
        <w:t>‘</w:t>
      </w:r>
      <w:r w:rsidRPr="00190D89">
        <w:rPr>
          <w:rFonts w:ascii="Times New Roman" w:hAnsi="Times New Roman" w:cs="Times New Roman"/>
          <w:sz w:val="24"/>
          <w:szCs w:val="24"/>
        </w:rPr>
        <w:t>how</w:t>
      </w:r>
      <w:r w:rsidR="00943968">
        <w:rPr>
          <w:rFonts w:ascii="Times New Roman" w:hAnsi="Times New Roman" w:cs="Times New Roman"/>
          <w:sz w:val="24"/>
          <w:szCs w:val="24"/>
        </w:rPr>
        <w:t xml:space="preserve"> would being around</w:t>
      </w:r>
      <w:r w:rsidRPr="00190D89">
        <w:rPr>
          <w:rFonts w:ascii="Times New Roman" w:hAnsi="Times New Roman" w:cs="Times New Roman"/>
          <w:sz w:val="24"/>
          <w:szCs w:val="24"/>
        </w:rPr>
        <w:t xml:space="preserve"> the child </w:t>
      </w:r>
      <w:r w:rsidR="00943968">
        <w:rPr>
          <w:rFonts w:ascii="Times New Roman" w:hAnsi="Times New Roman" w:cs="Times New Roman"/>
          <w:sz w:val="24"/>
          <w:szCs w:val="24"/>
        </w:rPr>
        <w:t>make you feel about yourself ‘</w:t>
      </w:r>
      <w:r w:rsidRPr="00190D89">
        <w:rPr>
          <w:rFonts w:ascii="Times New Roman" w:hAnsi="Times New Roman" w:cs="Times New Roman"/>
          <w:sz w:val="24"/>
          <w:szCs w:val="24"/>
        </w:rPr>
        <w:t xml:space="preserve">on a scale from 1 ‘very bad’, 2 ‘bad’, 3 ‘good’ to 4 ‘very good’. </w:t>
      </w:r>
      <w:r w:rsidR="007B032E">
        <w:rPr>
          <w:rFonts w:ascii="Times New Roman" w:hAnsi="Times New Roman" w:cs="Times New Roman"/>
          <w:sz w:val="24"/>
          <w:szCs w:val="24"/>
        </w:rPr>
        <w:t xml:space="preserve">This measured the </w:t>
      </w:r>
      <w:r w:rsidR="00752F98">
        <w:rPr>
          <w:rFonts w:ascii="Times New Roman" w:hAnsi="Times New Roman" w:cs="Times New Roman"/>
          <w:sz w:val="24"/>
          <w:szCs w:val="24"/>
        </w:rPr>
        <w:t>depende</w:t>
      </w:r>
      <w:r w:rsidR="007B032E">
        <w:rPr>
          <w:rFonts w:ascii="Times New Roman" w:hAnsi="Times New Roman" w:cs="Times New Roman"/>
          <w:sz w:val="24"/>
          <w:szCs w:val="24"/>
        </w:rPr>
        <w:t xml:space="preserve">nt variable ‘feel like’. </w:t>
      </w:r>
    </w:p>
    <w:p w14:paraId="67A035F6" w14:textId="0CCF1D31" w:rsidR="0013353D" w:rsidRDefault="0013353D" w:rsidP="0013353D">
      <w:pPr>
        <w:spacing w:after="0" w:line="480" w:lineRule="auto"/>
        <w:ind w:firstLine="720"/>
        <w:contextualSpacing/>
        <w:rPr>
          <w:rFonts w:ascii="Times New Roman" w:hAnsi="Times New Roman" w:cs="Times New Roman"/>
          <w:sz w:val="24"/>
          <w:szCs w:val="24"/>
        </w:rPr>
      </w:pPr>
      <w:r w:rsidRPr="00190D89">
        <w:rPr>
          <w:rFonts w:ascii="Times New Roman" w:hAnsi="Times New Roman" w:cs="Times New Roman"/>
          <w:sz w:val="24"/>
          <w:szCs w:val="24"/>
        </w:rPr>
        <w:t>In addition to single item quest</w:t>
      </w:r>
      <w:r w:rsidR="003E3E96">
        <w:rPr>
          <w:rFonts w:ascii="Times New Roman" w:hAnsi="Times New Roman" w:cs="Times New Roman"/>
          <w:sz w:val="24"/>
          <w:szCs w:val="24"/>
        </w:rPr>
        <w:t>ions, a semantic differential</w:t>
      </w:r>
      <w:r w:rsidRPr="00190D89">
        <w:rPr>
          <w:rFonts w:ascii="Times New Roman" w:hAnsi="Times New Roman" w:cs="Times New Roman"/>
          <w:sz w:val="24"/>
          <w:szCs w:val="24"/>
        </w:rPr>
        <w:t xml:space="preserve"> scale adapted from the PANAS (Watson </w:t>
      </w:r>
      <w:r w:rsidR="00922E54">
        <w:rPr>
          <w:rFonts w:ascii="Times New Roman" w:hAnsi="Times New Roman" w:cs="Times New Roman"/>
          <w:sz w:val="24"/>
          <w:szCs w:val="24"/>
        </w:rPr>
        <w:t>et al.</w:t>
      </w:r>
      <w:r w:rsidRPr="00190D89">
        <w:rPr>
          <w:rFonts w:ascii="Times New Roman" w:hAnsi="Times New Roman" w:cs="Times New Roman"/>
          <w:sz w:val="24"/>
          <w:szCs w:val="24"/>
        </w:rPr>
        <w:t>1988) was used to further assess</w:t>
      </w:r>
      <w:r w:rsidR="00752F98">
        <w:rPr>
          <w:rFonts w:ascii="Times New Roman" w:hAnsi="Times New Roman" w:cs="Times New Roman"/>
          <w:sz w:val="24"/>
          <w:szCs w:val="24"/>
        </w:rPr>
        <w:t xml:space="preserve"> general</w:t>
      </w:r>
      <w:r w:rsidRPr="00190D89">
        <w:rPr>
          <w:rFonts w:ascii="Times New Roman" w:hAnsi="Times New Roman" w:cs="Times New Roman"/>
          <w:sz w:val="24"/>
          <w:szCs w:val="24"/>
        </w:rPr>
        <w:t xml:space="preserve"> perceptions of the child in the vignette</w:t>
      </w:r>
      <w:r w:rsidR="00752F98">
        <w:rPr>
          <w:rFonts w:ascii="Times New Roman" w:hAnsi="Times New Roman" w:cs="Times New Roman"/>
          <w:sz w:val="24"/>
          <w:szCs w:val="24"/>
        </w:rPr>
        <w:t>, this was the sixth dependent variable</w:t>
      </w:r>
      <w:r w:rsidRPr="00190D89">
        <w:rPr>
          <w:rFonts w:ascii="Times New Roman" w:hAnsi="Times New Roman" w:cs="Times New Roman"/>
          <w:sz w:val="24"/>
          <w:szCs w:val="24"/>
        </w:rPr>
        <w:t xml:space="preserve">. In their study of personality impressions associated with different styles of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Kuiper and </w:t>
      </w:r>
      <w:proofErr w:type="spellStart"/>
      <w:r w:rsidRPr="00190D89">
        <w:rPr>
          <w:rFonts w:ascii="Times New Roman" w:hAnsi="Times New Roman" w:cs="Times New Roman"/>
          <w:sz w:val="24"/>
          <w:szCs w:val="24"/>
        </w:rPr>
        <w:t>Leite</w:t>
      </w:r>
      <w:proofErr w:type="spellEnd"/>
      <w:r w:rsidRPr="00190D89">
        <w:rPr>
          <w:rFonts w:ascii="Times New Roman" w:hAnsi="Times New Roman" w:cs="Times New Roman"/>
          <w:sz w:val="24"/>
          <w:szCs w:val="24"/>
        </w:rPr>
        <w:t xml:space="preserve"> (2010) asked participants to provide ratings on several personality attributes. In the current study, participants were presented with eight pairs of words and were required to indicate on a scale from one to five where in their opinion the child would fall on the scale between each of the eight pairs of words for example, unfriendly-friendly, boring-fun a</w:t>
      </w:r>
      <w:r w:rsidR="00007641" w:rsidRPr="00190D89">
        <w:rPr>
          <w:rFonts w:ascii="Times New Roman" w:hAnsi="Times New Roman" w:cs="Times New Roman"/>
          <w:sz w:val="24"/>
          <w:szCs w:val="24"/>
        </w:rPr>
        <w:t>nd mean-caring</w:t>
      </w:r>
      <w:r w:rsidRPr="00190D89">
        <w:rPr>
          <w:rFonts w:ascii="Times New Roman" w:hAnsi="Times New Roman" w:cs="Times New Roman"/>
          <w:sz w:val="24"/>
          <w:szCs w:val="24"/>
        </w:rPr>
        <w:t>.</w:t>
      </w:r>
      <w:r w:rsidR="008445F3">
        <w:rPr>
          <w:rFonts w:ascii="Times New Roman" w:hAnsi="Times New Roman" w:cs="Times New Roman"/>
          <w:sz w:val="24"/>
          <w:szCs w:val="24"/>
        </w:rPr>
        <w:t xml:space="preserve"> This approach was used with children of the same age group by Fox et al. (2014).</w:t>
      </w:r>
      <w:r w:rsidRPr="00190D89">
        <w:rPr>
          <w:rFonts w:ascii="Times New Roman" w:hAnsi="Times New Roman" w:cs="Times New Roman"/>
          <w:sz w:val="24"/>
          <w:szCs w:val="24"/>
        </w:rPr>
        <w:t xml:space="preserve"> A higher</w:t>
      </w:r>
      <w:r w:rsidR="005125E3">
        <w:rPr>
          <w:rFonts w:ascii="Times New Roman" w:hAnsi="Times New Roman" w:cs="Times New Roman"/>
          <w:sz w:val="24"/>
          <w:szCs w:val="24"/>
        </w:rPr>
        <w:t xml:space="preserve"> mean</w:t>
      </w:r>
      <w:r w:rsidRPr="00190D89">
        <w:rPr>
          <w:rFonts w:ascii="Times New Roman" w:hAnsi="Times New Roman" w:cs="Times New Roman"/>
          <w:sz w:val="24"/>
          <w:szCs w:val="24"/>
        </w:rPr>
        <w:t xml:space="preserve"> score on the scale indicated a more positive rating. The subscale was found to have acceptable reliability being above the .70 level considered satisfactory (</w:t>
      </w:r>
      <w:r w:rsidRPr="00190D89">
        <w:rPr>
          <w:rFonts w:ascii="Times New Roman" w:hAnsi="Times New Roman" w:cs="Times New Roman"/>
          <w:sz w:val="24"/>
          <w:szCs w:val="24"/>
        </w:rPr>
        <w:sym w:font="Symbol" w:char="F061"/>
      </w:r>
      <w:r w:rsidRPr="00190D89">
        <w:rPr>
          <w:rFonts w:ascii="Times New Roman" w:hAnsi="Times New Roman" w:cs="Times New Roman"/>
          <w:sz w:val="24"/>
          <w:szCs w:val="24"/>
        </w:rPr>
        <w:t xml:space="preserve"> =.90). </w:t>
      </w:r>
    </w:p>
    <w:p w14:paraId="009FAB6F" w14:textId="08807182" w:rsidR="0057727A" w:rsidRDefault="0057727A" w:rsidP="0013353D">
      <w:pPr>
        <w:spacing w:after="0" w:line="480" w:lineRule="auto"/>
        <w:ind w:firstLine="720"/>
        <w:contextualSpacing/>
        <w:rPr>
          <w:rFonts w:ascii="Times New Roman" w:hAnsi="Times New Roman" w:cs="Times New Roman"/>
          <w:sz w:val="24"/>
          <w:szCs w:val="24"/>
        </w:rPr>
      </w:pPr>
    </w:p>
    <w:p w14:paraId="428F33D6" w14:textId="77777777" w:rsidR="0057727A" w:rsidRPr="00190D89" w:rsidRDefault="0057727A" w:rsidP="0013353D">
      <w:pPr>
        <w:spacing w:after="0" w:line="480" w:lineRule="auto"/>
        <w:ind w:firstLine="720"/>
        <w:contextualSpacing/>
        <w:rPr>
          <w:rFonts w:ascii="Times New Roman" w:hAnsi="Times New Roman" w:cs="Times New Roman"/>
          <w:sz w:val="24"/>
          <w:szCs w:val="24"/>
        </w:rPr>
      </w:pPr>
    </w:p>
    <w:p w14:paraId="7582C61A" w14:textId="77777777" w:rsidR="00921892" w:rsidRDefault="00921892" w:rsidP="0092189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2.3 </w:t>
      </w:r>
      <w:r w:rsidR="0013353D" w:rsidRPr="00190D89">
        <w:rPr>
          <w:rFonts w:ascii="Times New Roman" w:hAnsi="Times New Roman" w:cs="Times New Roman"/>
          <w:b/>
          <w:sz w:val="24"/>
          <w:szCs w:val="24"/>
        </w:rPr>
        <w:t xml:space="preserve">Design </w:t>
      </w:r>
    </w:p>
    <w:p w14:paraId="08431D26" w14:textId="759F3D19" w:rsidR="0013353D" w:rsidRPr="00190D89" w:rsidRDefault="0013353D" w:rsidP="00921892">
      <w:pPr>
        <w:spacing w:line="480" w:lineRule="auto"/>
        <w:contextualSpacing/>
        <w:rPr>
          <w:rFonts w:ascii="Times New Roman" w:hAnsi="Times New Roman" w:cs="Times New Roman"/>
          <w:b/>
          <w:sz w:val="24"/>
          <w:szCs w:val="24"/>
        </w:rPr>
      </w:pPr>
      <w:r w:rsidRPr="00190D89">
        <w:rPr>
          <w:rFonts w:ascii="Times New Roman" w:hAnsi="Times New Roman" w:cs="Times New Roman"/>
          <w:sz w:val="24"/>
          <w:szCs w:val="24"/>
        </w:rPr>
        <w:t xml:space="preserve">A 2 (gender of </w:t>
      </w:r>
      <w:proofErr w:type="spellStart"/>
      <w:r w:rsidR="00922E54">
        <w:rPr>
          <w:rFonts w:ascii="Times New Roman" w:hAnsi="Times New Roman" w:cs="Times New Roman"/>
          <w:sz w:val="24"/>
          <w:szCs w:val="24"/>
        </w:rPr>
        <w:t>humor</w:t>
      </w:r>
      <w:r w:rsidRPr="00190D89">
        <w:rPr>
          <w:rFonts w:ascii="Times New Roman" w:hAnsi="Times New Roman" w:cs="Times New Roman"/>
          <w:sz w:val="24"/>
          <w:szCs w:val="24"/>
        </w:rPr>
        <w:t>ist</w:t>
      </w:r>
      <w:proofErr w:type="spellEnd"/>
      <w:r w:rsidRPr="00190D89">
        <w:rPr>
          <w:rFonts w:ascii="Times New Roman" w:hAnsi="Times New Roman" w:cs="Times New Roman"/>
          <w:sz w:val="24"/>
          <w:szCs w:val="24"/>
        </w:rPr>
        <w:t>) x 2 (gender of participant) x 4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style) </w:t>
      </w:r>
      <w:r w:rsidR="00BD09C3">
        <w:rPr>
          <w:rFonts w:ascii="Times New Roman" w:hAnsi="Times New Roman" w:cs="Times New Roman"/>
          <w:sz w:val="24"/>
          <w:szCs w:val="24"/>
        </w:rPr>
        <w:t xml:space="preserve">between participants </w:t>
      </w:r>
      <w:r w:rsidRPr="00190D89">
        <w:rPr>
          <w:rFonts w:ascii="Times New Roman" w:hAnsi="Times New Roman" w:cs="Times New Roman"/>
          <w:sz w:val="24"/>
          <w:szCs w:val="24"/>
        </w:rPr>
        <w:t>design was used to ensure that participants were blind to the aims of the study. Participants were randomly allocated to</w:t>
      </w:r>
      <w:r w:rsidR="00BD09C3">
        <w:rPr>
          <w:rFonts w:ascii="Times New Roman" w:hAnsi="Times New Roman" w:cs="Times New Roman"/>
          <w:sz w:val="24"/>
          <w:szCs w:val="24"/>
        </w:rPr>
        <w:t xml:space="preserve"> one of eight</w:t>
      </w:r>
      <w:r w:rsidRPr="00190D89">
        <w:rPr>
          <w:rFonts w:ascii="Times New Roman" w:hAnsi="Times New Roman" w:cs="Times New Roman"/>
          <w:sz w:val="24"/>
          <w:szCs w:val="24"/>
        </w:rPr>
        <w:t xml:space="preserve"> conditions</w:t>
      </w:r>
      <w:r w:rsidR="00A5638A">
        <w:rPr>
          <w:rFonts w:ascii="Times New Roman" w:hAnsi="Times New Roman" w:cs="Times New Roman"/>
          <w:sz w:val="24"/>
          <w:szCs w:val="24"/>
        </w:rPr>
        <w:t xml:space="preserve"> and were presented with one vignette describing either a male or female child using one of the four humor styles</w:t>
      </w:r>
      <w:r w:rsidRPr="00190D89">
        <w:rPr>
          <w:rFonts w:ascii="Times New Roman" w:hAnsi="Times New Roman" w:cs="Times New Roman"/>
          <w:sz w:val="24"/>
          <w:szCs w:val="24"/>
        </w:rPr>
        <w:t xml:space="preserve">. To ensure this was the case an equal number of each of the eight </w:t>
      </w:r>
      <w:r w:rsidR="00A5638A">
        <w:rPr>
          <w:rFonts w:ascii="Times New Roman" w:hAnsi="Times New Roman" w:cs="Times New Roman"/>
          <w:sz w:val="24"/>
          <w:szCs w:val="24"/>
        </w:rPr>
        <w:t>vignettes</w:t>
      </w:r>
      <w:r w:rsidRPr="00190D89">
        <w:rPr>
          <w:rFonts w:ascii="Times New Roman" w:hAnsi="Times New Roman" w:cs="Times New Roman"/>
          <w:sz w:val="24"/>
          <w:szCs w:val="24"/>
        </w:rPr>
        <w:t xml:space="preserve"> were thoroughly mixed prior to data collection. </w:t>
      </w:r>
    </w:p>
    <w:p w14:paraId="61A5C018" w14:textId="77777777" w:rsidR="00921892" w:rsidRDefault="00921892" w:rsidP="0092189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2.4 </w:t>
      </w:r>
      <w:r w:rsidR="0013353D" w:rsidRPr="00190D89">
        <w:rPr>
          <w:rFonts w:ascii="Times New Roman" w:hAnsi="Times New Roman" w:cs="Times New Roman"/>
          <w:b/>
          <w:sz w:val="24"/>
          <w:szCs w:val="24"/>
        </w:rPr>
        <w:t xml:space="preserve">Procedure </w:t>
      </w:r>
    </w:p>
    <w:p w14:paraId="59CD7B95" w14:textId="7AEBECF2" w:rsidR="0013353D" w:rsidRPr="00C8642B" w:rsidRDefault="00DE3EDB" w:rsidP="00C8642B">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A</w:t>
      </w:r>
      <w:r w:rsidRPr="00190D89">
        <w:rPr>
          <w:rFonts w:ascii="Times New Roman" w:hAnsi="Times New Roman" w:cs="Times New Roman"/>
          <w:sz w:val="24"/>
          <w:szCs w:val="24"/>
        </w:rPr>
        <w:t xml:space="preserve">nticipating small to medium effects sizes (partial eta squared = .03) with alpha set at .05 and power 0.80, G Power indicated that we needed 357 participants. </w:t>
      </w:r>
      <w:r w:rsidR="0013353D" w:rsidRPr="00190D89">
        <w:rPr>
          <w:rFonts w:ascii="Times New Roman" w:hAnsi="Times New Roman" w:cs="Times New Roman"/>
          <w:sz w:val="24"/>
          <w:szCs w:val="24"/>
        </w:rPr>
        <w:t>Ethical approval was gained from the university eth</w:t>
      </w:r>
      <w:r w:rsidR="00007641" w:rsidRPr="00190D89">
        <w:rPr>
          <w:rFonts w:ascii="Times New Roman" w:hAnsi="Times New Roman" w:cs="Times New Roman"/>
          <w:sz w:val="24"/>
          <w:szCs w:val="24"/>
        </w:rPr>
        <w:t>ics committee</w:t>
      </w:r>
      <w:r w:rsidR="0013353D" w:rsidRPr="00190D89">
        <w:rPr>
          <w:rFonts w:ascii="Times New Roman" w:hAnsi="Times New Roman" w:cs="Times New Roman"/>
          <w:sz w:val="24"/>
          <w:szCs w:val="24"/>
        </w:rPr>
        <w:t xml:space="preserve">. </w:t>
      </w:r>
      <w:r w:rsidR="007B6684" w:rsidRPr="00190D89">
        <w:rPr>
          <w:rFonts w:ascii="Times New Roman" w:hAnsi="Times New Roman" w:cs="Times New Roman"/>
          <w:sz w:val="24"/>
          <w:szCs w:val="24"/>
        </w:rPr>
        <w:t xml:space="preserve">A letter and consent form </w:t>
      </w:r>
      <w:r w:rsidR="0013353D" w:rsidRPr="00190D89">
        <w:rPr>
          <w:rFonts w:ascii="Times New Roman" w:hAnsi="Times New Roman" w:cs="Times New Roman"/>
          <w:sz w:val="24"/>
          <w:szCs w:val="24"/>
        </w:rPr>
        <w:t>detailing the research</w:t>
      </w:r>
      <w:r w:rsidR="00007641" w:rsidRPr="00190D89">
        <w:rPr>
          <w:rFonts w:ascii="Times New Roman" w:hAnsi="Times New Roman" w:cs="Times New Roman"/>
          <w:sz w:val="24"/>
          <w:szCs w:val="24"/>
        </w:rPr>
        <w:t xml:space="preserve"> </w:t>
      </w:r>
      <w:r w:rsidR="0013353D" w:rsidRPr="00190D89">
        <w:rPr>
          <w:rFonts w:ascii="Times New Roman" w:hAnsi="Times New Roman" w:cs="Times New Roman"/>
          <w:sz w:val="24"/>
          <w:szCs w:val="24"/>
        </w:rPr>
        <w:t>was emailed to a number of primary schools. Agreement to take part was received from four schools</w:t>
      </w:r>
      <w:r w:rsidR="005125E3">
        <w:rPr>
          <w:rFonts w:ascii="Times New Roman" w:hAnsi="Times New Roman" w:cs="Times New Roman"/>
          <w:sz w:val="24"/>
          <w:szCs w:val="24"/>
        </w:rPr>
        <w:t xml:space="preserve"> with p</w:t>
      </w:r>
      <w:r w:rsidR="0013353D" w:rsidRPr="00190D89">
        <w:rPr>
          <w:rFonts w:ascii="Times New Roman" w:hAnsi="Times New Roman" w:cs="Times New Roman"/>
          <w:sz w:val="24"/>
          <w:szCs w:val="24"/>
        </w:rPr>
        <w:t xml:space="preserve">arental consent </w:t>
      </w:r>
      <w:r w:rsidR="005125E3">
        <w:rPr>
          <w:rFonts w:ascii="Times New Roman" w:hAnsi="Times New Roman" w:cs="Times New Roman"/>
          <w:sz w:val="24"/>
          <w:szCs w:val="24"/>
        </w:rPr>
        <w:t xml:space="preserve">being </w:t>
      </w:r>
      <w:r w:rsidR="0013353D" w:rsidRPr="00190D89">
        <w:rPr>
          <w:rFonts w:ascii="Times New Roman" w:hAnsi="Times New Roman" w:cs="Times New Roman"/>
          <w:sz w:val="24"/>
          <w:szCs w:val="24"/>
        </w:rPr>
        <w:t>gained using an opt-out method</w:t>
      </w:r>
      <w:r w:rsidR="005125E3">
        <w:rPr>
          <w:rFonts w:ascii="Times New Roman" w:hAnsi="Times New Roman" w:cs="Times New Roman"/>
          <w:sz w:val="24"/>
          <w:szCs w:val="24"/>
        </w:rPr>
        <w:t>.</w:t>
      </w:r>
      <w:r w:rsidR="00C8642B">
        <w:rPr>
          <w:rFonts w:ascii="Times New Roman" w:hAnsi="Times New Roman" w:cs="Times New Roman"/>
          <w:sz w:val="24"/>
          <w:szCs w:val="24"/>
        </w:rPr>
        <w:t xml:space="preserve"> </w:t>
      </w:r>
      <w:r w:rsidR="0013353D" w:rsidRPr="00190D89">
        <w:rPr>
          <w:rFonts w:ascii="Times New Roman" w:hAnsi="Times New Roman" w:cs="Times New Roman"/>
          <w:sz w:val="24"/>
          <w:szCs w:val="24"/>
        </w:rPr>
        <w:t xml:space="preserve">During sessions of data </w:t>
      </w:r>
      <w:proofErr w:type="gramStart"/>
      <w:r w:rsidR="00C8642B" w:rsidRPr="00190D89">
        <w:rPr>
          <w:rFonts w:ascii="Times New Roman" w:hAnsi="Times New Roman" w:cs="Times New Roman"/>
          <w:sz w:val="24"/>
          <w:szCs w:val="24"/>
        </w:rPr>
        <w:t>collection</w:t>
      </w:r>
      <w:proofErr w:type="gramEnd"/>
      <w:r w:rsidR="00C8642B">
        <w:rPr>
          <w:rFonts w:ascii="Times New Roman" w:hAnsi="Times New Roman" w:cs="Times New Roman"/>
          <w:sz w:val="24"/>
          <w:szCs w:val="24"/>
        </w:rPr>
        <w:t xml:space="preserve"> </w:t>
      </w:r>
      <w:r w:rsidR="0013353D" w:rsidRPr="00190D89">
        <w:rPr>
          <w:rFonts w:ascii="Times New Roman" w:hAnsi="Times New Roman" w:cs="Times New Roman"/>
          <w:sz w:val="24"/>
          <w:szCs w:val="24"/>
        </w:rPr>
        <w:t>the researcher used a standardised preamble</w:t>
      </w:r>
      <w:r w:rsidR="00FD7FC6">
        <w:rPr>
          <w:rFonts w:ascii="Times New Roman" w:hAnsi="Times New Roman" w:cs="Times New Roman"/>
          <w:sz w:val="24"/>
          <w:szCs w:val="24"/>
        </w:rPr>
        <w:t xml:space="preserve"> (see appendix)</w:t>
      </w:r>
      <w:r w:rsidR="0013353D" w:rsidRPr="00190D89">
        <w:rPr>
          <w:rFonts w:ascii="Times New Roman" w:hAnsi="Times New Roman" w:cs="Times New Roman"/>
          <w:sz w:val="24"/>
          <w:szCs w:val="24"/>
        </w:rPr>
        <w:t xml:space="preserve"> to ensure instructions were delivered to children consistently on </w:t>
      </w:r>
      <w:r w:rsidR="00ED6A7A" w:rsidRPr="00190D89">
        <w:rPr>
          <w:rFonts w:ascii="Times New Roman" w:hAnsi="Times New Roman" w:cs="Times New Roman"/>
          <w:sz w:val="24"/>
          <w:szCs w:val="24"/>
        </w:rPr>
        <w:t>each occasion</w:t>
      </w:r>
      <w:r w:rsidR="0013353D" w:rsidRPr="00190D89">
        <w:rPr>
          <w:rFonts w:ascii="Times New Roman" w:hAnsi="Times New Roman" w:cs="Times New Roman"/>
          <w:sz w:val="24"/>
          <w:szCs w:val="24"/>
        </w:rPr>
        <w:t xml:space="preserve">. </w:t>
      </w:r>
      <w:r w:rsidR="00265E9F">
        <w:rPr>
          <w:rFonts w:ascii="Times New Roman" w:hAnsi="Times New Roman" w:cs="Times New Roman"/>
          <w:sz w:val="24"/>
          <w:szCs w:val="24"/>
        </w:rPr>
        <w:t>D</w:t>
      </w:r>
      <w:r w:rsidR="0013353D" w:rsidRPr="00190D89">
        <w:rPr>
          <w:rFonts w:ascii="Times New Roman" w:hAnsi="Times New Roman" w:cs="Times New Roman"/>
          <w:sz w:val="24"/>
          <w:szCs w:val="24"/>
        </w:rPr>
        <w:t xml:space="preserve">ata collection </w:t>
      </w:r>
      <w:r w:rsidR="00265E9F">
        <w:rPr>
          <w:rFonts w:ascii="Times New Roman" w:hAnsi="Times New Roman" w:cs="Times New Roman"/>
          <w:sz w:val="24"/>
          <w:szCs w:val="24"/>
        </w:rPr>
        <w:t xml:space="preserve">was paper based and </w:t>
      </w:r>
      <w:r w:rsidR="0013353D" w:rsidRPr="00190D89">
        <w:rPr>
          <w:rFonts w:ascii="Times New Roman" w:hAnsi="Times New Roman" w:cs="Times New Roman"/>
          <w:sz w:val="24"/>
          <w:szCs w:val="24"/>
        </w:rPr>
        <w:t>required approximately 15-20</w:t>
      </w:r>
      <w:r w:rsidR="007B6684" w:rsidRPr="00190D89">
        <w:rPr>
          <w:rFonts w:ascii="Times New Roman" w:hAnsi="Times New Roman" w:cs="Times New Roman"/>
          <w:sz w:val="24"/>
          <w:szCs w:val="24"/>
        </w:rPr>
        <w:t xml:space="preserve"> minutes</w:t>
      </w:r>
      <w:r w:rsidR="0013353D" w:rsidRPr="00190D89">
        <w:rPr>
          <w:rFonts w:ascii="Times New Roman" w:hAnsi="Times New Roman" w:cs="Times New Roman"/>
          <w:sz w:val="24"/>
          <w:szCs w:val="24"/>
        </w:rPr>
        <w:t xml:space="preserve">. After the children had been encouraged to fill out their </w:t>
      </w:r>
      <w:proofErr w:type="gramStart"/>
      <w:r w:rsidR="0013353D" w:rsidRPr="00190D89">
        <w:rPr>
          <w:rFonts w:ascii="Times New Roman" w:hAnsi="Times New Roman" w:cs="Times New Roman"/>
          <w:sz w:val="24"/>
          <w:szCs w:val="24"/>
        </w:rPr>
        <w:t>details</w:t>
      </w:r>
      <w:proofErr w:type="gramEnd"/>
      <w:r w:rsidR="0013353D" w:rsidRPr="00190D89">
        <w:rPr>
          <w:rFonts w:ascii="Times New Roman" w:hAnsi="Times New Roman" w:cs="Times New Roman"/>
          <w:sz w:val="24"/>
          <w:szCs w:val="24"/>
        </w:rPr>
        <w:t xml:space="preserve"> they were then asked to silently read the vignette described to them as a ‘description of a child’ without reference to names.</w:t>
      </w:r>
      <w:r w:rsidR="005513DF">
        <w:rPr>
          <w:rFonts w:ascii="Times New Roman" w:hAnsi="Times New Roman" w:cs="Times New Roman"/>
          <w:sz w:val="24"/>
          <w:szCs w:val="24"/>
        </w:rPr>
        <w:t xml:space="preserve"> School staff</w:t>
      </w:r>
      <w:r w:rsidR="004A7D85">
        <w:rPr>
          <w:rFonts w:ascii="Times New Roman" w:hAnsi="Times New Roman" w:cs="Times New Roman"/>
          <w:sz w:val="24"/>
          <w:szCs w:val="24"/>
        </w:rPr>
        <w:t xml:space="preserve"> were on hand to</w:t>
      </w:r>
      <w:r w:rsidR="005513DF">
        <w:rPr>
          <w:rFonts w:ascii="Times New Roman" w:hAnsi="Times New Roman" w:cs="Times New Roman"/>
          <w:sz w:val="24"/>
          <w:szCs w:val="24"/>
        </w:rPr>
        <w:t xml:space="preserve"> </w:t>
      </w:r>
      <w:r w:rsidR="004A7D85">
        <w:rPr>
          <w:rFonts w:ascii="Times New Roman" w:hAnsi="Times New Roman" w:cs="Times New Roman"/>
          <w:sz w:val="24"/>
          <w:szCs w:val="24"/>
        </w:rPr>
        <w:t xml:space="preserve">provide reading to support to a small number of children. </w:t>
      </w:r>
      <w:r w:rsidR="0013353D" w:rsidRPr="00190D89">
        <w:rPr>
          <w:rFonts w:ascii="Times New Roman" w:hAnsi="Times New Roman" w:cs="Times New Roman"/>
          <w:sz w:val="24"/>
          <w:szCs w:val="24"/>
        </w:rPr>
        <w:t xml:space="preserve"> The children were then talked through each of the following questions and</w:t>
      </w:r>
      <w:r w:rsidR="007B6684" w:rsidRPr="00190D89">
        <w:rPr>
          <w:rFonts w:ascii="Times New Roman" w:hAnsi="Times New Roman" w:cs="Times New Roman"/>
          <w:sz w:val="24"/>
          <w:szCs w:val="24"/>
        </w:rPr>
        <w:t xml:space="preserve"> semantic differentia</w:t>
      </w:r>
      <w:r w:rsidR="00806466" w:rsidRPr="00190D89">
        <w:rPr>
          <w:rFonts w:ascii="Times New Roman" w:hAnsi="Times New Roman" w:cs="Times New Roman"/>
          <w:sz w:val="24"/>
          <w:szCs w:val="24"/>
        </w:rPr>
        <w:t>l</w:t>
      </w:r>
      <w:r w:rsidR="007B6684" w:rsidRPr="00190D89">
        <w:rPr>
          <w:rFonts w:ascii="Times New Roman" w:hAnsi="Times New Roman" w:cs="Times New Roman"/>
          <w:sz w:val="24"/>
          <w:szCs w:val="24"/>
        </w:rPr>
        <w:t xml:space="preserve"> scale. </w:t>
      </w:r>
      <w:r w:rsidR="008445F3">
        <w:rPr>
          <w:rFonts w:ascii="Times New Roman" w:hAnsi="Times New Roman" w:cs="Times New Roman"/>
          <w:sz w:val="24"/>
          <w:szCs w:val="24"/>
        </w:rPr>
        <w:t xml:space="preserve">As the materials were deemed to be appropriate for this age group by teachers, it was not thought to be necessary to include comprehension questions. </w:t>
      </w:r>
    </w:p>
    <w:p w14:paraId="3B0AF09A" w14:textId="1D9AAB91" w:rsidR="0013353D" w:rsidRPr="00190D89" w:rsidRDefault="0013353D" w:rsidP="0013353D">
      <w:pPr>
        <w:spacing w:after="0" w:line="480" w:lineRule="auto"/>
        <w:ind w:firstLine="720"/>
        <w:contextualSpacing/>
        <w:rPr>
          <w:rFonts w:ascii="Times New Roman" w:hAnsi="Times New Roman" w:cs="Times New Roman"/>
          <w:sz w:val="24"/>
          <w:szCs w:val="24"/>
        </w:rPr>
      </w:pPr>
      <w:r w:rsidRPr="00190D89">
        <w:rPr>
          <w:rFonts w:ascii="Times New Roman" w:hAnsi="Times New Roman" w:cs="Times New Roman"/>
          <w:sz w:val="24"/>
          <w:szCs w:val="24"/>
        </w:rPr>
        <w:t xml:space="preserve">When the questionnaires had been collected the children were fully debriefed. The children were asked if any of them had realised that other children had different vignettes to </w:t>
      </w:r>
      <w:r w:rsidRPr="00190D89">
        <w:rPr>
          <w:rFonts w:ascii="Times New Roman" w:hAnsi="Times New Roman" w:cs="Times New Roman"/>
          <w:sz w:val="24"/>
          <w:szCs w:val="24"/>
        </w:rPr>
        <w:lastRenderedPageBreak/>
        <w:t>them and if they had guessed that the descriptions were fictitious. The children seemed unaware of this and were unconcerned by the mild deception. Finally, the children were thanked for their participation.</w:t>
      </w:r>
    </w:p>
    <w:p w14:paraId="2DBD05E2" w14:textId="77777777" w:rsidR="0013353D" w:rsidRPr="00190D89" w:rsidRDefault="0013353D" w:rsidP="0013353D">
      <w:pPr>
        <w:spacing w:line="480" w:lineRule="auto"/>
        <w:contextualSpacing/>
        <w:rPr>
          <w:rFonts w:ascii="Times New Roman" w:hAnsi="Times New Roman" w:cs="Times New Roman"/>
          <w:sz w:val="24"/>
          <w:szCs w:val="24"/>
        </w:rPr>
      </w:pPr>
    </w:p>
    <w:p w14:paraId="479782F2" w14:textId="259268C0" w:rsidR="0013353D" w:rsidRPr="00B40FDF" w:rsidRDefault="00921892" w:rsidP="0013353D">
      <w:pPr>
        <w:spacing w:line="480" w:lineRule="auto"/>
        <w:contextualSpacing/>
        <w:rPr>
          <w:rFonts w:ascii="Times New Roman" w:hAnsi="Times New Roman" w:cs="Times New Roman"/>
          <w:b/>
          <w:sz w:val="24"/>
          <w:szCs w:val="24"/>
        </w:rPr>
      </w:pPr>
      <w:r w:rsidRPr="00B40FDF">
        <w:rPr>
          <w:rFonts w:ascii="Times New Roman" w:hAnsi="Times New Roman" w:cs="Times New Roman"/>
          <w:b/>
          <w:sz w:val="24"/>
          <w:szCs w:val="24"/>
        </w:rPr>
        <w:t xml:space="preserve">3 </w:t>
      </w:r>
      <w:r w:rsidR="0013353D" w:rsidRPr="00B40FDF">
        <w:rPr>
          <w:rFonts w:ascii="Times New Roman" w:hAnsi="Times New Roman" w:cs="Times New Roman"/>
          <w:b/>
          <w:sz w:val="24"/>
          <w:szCs w:val="24"/>
        </w:rPr>
        <w:t>Results</w:t>
      </w:r>
    </w:p>
    <w:p w14:paraId="5416AEDB" w14:textId="77777777" w:rsidR="00B40FDF" w:rsidRDefault="00B40FDF" w:rsidP="00B40FDF">
      <w:pPr>
        <w:spacing w:line="480" w:lineRule="auto"/>
        <w:contextualSpacing/>
        <w:rPr>
          <w:rFonts w:ascii="Times New Roman" w:hAnsi="Times New Roman" w:cs="Times New Roman"/>
          <w:sz w:val="24"/>
          <w:szCs w:val="24"/>
        </w:rPr>
      </w:pPr>
      <w:r w:rsidRPr="00616503">
        <w:rPr>
          <w:rFonts w:ascii="Times New Roman" w:hAnsi="Times New Roman" w:cs="Times New Roman"/>
          <w:sz w:val="24"/>
          <w:szCs w:val="24"/>
        </w:rPr>
        <w:t xml:space="preserve">A 2 (gender of </w:t>
      </w:r>
      <w:proofErr w:type="spellStart"/>
      <w:r w:rsidRPr="00616503">
        <w:rPr>
          <w:rFonts w:ascii="Times New Roman" w:hAnsi="Times New Roman" w:cs="Times New Roman"/>
          <w:sz w:val="24"/>
          <w:szCs w:val="24"/>
        </w:rPr>
        <w:t>humorist</w:t>
      </w:r>
      <w:proofErr w:type="spellEnd"/>
      <w:r w:rsidRPr="00616503">
        <w:rPr>
          <w:rFonts w:ascii="Times New Roman" w:hAnsi="Times New Roman" w:cs="Times New Roman"/>
          <w:sz w:val="24"/>
          <w:szCs w:val="24"/>
        </w:rPr>
        <w:t xml:space="preserve">) x 2 (gender of participant) x 4 (humor style of </w:t>
      </w:r>
      <w:proofErr w:type="spellStart"/>
      <w:r w:rsidRPr="00616503">
        <w:rPr>
          <w:rFonts w:ascii="Times New Roman" w:hAnsi="Times New Roman" w:cs="Times New Roman"/>
          <w:sz w:val="24"/>
          <w:szCs w:val="24"/>
        </w:rPr>
        <w:t>humorist</w:t>
      </w:r>
      <w:proofErr w:type="spellEnd"/>
      <w:r w:rsidRPr="00616503">
        <w:rPr>
          <w:rFonts w:ascii="Times New Roman" w:hAnsi="Times New Roman" w:cs="Times New Roman"/>
          <w:sz w:val="24"/>
          <w:szCs w:val="24"/>
        </w:rPr>
        <w:t>) MANOVA was carried out taking into account all six dependent variables; see Table 1 for the means (and SDs). There was a significant main effect for gender of participant [</w:t>
      </w:r>
      <w:proofErr w:type="spellStart"/>
      <w:r w:rsidRPr="00616503">
        <w:rPr>
          <w:rFonts w:ascii="Times New Roman" w:hAnsi="Times New Roman" w:cs="Times New Roman"/>
          <w:sz w:val="24"/>
          <w:szCs w:val="24"/>
        </w:rPr>
        <w:t>Pillais</w:t>
      </w:r>
      <w:proofErr w:type="spellEnd"/>
      <w:r w:rsidRPr="00616503">
        <w:rPr>
          <w:rFonts w:ascii="Times New Roman" w:hAnsi="Times New Roman" w:cs="Times New Roman"/>
          <w:sz w:val="24"/>
          <w:szCs w:val="24"/>
        </w:rPr>
        <w:t xml:space="preserve">’ Trace = .38, </w:t>
      </w:r>
      <w:proofErr w:type="gramStart"/>
      <w:r w:rsidRPr="00616503">
        <w:rPr>
          <w:rFonts w:ascii="Times New Roman" w:hAnsi="Times New Roman" w:cs="Times New Roman"/>
          <w:i/>
          <w:sz w:val="24"/>
          <w:szCs w:val="24"/>
        </w:rPr>
        <w:t>F</w:t>
      </w:r>
      <w:r w:rsidRPr="00616503">
        <w:rPr>
          <w:rFonts w:ascii="Times New Roman" w:hAnsi="Times New Roman" w:cs="Times New Roman"/>
          <w:sz w:val="24"/>
          <w:szCs w:val="24"/>
        </w:rPr>
        <w:t>(</w:t>
      </w:r>
      <w:proofErr w:type="gramEnd"/>
      <w:r w:rsidRPr="00616503">
        <w:rPr>
          <w:rFonts w:ascii="Times New Roman" w:hAnsi="Times New Roman" w:cs="Times New Roman"/>
          <w:sz w:val="24"/>
          <w:szCs w:val="24"/>
        </w:rPr>
        <w:t xml:space="preserve">18,855) = 6.95, </w:t>
      </w:r>
      <w:r w:rsidRPr="00616503">
        <w:rPr>
          <w:rFonts w:ascii="Times New Roman" w:hAnsi="Times New Roman" w:cs="Times New Roman"/>
          <w:i/>
          <w:sz w:val="24"/>
          <w:szCs w:val="24"/>
        </w:rPr>
        <w:t>p</w:t>
      </w:r>
      <w:r w:rsidRPr="00616503">
        <w:rPr>
          <w:rFonts w:ascii="Times New Roman" w:hAnsi="Times New Roman" w:cs="Times New Roman"/>
          <w:sz w:val="24"/>
          <w:szCs w:val="24"/>
        </w:rPr>
        <w:t xml:space="preserve"> &lt; .001, ŋ²p = .13] and humor style [</w:t>
      </w:r>
      <w:proofErr w:type="spellStart"/>
      <w:r w:rsidRPr="00616503">
        <w:rPr>
          <w:rFonts w:ascii="Times New Roman" w:hAnsi="Times New Roman" w:cs="Times New Roman"/>
          <w:sz w:val="24"/>
          <w:szCs w:val="24"/>
        </w:rPr>
        <w:t>Pillais</w:t>
      </w:r>
      <w:proofErr w:type="spellEnd"/>
      <w:r w:rsidRPr="00616503">
        <w:rPr>
          <w:rFonts w:ascii="Times New Roman" w:hAnsi="Times New Roman" w:cs="Times New Roman"/>
          <w:sz w:val="24"/>
          <w:szCs w:val="24"/>
        </w:rPr>
        <w:t xml:space="preserve">’ Trace = .06, F(6,283) = 3.09, p = .006, ŋ²p = .06]. There were also significant two way-interactions for humor style and gender of </w:t>
      </w:r>
      <w:proofErr w:type="spellStart"/>
      <w:r w:rsidRPr="00616503">
        <w:rPr>
          <w:rFonts w:ascii="Times New Roman" w:hAnsi="Times New Roman" w:cs="Times New Roman"/>
          <w:sz w:val="24"/>
          <w:szCs w:val="24"/>
        </w:rPr>
        <w:t>humorist</w:t>
      </w:r>
      <w:proofErr w:type="spellEnd"/>
      <w:r w:rsidRPr="00616503">
        <w:rPr>
          <w:rFonts w:ascii="Times New Roman" w:hAnsi="Times New Roman" w:cs="Times New Roman"/>
          <w:sz w:val="24"/>
          <w:szCs w:val="24"/>
        </w:rPr>
        <w:t xml:space="preserve"> [</w:t>
      </w:r>
      <w:proofErr w:type="spellStart"/>
      <w:r w:rsidRPr="00616503">
        <w:rPr>
          <w:rFonts w:ascii="Times New Roman" w:hAnsi="Times New Roman" w:cs="Times New Roman"/>
          <w:sz w:val="24"/>
          <w:szCs w:val="24"/>
        </w:rPr>
        <w:t>Pillais</w:t>
      </w:r>
      <w:proofErr w:type="spellEnd"/>
      <w:r w:rsidRPr="00616503">
        <w:rPr>
          <w:rFonts w:ascii="Times New Roman" w:hAnsi="Times New Roman" w:cs="Times New Roman"/>
          <w:sz w:val="24"/>
          <w:szCs w:val="24"/>
        </w:rPr>
        <w:t xml:space="preserve">’ Trace = .13, </w:t>
      </w:r>
      <w:r w:rsidRPr="00616503">
        <w:rPr>
          <w:rFonts w:ascii="Times New Roman" w:hAnsi="Times New Roman" w:cs="Times New Roman"/>
          <w:i/>
          <w:sz w:val="24"/>
          <w:szCs w:val="24"/>
        </w:rPr>
        <w:t>F</w:t>
      </w:r>
      <w:r w:rsidRPr="00616503">
        <w:rPr>
          <w:rFonts w:ascii="Times New Roman" w:hAnsi="Times New Roman" w:cs="Times New Roman"/>
          <w:sz w:val="24"/>
          <w:szCs w:val="24"/>
        </w:rPr>
        <w:t xml:space="preserve">(18,855) = 2.10, </w:t>
      </w:r>
      <w:r w:rsidRPr="00616503">
        <w:rPr>
          <w:rFonts w:ascii="Times New Roman" w:hAnsi="Times New Roman" w:cs="Times New Roman"/>
          <w:i/>
          <w:sz w:val="24"/>
          <w:szCs w:val="24"/>
        </w:rPr>
        <w:t>p</w:t>
      </w:r>
      <w:r w:rsidRPr="00616503">
        <w:rPr>
          <w:rFonts w:ascii="Times New Roman" w:hAnsi="Times New Roman" w:cs="Times New Roman"/>
          <w:sz w:val="24"/>
          <w:szCs w:val="24"/>
        </w:rPr>
        <w:t xml:space="preserve"> = .005, ŋ²p = .04], and gender of participant and gender of </w:t>
      </w:r>
      <w:proofErr w:type="spellStart"/>
      <w:r w:rsidRPr="00616503">
        <w:rPr>
          <w:rFonts w:ascii="Times New Roman" w:hAnsi="Times New Roman" w:cs="Times New Roman"/>
          <w:sz w:val="24"/>
          <w:szCs w:val="24"/>
        </w:rPr>
        <w:t>humorist</w:t>
      </w:r>
      <w:proofErr w:type="spellEnd"/>
      <w:r w:rsidRPr="00616503">
        <w:rPr>
          <w:rFonts w:ascii="Times New Roman" w:hAnsi="Times New Roman" w:cs="Times New Roman"/>
          <w:sz w:val="24"/>
          <w:szCs w:val="24"/>
        </w:rPr>
        <w:t xml:space="preserve"> [</w:t>
      </w:r>
      <w:proofErr w:type="spellStart"/>
      <w:r w:rsidRPr="00616503">
        <w:rPr>
          <w:rFonts w:ascii="Times New Roman" w:hAnsi="Times New Roman" w:cs="Times New Roman"/>
          <w:sz w:val="24"/>
          <w:szCs w:val="24"/>
        </w:rPr>
        <w:t>Pillais</w:t>
      </w:r>
      <w:proofErr w:type="spellEnd"/>
      <w:r w:rsidRPr="00616503">
        <w:rPr>
          <w:rFonts w:ascii="Times New Roman" w:hAnsi="Times New Roman" w:cs="Times New Roman"/>
          <w:sz w:val="24"/>
          <w:szCs w:val="24"/>
        </w:rPr>
        <w:t xml:space="preserve">’ Trace = .05, </w:t>
      </w:r>
      <w:r w:rsidRPr="00616503">
        <w:rPr>
          <w:rFonts w:ascii="Times New Roman" w:hAnsi="Times New Roman" w:cs="Times New Roman"/>
          <w:i/>
          <w:sz w:val="24"/>
          <w:szCs w:val="24"/>
        </w:rPr>
        <w:t>F</w:t>
      </w:r>
      <w:r w:rsidRPr="00616503">
        <w:rPr>
          <w:rFonts w:ascii="Times New Roman" w:hAnsi="Times New Roman" w:cs="Times New Roman"/>
          <w:sz w:val="24"/>
          <w:szCs w:val="24"/>
        </w:rPr>
        <w:t xml:space="preserve">(6,283) = 2.37, </w:t>
      </w:r>
      <w:r w:rsidRPr="00616503">
        <w:rPr>
          <w:rFonts w:ascii="Times New Roman" w:hAnsi="Times New Roman" w:cs="Times New Roman"/>
          <w:i/>
          <w:sz w:val="24"/>
          <w:szCs w:val="24"/>
        </w:rPr>
        <w:t>p</w:t>
      </w:r>
      <w:r w:rsidRPr="00616503">
        <w:rPr>
          <w:rFonts w:ascii="Times New Roman" w:hAnsi="Times New Roman" w:cs="Times New Roman"/>
          <w:sz w:val="24"/>
          <w:szCs w:val="24"/>
        </w:rPr>
        <w:t xml:space="preserve"> = .03, ŋ²p = .05], although the latter did not reveal any significant differences when followed up. </w:t>
      </w:r>
    </w:p>
    <w:p w14:paraId="053EF016" w14:textId="77777777" w:rsidR="00B40FDF" w:rsidRPr="00616503" w:rsidRDefault="00B40FDF" w:rsidP="00B40FD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If we consider the main effects for gender first, females wanted </w:t>
      </w:r>
      <w:r w:rsidRPr="00616503">
        <w:rPr>
          <w:rFonts w:ascii="Times New Roman" w:hAnsi="Times New Roman" w:cs="Times New Roman"/>
          <w:sz w:val="24"/>
          <w:szCs w:val="24"/>
        </w:rPr>
        <w:t xml:space="preserve">to play with the </w:t>
      </w:r>
      <w:proofErr w:type="spellStart"/>
      <w:r w:rsidRPr="00616503">
        <w:rPr>
          <w:rFonts w:ascii="Times New Roman" w:hAnsi="Times New Roman" w:cs="Times New Roman"/>
          <w:sz w:val="24"/>
          <w:szCs w:val="24"/>
        </w:rPr>
        <w:t>humorist</w:t>
      </w:r>
      <w:proofErr w:type="spellEnd"/>
      <w:r w:rsidRPr="00616503">
        <w:rPr>
          <w:rFonts w:ascii="Times New Roman" w:hAnsi="Times New Roman" w:cs="Times New Roman"/>
          <w:sz w:val="24"/>
          <w:szCs w:val="24"/>
        </w:rPr>
        <w:t xml:space="preserve"> significantly more than males</w:t>
      </w:r>
      <w:r>
        <w:rPr>
          <w:rFonts w:ascii="Times New Roman" w:hAnsi="Times New Roman" w:cs="Times New Roman"/>
          <w:sz w:val="24"/>
          <w:szCs w:val="24"/>
        </w:rPr>
        <w:t xml:space="preserve">, </w:t>
      </w:r>
      <w:proofErr w:type="gramStart"/>
      <w:r w:rsidRPr="00190D89">
        <w:rPr>
          <w:rFonts w:ascii="Times New Roman" w:hAnsi="Times New Roman" w:cs="Times New Roman"/>
          <w:i/>
          <w:iCs/>
          <w:sz w:val="24"/>
          <w:szCs w:val="24"/>
        </w:rPr>
        <w:t>F</w:t>
      </w:r>
      <w:r w:rsidRPr="00190D89">
        <w:rPr>
          <w:rFonts w:ascii="Times New Roman" w:hAnsi="Times New Roman" w:cs="Times New Roman"/>
          <w:sz w:val="24"/>
          <w:szCs w:val="24"/>
        </w:rPr>
        <w:t>(</w:t>
      </w:r>
      <w:proofErr w:type="gramEnd"/>
      <w:r w:rsidRPr="00190D89">
        <w:rPr>
          <w:rFonts w:ascii="Times New Roman" w:hAnsi="Times New Roman" w:cs="Times New Roman"/>
          <w:sz w:val="24"/>
          <w:szCs w:val="24"/>
        </w:rPr>
        <w:t xml:space="preserve">1,288) = 7.11, </w:t>
      </w:r>
      <w:r w:rsidRPr="00190D89">
        <w:rPr>
          <w:rFonts w:ascii="Times New Roman" w:hAnsi="Times New Roman" w:cs="Times New Roman"/>
          <w:i/>
          <w:iCs/>
          <w:sz w:val="24"/>
          <w:szCs w:val="24"/>
        </w:rPr>
        <w:t xml:space="preserve">p </w:t>
      </w:r>
      <w:r>
        <w:rPr>
          <w:rFonts w:ascii="Times New Roman" w:hAnsi="Times New Roman" w:cs="Times New Roman"/>
          <w:sz w:val="24"/>
          <w:szCs w:val="24"/>
        </w:rPr>
        <w:t xml:space="preserve">= .008, ŋ²p = .02 </w:t>
      </w:r>
      <w:r w:rsidRPr="00616503">
        <w:rPr>
          <w:rFonts w:ascii="Times New Roman" w:hAnsi="Times New Roman" w:cs="Times New Roman"/>
          <w:sz w:val="24"/>
          <w:szCs w:val="24"/>
        </w:rPr>
        <w:t xml:space="preserve">(Females: </w:t>
      </w:r>
      <w:r w:rsidRPr="00616503">
        <w:rPr>
          <w:rFonts w:ascii="Times New Roman" w:hAnsi="Times New Roman" w:cs="Times New Roman"/>
          <w:i/>
          <w:sz w:val="24"/>
          <w:szCs w:val="24"/>
        </w:rPr>
        <w:t>M</w:t>
      </w:r>
      <w:r w:rsidRPr="00616503">
        <w:rPr>
          <w:rFonts w:ascii="Times New Roman" w:hAnsi="Times New Roman" w:cs="Times New Roman"/>
          <w:sz w:val="24"/>
          <w:szCs w:val="24"/>
        </w:rPr>
        <w:t xml:space="preserve"> = 2.90, SD = 0.80; Males, </w:t>
      </w:r>
      <w:r w:rsidRPr="00616503">
        <w:rPr>
          <w:rFonts w:ascii="Times New Roman" w:hAnsi="Times New Roman" w:cs="Times New Roman"/>
          <w:i/>
          <w:sz w:val="24"/>
          <w:szCs w:val="24"/>
        </w:rPr>
        <w:t>M</w:t>
      </w:r>
      <w:r w:rsidRPr="00616503">
        <w:rPr>
          <w:rFonts w:ascii="Times New Roman" w:hAnsi="Times New Roman" w:cs="Times New Roman"/>
          <w:sz w:val="24"/>
          <w:szCs w:val="24"/>
        </w:rPr>
        <w:t xml:space="preserve"> = 2.53, </w:t>
      </w:r>
      <w:r w:rsidRPr="00616503">
        <w:rPr>
          <w:rFonts w:ascii="Times New Roman" w:hAnsi="Times New Roman" w:cs="Times New Roman"/>
          <w:i/>
          <w:sz w:val="24"/>
          <w:szCs w:val="24"/>
        </w:rPr>
        <w:t>SD</w:t>
      </w:r>
      <w:r w:rsidRPr="00616503">
        <w:rPr>
          <w:rFonts w:ascii="Times New Roman" w:hAnsi="Times New Roman" w:cs="Times New Roman"/>
          <w:sz w:val="24"/>
          <w:szCs w:val="24"/>
        </w:rPr>
        <w:t xml:space="preserve"> = </w:t>
      </w:r>
      <w:r>
        <w:rPr>
          <w:rFonts w:ascii="Times New Roman" w:hAnsi="Times New Roman" w:cs="Times New Roman"/>
          <w:sz w:val="24"/>
          <w:szCs w:val="24"/>
        </w:rPr>
        <w:t>0.</w:t>
      </w:r>
      <w:r w:rsidRPr="00616503">
        <w:rPr>
          <w:rFonts w:ascii="Times New Roman" w:hAnsi="Times New Roman" w:cs="Times New Roman"/>
          <w:sz w:val="24"/>
          <w:szCs w:val="24"/>
        </w:rPr>
        <w:t>90).</w:t>
      </w:r>
      <w:r>
        <w:rPr>
          <w:rFonts w:ascii="Times New Roman" w:hAnsi="Times New Roman" w:cs="Times New Roman"/>
          <w:sz w:val="24"/>
          <w:szCs w:val="24"/>
        </w:rPr>
        <w:t xml:space="preserve"> In addition, females wanted</w:t>
      </w:r>
      <w:r w:rsidRPr="00190D89">
        <w:rPr>
          <w:rFonts w:ascii="Times New Roman" w:hAnsi="Times New Roman" w:cs="Times New Roman"/>
          <w:sz w:val="24"/>
          <w:szCs w:val="24"/>
        </w:rPr>
        <w:t xml:space="preserve"> to be friends with the </w:t>
      </w:r>
      <w:proofErr w:type="spellStart"/>
      <w:r>
        <w:rPr>
          <w:rFonts w:ascii="Times New Roman" w:hAnsi="Times New Roman" w:cs="Times New Roman"/>
          <w:sz w:val="24"/>
          <w:szCs w:val="24"/>
        </w:rPr>
        <w:t>humorist</w:t>
      </w:r>
      <w:proofErr w:type="spellEnd"/>
      <w:r>
        <w:rPr>
          <w:rFonts w:ascii="Times New Roman" w:hAnsi="Times New Roman" w:cs="Times New Roman"/>
          <w:sz w:val="24"/>
          <w:szCs w:val="24"/>
        </w:rPr>
        <w:t xml:space="preserve"> more than males, </w:t>
      </w:r>
      <w:proofErr w:type="gramStart"/>
      <w:r w:rsidRPr="00190D89">
        <w:rPr>
          <w:rFonts w:ascii="Times New Roman" w:hAnsi="Times New Roman" w:cs="Times New Roman"/>
          <w:i/>
          <w:iCs/>
          <w:sz w:val="24"/>
          <w:szCs w:val="24"/>
        </w:rPr>
        <w:t>F</w:t>
      </w:r>
      <w:r w:rsidRPr="00190D89">
        <w:rPr>
          <w:rFonts w:ascii="Times New Roman" w:hAnsi="Times New Roman" w:cs="Times New Roman"/>
          <w:sz w:val="24"/>
          <w:szCs w:val="24"/>
        </w:rPr>
        <w:t>(</w:t>
      </w:r>
      <w:proofErr w:type="gramEnd"/>
      <w:r w:rsidRPr="00190D89">
        <w:rPr>
          <w:rFonts w:ascii="Times New Roman" w:hAnsi="Times New Roman" w:cs="Times New Roman"/>
          <w:sz w:val="24"/>
          <w:szCs w:val="24"/>
        </w:rPr>
        <w:t xml:space="preserve">1,288) = 5.03, </w:t>
      </w:r>
      <w:r w:rsidRPr="00190D89">
        <w:rPr>
          <w:rFonts w:ascii="Times New Roman" w:hAnsi="Times New Roman" w:cs="Times New Roman"/>
          <w:i/>
          <w:iCs/>
          <w:sz w:val="24"/>
          <w:szCs w:val="24"/>
        </w:rPr>
        <w:t xml:space="preserve">p </w:t>
      </w:r>
      <w:r>
        <w:rPr>
          <w:rFonts w:ascii="Times New Roman" w:hAnsi="Times New Roman" w:cs="Times New Roman"/>
          <w:sz w:val="24"/>
          <w:szCs w:val="24"/>
        </w:rPr>
        <w:t xml:space="preserve">= .026, ŋ²p = .02 </w:t>
      </w:r>
      <w:r w:rsidRPr="00616503">
        <w:rPr>
          <w:rFonts w:ascii="Times New Roman" w:hAnsi="Times New Roman" w:cs="Times New Roman"/>
          <w:sz w:val="24"/>
          <w:szCs w:val="24"/>
        </w:rPr>
        <w:t xml:space="preserve">(Females: </w:t>
      </w:r>
      <w:r w:rsidRPr="00616503">
        <w:rPr>
          <w:rFonts w:ascii="Times New Roman" w:hAnsi="Times New Roman" w:cs="Times New Roman"/>
          <w:i/>
          <w:sz w:val="24"/>
          <w:szCs w:val="24"/>
        </w:rPr>
        <w:t>M</w:t>
      </w:r>
      <w:r w:rsidRPr="00616503">
        <w:rPr>
          <w:rFonts w:ascii="Times New Roman" w:hAnsi="Times New Roman" w:cs="Times New Roman"/>
          <w:sz w:val="24"/>
          <w:szCs w:val="24"/>
        </w:rPr>
        <w:t xml:space="preserve"> = 2.96, SD = 0.89; Males, </w:t>
      </w:r>
      <w:r w:rsidRPr="00616503">
        <w:rPr>
          <w:rFonts w:ascii="Times New Roman" w:hAnsi="Times New Roman" w:cs="Times New Roman"/>
          <w:i/>
          <w:sz w:val="24"/>
          <w:szCs w:val="24"/>
        </w:rPr>
        <w:t>M</w:t>
      </w:r>
      <w:r w:rsidRPr="00616503">
        <w:rPr>
          <w:rFonts w:ascii="Times New Roman" w:hAnsi="Times New Roman" w:cs="Times New Roman"/>
          <w:sz w:val="24"/>
          <w:szCs w:val="24"/>
        </w:rPr>
        <w:t xml:space="preserve"> = 2.60, </w:t>
      </w:r>
      <w:r w:rsidRPr="00616503">
        <w:rPr>
          <w:rFonts w:ascii="Times New Roman" w:hAnsi="Times New Roman" w:cs="Times New Roman"/>
          <w:i/>
          <w:sz w:val="24"/>
          <w:szCs w:val="24"/>
        </w:rPr>
        <w:t>SD</w:t>
      </w:r>
      <w:r w:rsidRPr="00616503">
        <w:rPr>
          <w:rFonts w:ascii="Times New Roman" w:hAnsi="Times New Roman" w:cs="Times New Roman"/>
          <w:sz w:val="24"/>
          <w:szCs w:val="24"/>
        </w:rPr>
        <w:t xml:space="preserve"> = 1.05).</w:t>
      </w:r>
    </w:p>
    <w:p w14:paraId="5A8D3E61" w14:textId="77777777" w:rsidR="00B40FDF" w:rsidRDefault="00B40FDF" w:rsidP="00B40FD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For the main effects for humor style, a</w:t>
      </w:r>
      <w:r w:rsidRPr="00616503">
        <w:rPr>
          <w:rFonts w:ascii="Times New Roman" w:hAnsi="Times New Roman" w:cs="Times New Roman"/>
          <w:sz w:val="24"/>
          <w:szCs w:val="24"/>
        </w:rPr>
        <w:t xml:space="preserve"> significant main effect of humor</w:t>
      </w:r>
      <w:r>
        <w:rPr>
          <w:rFonts w:ascii="Times New Roman" w:hAnsi="Times New Roman" w:cs="Times New Roman"/>
          <w:sz w:val="24"/>
          <w:szCs w:val="24"/>
        </w:rPr>
        <w:t xml:space="preserve"> style was </w:t>
      </w:r>
      <w:r w:rsidRPr="00616503">
        <w:rPr>
          <w:rFonts w:ascii="Times New Roman" w:hAnsi="Times New Roman" w:cs="Times New Roman"/>
          <w:sz w:val="24"/>
          <w:szCs w:val="24"/>
        </w:rPr>
        <w:t>found</w:t>
      </w:r>
      <w:r>
        <w:rPr>
          <w:rFonts w:ascii="Times New Roman" w:hAnsi="Times New Roman" w:cs="Times New Roman"/>
          <w:sz w:val="24"/>
          <w:szCs w:val="24"/>
        </w:rPr>
        <w:t xml:space="preserve"> for ‘play with’</w:t>
      </w:r>
      <w:r w:rsidRPr="00616503">
        <w:rPr>
          <w:rFonts w:ascii="Times New Roman" w:hAnsi="Times New Roman" w:cs="Times New Roman"/>
          <w:sz w:val="24"/>
          <w:szCs w:val="24"/>
        </w:rPr>
        <w:t xml:space="preserve">, </w:t>
      </w:r>
      <w:r w:rsidRPr="00616503">
        <w:rPr>
          <w:rFonts w:ascii="Times New Roman" w:hAnsi="Times New Roman" w:cs="Times New Roman"/>
          <w:i/>
          <w:iCs/>
          <w:sz w:val="24"/>
          <w:szCs w:val="24"/>
        </w:rPr>
        <w:t>F</w:t>
      </w:r>
      <w:r w:rsidRPr="00616503">
        <w:rPr>
          <w:rFonts w:ascii="Times New Roman" w:hAnsi="Times New Roman" w:cs="Times New Roman"/>
          <w:sz w:val="24"/>
          <w:szCs w:val="24"/>
        </w:rPr>
        <w:t xml:space="preserve">(3,288) = 11.64, </w:t>
      </w:r>
      <w:r w:rsidRPr="00616503">
        <w:rPr>
          <w:rFonts w:ascii="Times New Roman" w:hAnsi="Times New Roman" w:cs="Times New Roman"/>
          <w:i/>
          <w:iCs/>
          <w:sz w:val="24"/>
          <w:szCs w:val="24"/>
        </w:rPr>
        <w:t xml:space="preserve">p </w:t>
      </w:r>
      <w:r w:rsidRPr="00616503">
        <w:rPr>
          <w:rFonts w:ascii="Times New Roman" w:hAnsi="Times New Roman" w:cs="Times New Roman"/>
          <w:sz w:val="24"/>
          <w:szCs w:val="24"/>
        </w:rPr>
        <w:t xml:space="preserve">&lt; .001, ŋ²p  = .11, with post hoc tests revealing that participants would like to play with </w:t>
      </w:r>
      <w:proofErr w:type="spellStart"/>
      <w:r w:rsidRPr="00616503">
        <w:rPr>
          <w:rFonts w:ascii="Times New Roman" w:hAnsi="Times New Roman" w:cs="Times New Roman"/>
          <w:sz w:val="24"/>
          <w:szCs w:val="24"/>
        </w:rPr>
        <w:t>humorists</w:t>
      </w:r>
      <w:proofErr w:type="spellEnd"/>
      <w:r w:rsidRPr="00616503">
        <w:rPr>
          <w:rFonts w:ascii="Times New Roman" w:hAnsi="Times New Roman" w:cs="Times New Roman"/>
          <w:sz w:val="24"/>
          <w:szCs w:val="24"/>
        </w:rPr>
        <w:t xml:space="preserve"> using aggressive humor significantly less than all other remaining humor styles (</w:t>
      </w:r>
      <w:proofErr w:type="spellStart"/>
      <w:r w:rsidRPr="00616503">
        <w:rPr>
          <w:rFonts w:ascii="Times New Roman" w:hAnsi="Times New Roman" w:cs="Times New Roman"/>
          <w:i/>
          <w:iCs/>
          <w:sz w:val="24"/>
          <w:szCs w:val="24"/>
        </w:rPr>
        <w:t>p</w:t>
      </w:r>
      <w:r w:rsidRPr="00616503">
        <w:rPr>
          <w:rFonts w:ascii="Times New Roman" w:hAnsi="Times New Roman" w:cs="Times New Roman"/>
          <w:iCs/>
          <w:sz w:val="24"/>
          <w:szCs w:val="24"/>
        </w:rPr>
        <w:t>s</w:t>
      </w:r>
      <w:proofErr w:type="spellEnd"/>
      <w:r w:rsidRPr="00616503">
        <w:rPr>
          <w:rFonts w:ascii="Times New Roman" w:hAnsi="Times New Roman" w:cs="Times New Roman"/>
          <w:iCs/>
          <w:sz w:val="24"/>
          <w:szCs w:val="24"/>
        </w:rPr>
        <w:t xml:space="preserve"> &lt; .001</w:t>
      </w:r>
      <w:r w:rsidRPr="00616503">
        <w:rPr>
          <w:rFonts w:ascii="Times New Roman" w:hAnsi="Times New Roman" w:cs="Times New Roman"/>
          <w:sz w:val="24"/>
          <w:szCs w:val="24"/>
        </w:rPr>
        <w:t xml:space="preserve">). </w:t>
      </w:r>
    </w:p>
    <w:p w14:paraId="779EE687" w14:textId="77777777" w:rsidR="00B40FDF" w:rsidRPr="00616503" w:rsidRDefault="00B40FDF" w:rsidP="00B40FDF">
      <w:pPr>
        <w:spacing w:line="480" w:lineRule="auto"/>
        <w:ind w:firstLine="720"/>
        <w:contextualSpacing/>
        <w:rPr>
          <w:rFonts w:ascii="Times New Roman" w:hAnsi="Times New Roman" w:cs="Times New Roman"/>
          <w:sz w:val="24"/>
          <w:szCs w:val="24"/>
        </w:rPr>
      </w:pPr>
      <w:r w:rsidRPr="00616503">
        <w:rPr>
          <w:rFonts w:ascii="Times New Roman" w:hAnsi="Times New Roman" w:cs="Times New Roman"/>
          <w:sz w:val="24"/>
          <w:szCs w:val="24"/>
        </w:rPr>
        <w:t xml:space="preserve">This was qualified by a significant two-way interaction between humor style and gender of the </w:t>
      </w:r>
      <w:proofErr w:type="spellStart"/>
      <w:r w:rsidRPr="00616503">
        <w:rPr>
          <w:rFonts w:ascii="Times New Roman" w:hAnsi="Times New Roman" w:cs="Times New Roman"/>
          <w:sz w:val="24"/>
          <w:szCs w:val="24"/>
        </w:rPr>
        <w:t>humorist</w:t>
      </w:r>
      <w:proofErr w:type="spellEnd"/>
      <w:r w:rsidRPr="00616503">
        <w:rPr>
          <w:rFonts w:ascii="Times New Roman" w:hAnsi="Times New Roman" w:cs="Times New Roman"/>
          <w:sz w:val="24"/>
          <w:szCs w:val="24"/>
        </w:rPr>
        <w:t xml:space="preserve">, </w:t>
      </w:r>
      <w:proofErr w:type="gramStart"/>
      <w:r w:rsidRPr="00616503">
        <w:rPr>
          <w:rFonts w:ascii="Times New Roman" w:hAnsi="Times New Roman" w:cs="Times New Roman"/>
          <w:i/>
          <w:iCs/>
          <w:sz w:val="24"/>
          <w:szCs w:val="24"/>
        </w:rPr>
        <w:t>F</w:t>
      </w:r>
      <w:r w:rsidRPr="00616503">
        <w:rPr>
          <w:rFonts w:ascii="Times New Roman" w:hAnsi="Times New Roman" w:cs="Times New Roman"/>
          <w:sz w:val="24"/>
          <w:szCs w:val="24"/>
        </w:rPr>
        <w:t>(</w:t>
      </w:r>
      <w:proofErr w:type="gramEnd"/>
      <w:r w:rsidRPr="00616503">
        <w:rPr>
          <w:rFonts w:ascii="Times New Roman" w:hAnsi="Times New Roman" w:cs="Times New Roman"/>
          <w:sz w:val="24"/>
          <w:szCs w:val="24"/>
        </w:rPr>
        <w:t xml:space="preserve">3,288) = 3.82, </w:t>
      </w:r>
      <w:r w:rsidRPr="00616503">
        <w:rPr>
          <w:rFonts w:ascii="Times New Roman" w:hAnsi="Times New Roman" w:cs="Times New Roman"/>
          <w:i/>
          <w:iCs/>
          <w:sz w:val="24"/>
          <w:szCs w:val="24"/>
        </w:rPr>
        <w:t xml:space="preserve">p </w:t>
      </w:r>
      <w:r w:rsidRPr="00616503">
        <w:rPr>
          <w:rFonts w:ascii="Times New Roman" w:hAnsi="Times New Roman" w:cs="Times New Roman"/>
          <w:sz w:val="24"/>
          <w:szCs w:val="24"/>
        </w:rPr>
        <w:t xml:space="preserve">= .01, ŋ²p   = .04. Follow-up analyses identified a significant difference between male and female </w:t>
      </w:r>
      <w:proofErr w:type="spellStart"/>
      <w:r w:rsidRPr="00616503">
        <w:rPr>
          <w:rFonts w:ascii="Times New Roman" w:hAnsi="Times New Roman" w:cs="Times New Roman"/>
          <w:sz w:val="24"/>
          <w:szCs w:val="24"/>
        </w:rPr>
        <w:t>humorists</w:t>
      </w:r>
      <w:proofErr w:type="spellEnd"/>
      <w:r w:rsidRPr="00616503">
        <w:rPr>
          <w:rFonts w:ascii="Times New Roman" w:hAnsi="Times New Roman" w:cs="Times New Roman"/>
          <w:sz w:val="24"/>
          <w:szCs w:val="24"/>
        </w:rPr>
        <w:t xml:space="preserve"> for self-defeating humor, </w:t>
      </w:r>
      <w:proofErr w:type="gramStart"/>
      <w:r w:rsidRPr="00616503">
        <w:rPr>
          <w:rFonts w:ascii="Times New Roman" w:hAnsi="Times New Roman" w:cs="Times New Roman"/>
          <w:i/>
          <w:iCs/>
          <w:sz w:val="24"/>
          <w:szCs w:val="24"/>
        </w:rPr>
        <w:t>F</w:t>
      </w:r>
      <w:r w:rsidRPr="00616503">
        <w:rPr>
          <w:rFonts w:ascii="Times New Roman" w:hAnsi="Times New Roman" w:cs="Times New Roman"/>
          <w:sz w:val="24"/>
          <w:szCs w:val="24"/>
        </w:rPr>
        <w:t>(</w:t>
      </w:r>
      <w:proofErr w:type="gramEnd"/>
      <w:r w:rsidRPr="00616503">
        <w:rPr>
          <w:rFonts w:ascii="Times New Roman" w:hAnsi="Times New Roman" w:cs="Times New Roman"/>
          <w:sz w:val="24"/>
          <w:szCs w:val="24"/>
        </w:rPr>
        <w:t xml:space="preserve">1,288) </w:t>
      </w:r>
      <w:r w:rsidRPr="00616503">
        <w:rPr>
          <w:rFonts w:ascii="Times New Roman" w:hAnsi="Times New Roman" w:cs="Times New Roman"/>
          <w:sz w:val="24"/>
          <w:szCs w:val="24"/>
        </w:rPr>
        <w:lastRenderedPageBreak/>
        <w:t xml:space="preserve">= 8.97, </w:t>
      </w:r>
      <w:r w:rsidRPr="00616503">
        <w:rPr>
          <w:rFonts w:ascii="Times New Roman" w:hAnsi="Times New Roman" w:cs="Times New Roman"/>
          <w:i/>
          <w:iCs/>
          <w:sz w:val="24"/>
          <w:szCs w:val="24"/>
        </w:rPr>
        <w:t xml:space="preserve">p </w:t>
      </w:r>
      <w:r w:rsidRPr="00616503">
        <w:rPr>
          <w:rFonts w:ascii="Times New Roman" w:hAnsi="Times New Roman" w:cs="Times New Roman"/>
          <w:sz w:val="24"/>
          <w:szCs w:val="24"/>
        </w:rPr>
        <w:t>= .003, ŋ²p = .03, with participants wanting to play with girls using self-defeating humor less than boys using self-defeating humor.</w:t>
      </w:r>
    </w:p>
    <w:p w14:paraId="25FEBA56" w14:textId="77777777" w:rsidR="00B40FDF" w:rsidRDefault="00B40FDF" w:rsidP="00B40FDF">
      <w:pPr>
        <w:spacing w:line="480" w:lineRule="auto"/>
        <w:ind w:firstLine="720"/>
        <w:contextualSpacing/>
        <w:rPr>
          <w:rFonts w:ascii="Times New Roman" w:hAnsi="Times New Roman" w:cs="Times New Roman"/>
          <w:sz w:val="24"/>
          <w:szCs w:val="24"/>
        </w:rPr>
      </w:pPr>
      <w:r w:rsidRPr="00616503">
        <w:rPr>
          <w:rFonts w:ascii="Times New Roman" w:hAnsi="Times New Roman" w:cs="Times New Roman"/>
          <w:sz w:val="24"/>
          <w:szCs w:val="24"/>
        </w:rPr>
        <w:t xml:space="preserve">For the ‘work with’ variable, a significant main effect of humor style was found, </w:t>
      </w:r>
      <w:proofErr w:type="gramStart"/>
      <w:r w:rsidRPr="00616503">
        <w:rPr>
          <w:rFonts w:ascii="Times New Roman" w:hAnsi="Times New Roman" w:cs="Times New Roman"/>
          <w:i/>
          <w:iCs/>
          <w:sz w:val="24"/>
          <w:szCs w:val="24"/>
        </w:rPr>
        <w:t>F</w:t>
      </w:r>
      <w:r w:rsidRPr="00616503">
        <w:rPr>
          <w:rFonts w:ascii="Times New Roman" w:hAnsi="Times New Roman" w:cs="Times New Roman"/>
          <w:sz w:val="24"/>
          <w:szCs w:val="24"/>
        </w:rPr>
        <w:t>(</w:t>
      </w:r>
      <w:proofErr w:type="gramEnd"/>
      <w:r w:rsidRPr="00616503">
        <w:rPr>
          <w:rFonts w:ascii="Times New Roman" w:hAnsi="Times New Roman" w:cs="Times New Roman"/>
          <w:sz w:val="24"/>
          <w:szCs w:val="24"/>
        </w:rPr>
        <w:t xml:space="preserve">3,288) = 5.81, </w:t>
      </w:r>
      <w:r w:rsidRPr="00616503">
        <w:rPr>
          <w:rFonts w:ascii="Times New Roman" w:hAnsi="Times New Roman" w:cs="Times New Roman"/>
          <w:i/>
          <w:iCs/>
          <w:sz w:val="24"/>
          <w:szCs w:val="24"/>
        </w:rPr>
        <w:t xml:space="preserve">p </w:t>
      </w:r>
      <w:r w:rsidRPr="00616503">
        <w:rPr>
          <w:rFonts w:ascii="Times New Roman" w:hAnsi="Times New Roman" w:cs="Times New Roman"/>
          <w:sz w:val="24"/>
          <w:szCs w:val="24"/>
        </w:rPr>
        <w:t xml:space="preserve">= . 001, ŋ²p   = .06, with post hoc tests revealing that participants would like to work with </w:t>
      </w:r>
      <w:proofErr w:type="spellStart"/>
      <w:r w:rsidRPr="00616503">
        <w:rPr>
          <w:rFonts w:ascii="Times New Roman" w:hAnsi="Times New Roman" w:cs="Times New Roman"/>
          <w:sz w:val="24"/>
          <w:szCs w:val="24"/>
        </w:rPr>
        <w:t>humorists</w:t>
      </w:r>
      <w:proofErr w:type="spellEnd"/>
      <w:r w:rsidRPr="00616503">
        <w:rPr>
          <w:rFonts w:ascii="Times New Roman" w:hAnsi="Times New Roman" w:cs="Times New Roman"/>
          <w:sz w:val="24"/>
          <w:szCs w:val="24"/>
        </w:rPr>
        <w:t xml:space="preserve"> using aggressive humor significantly less than those </w:t>
      </w:r>
      <w:proofErr w:type="gramStart"/>
      <w:r w:rsidRPr="00616503">
        <w:rPr>
          <w:rFonts w:ascii="Times New Roman" w:hAnsi="Times New Roman" w:cs="Times New Roman"/>
          <w:sz w:val="24"/>
          <w:szCs w:val="24"/>
        </w:rPr>
        <w:t>using  affiliative</w:t>
      </w:r>
      <w:proofErr w:type="gramEnd"/>
      <w:r w:rsidRPr="00616503">
        <w:rPr>
          <w:rFonts w:ascii="Times New Roman" w:hAnsi="Times New Roman" w:cs="Times New Roman"/>
          <w:sz w:val="24"/>
          <w:szCs w:val="24"/>
        </w:rPr>
        <w:t xml:space="preserve"> (</w:t>
      </w:r>
      <w:r w:rsidRPr="00616503">
        <w:rPr>
          <w:rFonts w:ascii="Times New Roman" w:hAnsi="Times New Roman" w:cs="Times New Roman"/>
          <w:i/>
          <w:iCs/>
          <w:sz w:val="24"/>
          <w:szCs w:val="24"/>
        </w:rPr>
        <w:t>p</w:t>
      </w:r>
      <w:r w:rsidRPr="00616503">
        <w:rPr>
          <w:rFonts w:ascii="Times New Roman" w:hAnsi="Times New Roman" w:cs="Times New Roman"/>
          <w:iCs/>
          <w:sz w:val="24"/>
          <w:szCs w:val="24"/>
        </w:rPr>
        <w:t xml:space="preserve"> = .009)</w:t>
      </w:r>
      <w:r w:rsidRPr="00616503">
        <w:rPr>
          <w:rFonts w:ascii="Times New Roman" w:hAnsi="Times New Roman" w:cs="Times New Roman"/>
          <w:sz w:val="24"/>
          <w:szCs w:val="24"/>
        </w:rPr>
        <w:t xml:space="preserve"> and self-enhancing humor (</w:t>
      </w:r>
      <w:r w:rsidRPr="00616503">
        <w:rPr>
          <w:rFonts w:ascii="Times New Roman" w:hAnsi="Times New Roman" w:cs="Times New Roman"/>
          <w:i/>
          <w:iCs/>
          <w:sz w:val="24"/>
          <w:szCs w:val="24"/>
        </w:rPr>
        <w:t xml:space="preserve">p </w:t>
      </w:r>
      <w:r w:rsidRPr="00616503">
        <w:rPr>
          <w:rFonts w:ascii="Times New Roman" w:hAnsi="Times New Roman" w:cs="Times New Roman"/>
          <w:iCs/>
          <w:sz w:val="24"/>
          <w:szCs w:val="24"/>
        </w:rPr>
        <w:t>&lt; .001</w:t>
      </w:r>
      <w:r w:rsidRPr="00616503">
        <w:rPr>
          <w:rFonts w:ascii="Times New Roman" w:hAnsi="Times New Roman" w:cs="Times New Roman"/>
          <w:sz w:val="24"/>
          <w:szCs w:val="24"/>
        </w:rPr>
        <w:t xml:space="preserve">).  </w:t>
      </w:r>
    </w:p>
    <w:p w14:paraId="383F414C" w14:textId="77777777" w:rsidR="00B40FDF" w:rsidRPr="00616503" w:rsidRDefault="00B40FDF" w:rsidP="00B40FDF">
      <w:pPr>
        <w:spacing w:line="480" w:lineRule="auto"/>
        <w:ind w:firstLine="720"/>
        <w:contextualSpacing/>
        <w:rPr>
          <w:rFonts w:ascii="Times New Roman" w:hAnsi="Times New Roman" w:cs="Times New Roman"/>
          <w:sz w:val="24"/>
          <w:szCs w:val="24"/>
        </w:rPr>
      </w:pPr>
      <w:r w:rsidRPr="00616503">
        <w:rPr>
          <w:rFonts w:ascii="Times New Roman" w:hAnsi="Times New Roman" w:cs="Times New Roman"/>
          <w:sz w:val="24"/>
          <w:szCs w:val="24"/>
        </w:rPr>
        <w:t>A significant main effect of humor style was also found</w:t>
      </w:r>
      <w:r>
        <w:rPr>
          <w:rFonts w:ascii="Times New Roman" w:hAnsi="Times New Roman" w:cs="Times New Roman"/>
          <w:sz w:val="24"/>
          <w:szCs w:val="24"/>
        </w:rPr>
        <w:t xml:space="preserve"> for ‘friends with’</w:t>
      </w:r>
      <w:r w:rsidRPr="00616503">
        <w:rPr>
          <w:rFonts w:ascii="Times New Roman" w:hAnsi="Times New Roman" w:cs="Times New Roman"/>
          <w:sz w:val="24"/>
          <w:szCs w:val="24"/>
        </w:rPr>
        <w:t xml:space="preserve">, </w:t>
      </w:r>
      <w:r w:rsidRPr="00616503">
        <w:rPr>
          <w:rFonts w:ascii="Times New Roman" w:hAnsi="Times New Roman" w:cs="Times New Roman"/>
          <w:i/>
          <w:iCs/>
          <w:sz w:val="24"/>
          <w:szCs w:val="24"/>
        </w:rPr>
        <w:t>F</w:t>
      </w:r>
      <w:r w:rsidRPr="00616503">
        <w:rPr>
          <w:rFonts w:ascii="Times New Roman" w:hAnsi="Times New Roman" w:cs="Times New Roman"/>
          <w:sz w:val="24"/>
          <w:szCs w:val="24"/>
        </w:rPr>
        <w:t xml:space="preserve">(,288) = 16.97, </w:t>
      </w:r>
      <w:r w:rsidRPr="00616503">
        <w:rPr>
          <w:rFonts w:ascii="Times New Roman" w:hAnsi="Times New Roman" w:cs="Times New Roman"/>
          <w:i/>
          <w:iCs/>
          <w:sz w:val="24"/>
          <w:szCs w:val="24"/>
        </w:rPr>
        <w:t xml:space="preserve">p </w:t>
      </w:r>
      <w:r w:rsidRPr="00616503">
        <w:rPr>
          <w:rFonts w:ascii="Times New Roman" w:hAnsi="Times New Roman" w:cs="Times New Roman"/>
          <w:sz w:val="24"/>
          <w:szCs w:val="24"/>
        </w:rPr>
        <w:t xml:space="preserve">&lt; .001, ŋ²p   = .15, with post hoc tests demonstrating that participants would like to be friends with a </w:t>
      </w:r>
      <w:proofErr w:type="spellStart"/>
      <w:r w:rsidRPr="00616503">
        <w:rPr>
          <w:rFonts w:ascii="Times New Roman" w:hAnsi="Times New Roman" w:cs="Times New Roman"/>
          <w:sz w:val="24"/>
          <w:szCs w:val="24"/>
        </w:rPr>
        <w:t>humorist</w:t>
      </w:r>
      <w:proofErr w:type="spellEnd"/>
      <w:r w:rsidRPr="00616503">
        <w:rPr>
          <w:rFonts w:ascii="Times New Roman" w:hAnsi="Times New Roman" w:cs="Times New Roman"/>
          <w:sz w:val="24"/>
          <w:szCs w:val="24"/>
        </w:rPr>
        <w:t xml:space="preserve"> using aggressive humor significantly less than all other styles of humor (</w:t>
      </w:r>
      <w:proofErr w:type="spellStart"/>
      <w:r w:rsidRPr="00616503">
        <w:rPr>
          <w:rFonts w:ascii="Times New Roman" w:hAnsi="Times New Roman" w:cs="Times New Roman"/>
          <w:i/>
          <w:iCs/>
          <w:sz w:val="24"/>
          <w:szCs w:val="24"/>
        </w:rPr>
        <w:t>p</w:t>
      </w:r>
      <w:r w:rsidRPr="00616503">
        <w:rPr>
          <w:rFonts w:ascii="Times New Roman" w:hAnsi="Times New Roman" w:cs="Times New Roman"/>
          <w:iCs/>
          <w:sz w:val="24"/>
          <w:szCs w:val="24"/>
        </w:rPr>
        <w:t>s</w:t>
      </w:r>
      <w:proofErr w:type="spellEnd"/>
      <w:r w:rsidRPr="00616503">
        <w:rPr>
          <w:rFonts w:ascii="Times New Roman" w:hAnsi="Times New Roman" w:cs="Times New Roman"/>
          <w:iCs/>
          <w:sz w:val="24"/>
          <w:szCs w:val="24"/>
        </w:rPr>
        <w:t xml:space="preserve"> &lt; .001</w:t>
      </w:r>
      <w:r w:rsidRPr="00616503">
        <w:rPr>
          <w:rFonts w:ascii="Times New Roman" w:hAnsi="Times New Roman" w:cs="Times New Roman"/>
          <w:sz w:val="24"/>
          <w:szCs w:val="24"/>
        </w:rPr>
        <w:t xml:space="preserve">). </w:t>
      </w:r>
    </w:p>
    <w:p w14:paraId="6DB8C218" w14:textId="77777777" w:rsidR="00B40FDF" w:rsidRDefault="00B40FDF" w:rsidP="00B40FDF">
      <w:pPr>
        <w:spacing w:line="480" w:lineRule="auto"/>
        <w:ind w:firstLine="720"/>
        <w:contextualSpacing/>
        <w:rPr>
          <w:rFonts w:ascii="Times New Roman" w:hAnsi="Times New Roman" w:cs="Times New Roman"/>
          <w:sz w:val="24"/>
          <w:szCs w:val="24"/>
        </w:rPr>
      </w:pPr>
      <w:r w:rsidRPr="00616503">
        <w:rPr>
          <w:rFonts w:ascii="Times New Roman" w:hAnsi="Times New Roman" w:cs="Times New Roman"/>
          <w:sz w:val="24"/>
          <w:szCs w:val="24"/>
        </w:rPr>
        <w:t xml:space="preserve">For popularity, a significant main effect of humor style was found, </w:t>
      </w:r>
      <w:r w:rsidRPr="00616503">
        <w:rPr>
          <w:rFonts w:ascii="Times New Roman" w:hAnsi="Times New Roman" w:cs="Times New Roman"/>
          <w:i/>
          <w:iCs/>
          <w:sz w:val="24"/>
          <w:szCs w:val="24"/>
        </w:rPr>
        <w:t>F</w:t>
      </w:r>
      <w:r w:rsidRPr="00616503">
        <w:rPr>
          <w:rFonts w:ascii="Times New Roman" w:hAnsi="Times New Roman" w:cs="Times New Roman"/>
          <w:sz w:val="24"/>
          <w:szCs w:val="24"/>
        </w:rPr>
        <w:t xml:space="preserve">(3,288) = 8.50, </w:t>
      </w:r>
      <w:r w:rsidRPr="00616503">
        <w:rPr>
          <w:rFonts w:ascii="Times New Roman" w:hAnsi="Times New Roman" w:cs="Times New Roman"/>
          <w:i/>
          <w:iCs/>
          <w:sz w:val="24"/>
          <w:szCs w:val="24"/>
        </w:rPr>
        <w:t xml:space="preserve">p </w:t>
      </w:r>
      <w:r w:rsidRPr="00616503">
        <w:rPr>
          <w:rFonts w:ascii="Times New Roman" w:hAnsi="Times New Roman" w:cs="Times New Roman"/>
          <w:sz w:val="24"/>
          <w:szCs w:val="24"/>
        </w:rPr>
        <w:t xml:space="preserve">&lt; .001, ŋ²p   = .08, with post hoc tests revealing that participants rated </w:t>
      </w:r>
      <w:proofErr w:type="spellStart"/>
      <w:r w:rsidRPr="00616503">
        <w:rPr>
          <w:rFonts w:ascii="Times New Roman" w:hAnsi="Times New Roman" w:cs="Times New Roman"/>
          <w:sz w:val="24"/>
          <w:szCs w:val="24"/>
        </w:rPr>
        <w:t>humorists</w:t>
      </w:r>
      <w:proofErr w:type="spellEnd"/>
      <w:r w:rsidRPr="00616503">
        <w:rPr>
          <w:rFonts w:ascii="Times New Roman" w:hAnsi="Times New Roman" w:cs="Times New Roman"/>
          <w:sz w:val="24"/>
          <w:szCs w:val="24"/>
        </w:rPr>
        <w:t xml:space="preserve"> using affiliative humor as significantly more popular than those using aggressive, self-defeating (</w:t>
      </w:r>
      <w:proofErr w:type="spellStart"/>
      <w:r w:rsidRPr="00616503">
        <w:rPr>
          <w:rFonts w:ascii="Times New Roman" w:hAnsi="Times New Roman" w:cs="Times New Roman"/>
          <w:i/>
          <w:iCs/>
          <w:sz w:val="24"/>
          <w:szCs w:val="24"/>
        </w:rPr>
        <w:t>p</w:t>
      </w:r>
      <w:r w:rsidRPr="00616503">
        <w:rPr>
          <w:rFonts w:ascii="Times New Roman" w:hAnsi="Times New Roman" w:cs="Times New Roman"/>
          <w:iCs/>
          <w:sz w:val="24"/>
          <w:szCs w:val="24"/>
        </w:rPr>
        <w:t>s</w:t>
      </w:r>
      <w:proofErr w:type="spellEnd"/>
      <w:r w:rsidRPr="00616503">
        <w:rPr>
          <w:rFonts w:ascii="Times New Roman" w:hAnsi="Times New Roman" w:cs="Times New Roman"/>
          <w:iCs/>
          <w:sz w:val="24"/>
          <w:szCs w:val="24"/>
        </w:rPr>
        <w:t xml:space="preserve"> &lt; .001</w:t>
      </w:r>
      <w:r w:rsidRPr="00616503">
        <w:rPr>
          <w:rFonts w:ascii="Times New Roman" w:hAnsi="Times New Roman" w:cs="Times New Roman"/>
          <w:sz w:val="24"/>
          <w:szCs w:val="24"/>
        </w:rPr>
        <w:t>) and self-enhancing humor (</w:t>
      </w:r>
      <w:r w:rsidRPr="00616503">
        <w:rPr>
          <w:rFonts w:ascii="Times New Roman" w:hAnsi="Times New Roman" w:cs="Times New Roman"/>
          <w:i/>
          <w:iCs/>
          <w:sz w:val="24"/>
          <w:szCs w:val="24"/>
        </w:rPr>
        <w:t xml:space="preserve">p </w:t>
      </w:r>
      <w:r w:rsidRPr="00616503">
        <w:rPr>
          <w:rFonts w:ascii="Times New Roman" w:hAnsi="Times New Roman" w:cs="Times New Roman"/>
          <w:iCs/>
          <w:sz w:val="24"/>
          <w:szCs w:val="24"/>
        </w:rPr>
        <w:t>= .009</w:t>
      </w:r>
      <w:r w:rsidRPr="00616503">
        <w:rPr>
          <w:rFonts w:ascii="Times New Roman" w:hAnsi="Times New Roman" w:cs="Times New Roman"/>
          <w:sz w:val="24"/>
          <w:szCs w:val="24"/>
        </w:rPr>
        <w:t xml:space="preserve">) . </w:t>
      </w:r>
    </w:p>
    <w:p w14:paraId="63FB097A" w14:textId="77777777" w:rsidR="00B40FDF" w:rsidRPr="00616503" w:rsidRDefault="00B40FDF" w:rsidP="00B40FDF">
      <w:pPr>
        <w:spacing w:line="480" w:lineRule="auto"/>
        <w:ind w:firstLine="720"/>
        <w:contextualSpacing/>
        <w:rPr>
          <w:rFonts w:ascii="Times New Roman" w:hAnsi="Times New Roman" w:cs="Times New Roman"/>
          <w:sz w:val="24"/>
          <w:szCs w:val="24"/>
        </w:rPr>
      </w:pPr>
      <w:r w:rsidRPr="00616503">
        <w:rPr>
          <w:rFonts w:ascii="Times New Roman" w:hAnsi="Times New Roman" w:cs="Times New Roman"/>
          <w:sz w:val="24"/>
          <w:szCs w:val="24"/>
        </w:rPr>
        <w:t xml:space="preserve">A significant two-way interaction between humor style and gender of </w:t>
      </w:r>
      <w:proofErr w:type="spellStart"/>
      <w:r w:rsidRPr="00616503">
        <w:rPr>
          <w:rFonts w:ascii="Times New Roman" w:hAnsi="Times New Roman" w:cs="Times New Roman"/>
          <w:sz w:val="24"/>
          <w:szCs w:val="24"/>
        </w:rPr>
        <w:t>humorist</w:t>
      </w:r>
      <w:proofErr w:type="spellEnd"/>
      <w:r w:rsidRPr="00616503">
        <w:rPr>
          <w:rFonts w:ascii="Times New Roman" w:hAnsi="Times New Roman" w:cs="Times New Roman"/>
          <w:sz w:val="24"/>
          <w:szCs w:val="24"/>
        </w:rPr>
        <w:t xml:space="preserve"> was also discovered </w:t>
      </w:r>
      <w:proofErr w:type="gramStart"/>
      <w:r w:rsidRPr="00616503">
        <w:rPr>
          <w:rFonts w:ascii="Times New Roman" w:hAnsi="Times New Roman" w:cs="Times New Roman"/>
          <w:i/>
          <w:iCs/>
          <w:sz w:val="24"/>
          <w:szCs w:val="24"/>
        </w:rPr>
        <w:t>F</w:t>
      </w:r>
      <w:r w:rsidRPr="00616503">
        <w:rPr>
          <w:rFonts w:ascii="Times New Roman" w:hAnsi="Times New Roman" w:cs="Times New Roman"/>
          <w:sz w:val="24"/>
          <w:szCs w:val="24"/>
        </w:rPr>
        <w:t>(</w:t>
      </w:r>
      <w:proofErr w:type="gramEnd"/>
      <w:r w:rsidRPr="00616503">
        <w:rPr>
          <w:rFonts w:ascii="Times New Roman" w:hAnsi="Times New Roman" w:cs="Times New Roman"/>
          <w:sz w:val="24"/>
          <w:szCs w:val="24"/>
        </w:rPr>
        <w:t xml:space="preserve">3,288) = 3.82, </w:t>
      </w:r>
      <w:r w:rsidRPr="00616503">
        <w:rPr>
          <w:rFonts w:ascii="Times New Roman" w:hAnsi="Times New Roman" w:cs="Times New Roman"/>
          <w:i/>
          <w:iCs/>
          <w:sz w:val="24"/>
          <w:szCs w:val="24"/>
        </w:rPr>
        <w:t xml:space="preserve">p </w:t>
      </w:r>
      <w:r w:rsidRPr="00616503">
        <w:rPr>
          <w:rFonts w:ascii="Times New Roman" w:hAnsi="Times New Roman" w:cs="Times New Roman"/>
          <w:sz w:val="24"/>
          <w:szCs w:val="24"/>
        </w:rPr>
        <w:t xml:space="preserve">= .01, ŋ²p   = .04, with follow-up analyses identifying that these differences were significant for female </w:t>
      </w:r>
      <w:proofErr w:type="spellStart"/>
      <w:r w:rsidRPr="00616503">
        <w:rPr>
          <w:rFonts w:ascii="Times New Roman" w:hAnsi="Times New Roman" w:cs="Times New Roman"/>
          <w:sz w:val="24"/>
          <w:szCs w:val="24"/>
        </w:rPr>
        <w:t>humorists</w:t>
      </w:r>
      <w:proofErr w:type="spellEnd"/>
      <w:r w:rsidRPr="00616503">
        <w:rPr>
          <w:rFonts w:ascii="Times New Roman" w:hAnsi="Times New Roman" w:cs="Times New Roman"/>
          <w:sz w:val="24"/>
          <w:szCs w:val="24"/>
        </w:rPr>
        <w:t xml:space="preserve"> only: </w:t>
      </w:r>
      <w:r w:rsidRPr="00616503">
        <w:rPr>
          <w:rFonts w:ascii="Times New Roman" w:hAnsi="Times New Roman" w:cs="Times New Roman"/>
          <w:i/>
          <w:iCs/>
          <w:sz w:val="24"/>
          <w:szCs w:val="24"/>
        </w:rPr>
        <w:t>F</w:t>
      </w:r>
      <w:r w:rsidRPr="00616503">
        <w:rPr>
          <w:rFonts w:ascii="Times New Roman" w:hAnsi="Times New Roman" w:cs="Times New Roman"/>
          <w:sz w:val="24"/>
          <w:szCs w:val="24"/>
        </w:rPr>
        <w:t xml:space="preserve">(3,288) = 10.23, </w:t>
      </w:r>
      <w:r w:rsidRPr="00616503">
        <w:rPr>
          <w:rFonts w:ascii="Times New Roman" w:hAnsi="Times New Roman" w:cs="Times New Roman"/>
          <w:i/>
          <w:iCs/>
          <w:sz w:val="24"/>
          <w:szCs w:val="24"/>
        </w:rPr>
        <w:t xml:space="preserve">p </w:t>
      </w:r>
      <w:r w:rsidRPr="00616503">
        <w:rPr>
          <w:rFonts w:ascii="Times New Roman" w:hAnsi="Times New Roman" w:cs="Times New Roman"/>
          <w:sz w:val="24"/>
          <w:szCs w:val="24"/>
        </w:rPr>
        <w:t xml:space="preserve">&lt; .001, ŋ²p = .01.  A significant difference between male and female </w:t>
      </w:r>
      <w:proofErr w:type="spellStart"/>
      <w:r w:rsidRPr="00616503">
        <w:rPr>
          <w:rFonts w:ascii="Times New Roman" w:hAnsi="Times New Roman" w:cs="Times New Roman"/>
          <w:sz w:val="24"/>
          <w:szCs w:val="24"/>
        </w:rPr>
        <w:t>humorists</w:t>
      </w:r>
      <w:proofErr w:type="spellEnd"/>
      <w:r w:rsidRPr="00616503">
        <w:rPr>
          <w:rFonts w:ascii="Times New Roman" w:hAnsi="Times New Roman" w:cs="Times New Roman"/>
          <w:sz w:val="24"/>
          <w:szCs w:val="24"/>
        </w:rPr>
        <w:t xml:space="preserve"> for aggressive humor was also found: </w:t>
      </w:r>
      <w:proofErr w:type="gramStart"/>
      <w:r w:rsidRPr="00616503">
        <w:rPr>
          <w:rFonts w:ascii="Times New Roman" w:hAnsi="Times New Roman" w:cs="Times New Roman"/>
          <w:i/>
          <w:iCs/>
          <w:sz w:val="24"/>
          <w:szCs w:val="24"/>
        </w:rPr>
        <w:t>F</w:t>
      </w:r>
      <w:r w:rsidRPr="00616503">
        <w:rPr>
          <w:rFonts w:ascii="Times New Roman" w:hAnsi="Times New Roman" w:cs="Times New Roman"/>
          <w:sz w:val="24"/>
          <w:szCs w:val="24"/>
        </w:rPr>
        <w:t>(</w:t>
      </w:r>
      <w:proofErr w:type="gramEnd"/>
      <w:r w:rsidRPr="00616503">
        <w:rPr>
          <w:rFonts w:ascii="Times New Roman" w:hAnsi="Times New Roman" w:cs="Times New Roman"/>
          <w:sz w:val="24"/>
          <w:szCs w:val="24"/>
        </w:rPr>
        <w:t xml:space="preserve">1,288) = 7.16, </w:t>
      </w:r>
      <w:r w:rsidRPr="00616503">
        <w:rPr>
          <w:rFonts w:ascii="Times New Roman" w:hAnsi="Times New Roman" w:cs="Times New Roman"/>
          <w:i/>
          <w:iCs/>
          <w:sz w:val="24"/>
          <w:szCs w:val="24"/>
        </w:rPr>
        <w:t xml:space="preserve">p </w:t>
      </w:r>
      <w:r w:rsidRPr="00616503">
        <w:rPr>
          <w:rFonts w:ascii="Times New Roman" w:hAnsi="Times New Roman" w:cs="Times New Roman"/>
          <w:sz w:val="24"/>
          <w:szCs w:val="24"/>
        </w:rPr>
        <w:t>= .01, ŋ²p   = .02, with participants rating females using aggressive humor as significantly less popular than males using aggressive humor.</w:t>
      </w:r>
    </w:p>
    <w:p w14:paraId="30A789C7" w14:textId="77777777" w:rsidR="00B40FDF" w:rsidRPr="00616503" w:rsidRDefault="00B40FDF" w:rsidP="00B40FD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 </w:t>
      </w:r>
      <w:r w:rsidRPr="00616503">
        <w:rPr>
          <w:rFonts w:ascii="Times New Roman" w:hAnsi="Times New Roman" w:cs="Times New Roman"/>
          <w:sz w:val="24"/>
          <w:szCs w:val="24"/>
        </w:rPr>
        <w:t>significant main effect of humor style was found</w:t>
      </w:r>
      <w:r>
        <w:rPr>
          <w:rFonts w:ascii="Times New Roman" w:hAnsi="Times New Roman" w:cs="Times New Roman"/>
          <w:sz w:val="24"/>
          <w:szCs w:val="24"/>
        </w:rPr>
        <w:t xml:space="preserve"> for ‘feel like’</w:t>
      </w:r>
      <w:r w:rsidRPr="00616503">
        <w:rPr>
          <w:rFonts w:ascii="Times New Roman" w:hAnsi="Times New Roman" w:cs="Times New Roman"/>
          <w:sz w:val="24"/>
          <w:szCs w:val="24"/>
        </w:rPr>
        <w:t xml:space="preserve">: </w:t>
      </w:r>
      <w:r w:rsidRPr="00616503">
        <w:rPr>
          <w:rFonts w:ascii="Times New Roman" w:hAnsi="Times New Roman" w:cs="Times New Roman"/>
          <w:i/>
          <w:iCs/>
          <w:sz w:val="24"/>
          <w:szCs w:val="24"/>
        </w:rPr>
        <w:t>F</w:t>
      </w:r>
      <w:r w:rsidRPr="00616503">
        <w:rPr>
          <w:rFonts w:ascii="Times New Roman" w:hAnsi="Times New Roman" w:cs="Times New Roman"/>
          <w:sz w:val="24"/>
          <w:szCs w:val="24"/>
        </w:rPr>
        <w:t xml:space="preserve">(3,288) = 23.42, </w:t>
      </w:r>
      <w:r w:rsidRPr="00616503">
        <w:rPr>
          <w:rFonts w:ascii="Times New Roman" w:hAnsi="Times New Roman" w:cs="Times New Roman"/>
          <w:i/>
          <w:iCs/>
          <w:sz w:val="24"/>
          <w:szCs w:val="24"/>
        </w:rPr>
        <w:t xml:space="preserve">p </w:t>
      </w:r>
      <w:r w:rsidRPr="00616503">
        <w:rPr>
          <w:rFonts w:ascii="Times New Roman" w:hAnsi="Times New Roman" w:cs="Times New Roman"/>
          <w:sz w:val="24"/>
          <w:szCs w:val="24"/>
        </w:rPr>
        <w:t>&lt; .001, ŋ²p   = .20, with post hoc tests revealing that participants believed that aggressive humor would make them feel significantly less good about themselves than all of the remaining styles of humor (</w:t>
      </w:r>
      <w:proofErr w:type="spellStart"/>
      <w:r w:rsidRPr="00616503">
        <w:rPr>
          <w:rFonts w:ascii="Times New Roman" w:hAnsi="Times New Roman" w:cs="Times New Roman"/>
          <w:i/>
          <w:iCs/>
          <w:sz w:val="24"/>
          <w:szCs w:val="24"/>
        </w:rPr>
        <w:t>p</w:t>
      </w:r>
      <w:r w:rsidRPr="00616503">
        <w:rPr>
          <w:rFonts w:ascii="Times New Roman" w:hAnsi="Times New Roman" w:cs="Times New Roman"/>
          <w:iCs/>
          <w:sz w:val="24"/>
          <w:szCs w:val="24"/>
        </w:rPr>
        <w:t>s</w:t>
      </w:r>
      <w:proofErr w:type="spellEnd"/>
      <w:r w:rsidRPr="00616503">
        <w:rPr>
          <w:rFonts w:ascii="Times New Roman" w:hAnsi="Times New Roman" w:cs="Times New Roman"/>
          <w:iCs/>
          <w:sz w:val="24"/>
          <w:szCs w:val="24"/>
        </w:rPr>
        <w:t xml:space="preserve"> &lt; .001</w:t>
      </w:r>
      <w:r w:rsidRPr="00616503">
        <w:rPr>
          <w:rFonts w:ascii="Times New Roman" w:hAnsi="Times New Roman" w:cs="Times New Roman"/>
          <w:sz w:val="24"/>
          <w:szCs w:val="24"/>
        </w:rPr>
        <w:t xml:space="preserve">),  whilst self-enhancing humor would make them feel </w:t>
      </w:r>
      <w:r w:rsidRPr="00616503">
        <w:rPr>
          <w:rFonts w:ascii="Times New Roman" w:hAnsi="Times New Roman" w:cs="Times New Roman"/>
          <w:sz w:val="24"/>
          <w:szCs w:val="24"/>
        </w:rPr>
        <w:lastRenderedPageBreak/>
        <w:t xml:space="preserve">significantly better about themselves than affiliative and self-defeating humor (affiliative </w:t>
      </w:r>
      <w:r w:rsidRPr="00616503">
        <w:rPr>
          <w:rFonts w:ascii="Times New Roman" w:hAnsi="Times New Roman" w:cs="Times New Roman"/>
          <w:i/>
          <w:iCs/>
          <w:sz w:val="24"/>
          <w:szCs w:val="24"/>
        </w:rPr>
        <w:t>p</w:t>
      </w:r>
      <w:r w:rsidRPr="00616503">
        <w:rPr>
          <w:rFonts w:ascii="Times New Roman" w:hAnsi="Times New Roman" w:cs="Times New Roman"/>
          <w:iCs/>
          <w:sz w:val="24"/>
          <w:szCs w:val="24"/>
        </w:rPr>
        <w:t xml:space="preserve"> = .044, self-defeating </w:t>
      </w:r>
      <w:r w:rsidRPr="00616503">
        <w:rPr>
          <w:rFonts w:ascii="Times New Roman" w:hAnsi="Times New Roman" w:cs="Times New Roman"/>
          <w:i/>
          <w:iCs/>
          <w:sz w:val="24"/>
          <w:szCs w:val="24"/>
        </w:rPr>
        <w:t>p</w:t>
      </w:r>
      <w:r w:rsidRPr="00616503">
        <w:rPr>
          <w:rFonts w:ascii="Times New Roman" w:hAnsi="Times New Roman" w:cs="Times New Roman"/>
          <w:iCs/>
          <w:sz w:val="24"/>
          <w:szCs w:val="24"/>
        </w:rPr>
        <w:t xml:space="preserve"> = .015</w:t>
      </w:r>
      <w:r w:rsidRPr="00616503">
        <w:rPr>
          <w:rFonts w:ascii="Times New Roman" w:hAnsi="Times New Roman" w:cs="Times New Roman"/>
          <w:sz w:val="24"/>
          <w:szCs w:val="24"/>
        </w:rPr>
        <w:t xml:space="preserve">). </w:t>
      </w:r>
    </w:p>
    <w:p w14:paraId="7CC95D8C" w14:textId="043736E9" w:rsidR="00B40FDF" w:rsidRPr="00B40FDF" w:rsidRDefault="00B40FDF" w:rsidP="00B40FDF">
      <w:pPr>
        <w:spacing w:line="480" w:lineRule="auto"/>
        <w:ind w:firstLine="720"/>
        <w:contextualSpacing/>
        <w:rPr>
          <w:rFonts w:ascii="Times New Roman" w:hAnsi="Times New Roman" w:cs="Times New Roman"/>
          <w:sz w:val="24"/>
          <w:szCs w:val="24"/>
        </w:rPr>
      </w:pPr>
      <w:r w:rsidRPr="00616503">
        <w:rPr>
          <w:rFonts w:ascii="Times New Roman" w:hAnsi="Times New Roman" w:cs="Times New Roman"/>
          <w:sz w:val="24"/>
          <w:szCs w:val="24"/>
        </w:rPr>
        <w:t xml:space="preserve">Finally, when using mean scores from the semantic differential scale (measuring general perceptions), a significant main effect of humor style was found: </w:t>
      </w:r>
      <w:proofErr w:type="gramStart"/>
      <w:r w:rsidRPr="00616503">
        <w:rPr>
          <w:rFonts w:ascii="Times New Roman" w:hAnsi="Times New Roman" w:cs="Times New Roman"/>
          <w:i/>
          <w:iCs/>
          <w:sz w:val="24"/>
          <w:szCs w:val="24"/>
        </w:rPr>
        <w:t>F</w:t>
      </w:r>
      <w:r w:rsidRPr="00616503">
        <w:rPr>
          <w:rFonts w:ascii="Times New Roman" w:hAnsi="Times New Roman" w:cs="Times New Roman"/>
          <w:sz w:val="24"/>
          <w:szCs w:val="24"/>
        </w:rPr>
        <w:t>(</w:t>
      </w:r>
      <w:proofErr w:type="gramEnd"/>
      <w:r w:rsidRPr="00616503">
        <w:rPr>
          <w:rFonts w:ascii="Times New Roman" w:hAnsi="Times New Roman" w:cs="Times New Roman"/>
          <w:sz w:val="24"/>
          <w:szCs w:val="24"/>
        </w:rPr>
        <w:t xml:space="preserve">3,288) = 31.28, </w:t>
      </w:r>
      <w:r w:rsidRPr="00616503">
        <w:rPr>
          <w:rFonts w:ascii="Times New Roman" w:hAnsi="Times New Roman" w:cs="Times New Roman"/>
          <w:i/>
          <w:iCs/>
          <w:sz w:val="24"/>
          <w:szCs w:val="24"/>
        </w:rPr>
        <w:t xml:space="preserve">p </w:t>
      </w:r>
      <w:r w:rsidRPr="00616503">
        <w:rPr>
          <w:rFonts w:ascii="Times New Roman" w:hAnsi="Times New Roman" w:cs="Times New Roman"/>
          <w:sz w:val="24"/>
          <w:szCs w:val="24"/>
        </w:rPr>
        <w:t xml:space="preserve">&lt;. 001, ŋ²p   = .25, with post hoc tests revealing that participants perceived </w:t>
      </w:r>
      <w:proofErr w:type="spellStart"/>
      <w:r w:rsidRPr="00616503">
        <w:rPr>
          <w:rFonts w:ascii="Times New Roman" w:hAnsi="Times New Roman" w:cs="Times New Roman"/>
          <w:sz w:val="24"/>
          <w:szCs w:val="24"/>
        </w:rPr>
        <w:t>humorists</w:t>
      </w:r>
      <w:proofErr w:type="spellEnd"/>
      <w:r w:rsidRPr="00616503">
        <w:rPr>
          <w:rFonts w:ascii="Times New Roman" w:hAnsi="Times New Roman" w:cs="Times New Roman"/>
          <w:sz w:val="24"/>
          <w:szCs w:val="24"/>
        </w:rPr>
        <w:t xml:space="preserve"> using aggressive humor more negatively than those using the remaining humor styles (</w:t>
      </w:r>
      <w:proofErr w:type="spellStart"/>
      <w:r w:rsidRPr="00616503">
        <w:rPr>
          <w:rFonts w:ascii="Times New Roman" w:hAnsi="Times New Roman" w:cs="Times New Roman"/>
          <w:i/>
          <w:iCs/>
          <w:sz w:val="24"/>
          <w:szCs w:val="24"/>
        </w:rPr>
        <w:t>p</w:t>
      </w:r>
      <w:r w:rsidRPr="00616503">
        <w:rPr>
          <w:rFonts w:ascii="Times New Roman" w:hAnsi="Times New Roman" w:cs="Times New Roman"/>
          <w:iCs/>
          <w:sz w:val="24"/>
          <w:szCs w:val="24"/>
        </w:rPr>
        <w:t>s</w:t>
      </w:r>
      <w:proofErr w:type="spellEnd"/>
      <w:r w:rsidRPr="00616503">
        <w:rPr>
          <w:rFonts w:ascii="Times New Roman" w:hAnsi="Times New Roman" w:cs="Times New Roman"/>
          <w:iCs/>
          <w:sz w:val="24"/>
          <w:szCs w:val="24"/>
        </w:rPr>
        <w:t xml:space="preserve"> &lt; .001</w:t>
      </w:r>
      <w:r w:rsidRPr="00616503">
        <w:rPr>
          <w:rFonts w:ascii="Times New Roman" w:hAnsi="Times New Roman" w:cs="Times New Roman"/>
          <w:sz w:val="24"/>
          <w:szCs w:val="24"/>
        </w:rPr>
        <w:t xml:space="preserve">). </w:t>
      </w:r>
    </w:p>
    <w:p w14:paraId="04075D2D" w14:textId="2C37A8EB" w:rsidR="00F00723" w:rsidRDefault="00F00723" w:rsidP="00F00723">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Table 1 here. </w:t>
      </w:r>
    </w:p>
    <w:p w14:paraId="62A59CB6" w14:textId="77777777" w:rsidR="001E4422" w:rsidRDefault="001E4422" w:rsidP="00921892">
      <w:pPr>
        <w:spacing w:line="480" w:lineRule="auto"/>
        <w:contextualSpacing/>
        <w:rPr>
          <w:rFonts w:ascii="Times New Roman" w:hAnsi="Times New Roman" w:cs="Times New Roman"/>
          <w:sz w:val="24"/>
          <w:szCs w:val="24"/>
        </w:rPr>
      </w:pPr>
    </w:p>
    <w:p w14:paraId="44950BAB" w14:textId="42B98810" w:rsidR="00921892" w:rsidRDefault="00921892" w:rsidP="00921892">
      <w:pPr>
        <w:spacing w:line="48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4 </w:t>
      </w:r>
      <w:r w:rsidRPr="00921892">
        <w:rPr>
          <w:rFonts w:ascii="Times New Roman" w:hAnsi="Times New Roman" w:cs="Times New Roman"/>
          <w:b/>
          <w:bCs/>
          <w:sz w:val="24"/>
          <w:szCs w:val="24"/>
        </w:rPr>
        <w:t>Discussion</w:t>
      </w:r>
    </w:p>
    <w:p w14:paraId="7DA46C29" w14:textId="5144DD89" w:rsidR="0013353D" w:rsidRPr="00190D89" w:rsidRDefault="00921892" w:rsidP="00921892">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3353D" w:rsidRPr="00190D89">
        <w:rPr>
          <w:rFonts w:ascii="Times New Roman" w:hAnsi="Times New Roman" w:cs="Times New Roman"/>
          <w:sz w:val="24"/>
          <w:szCs w:val="24"/>
        </w:rPr>
        <w:t>In sum,</w:t>
      </w:r>
      <w:r w:rsidR="009B41B3">
        <w:rPr>
          <w:rFonts w:ascii="Times New Roman" w:hAnsi="Times New Roman" w:cs="Times New Roman"/>
          <w:sz w:val="24"/>
          <w:szCs w:val="24"/>
        </w:rPr>
        <w:t xml:space="preserve"> these findings are supportive of previous research with adults (e.g. Kuiper and </w:t>
      </w:r>
      <w:proofErr w:type="spellStart"/>
      <w:r w:rsidR="009B41B3">
        <w:rPr>
          <w:rFonts w:ascii="Times New Roman" w:hAnsi="Times New Roman" w:cs="Times New Roman"/>
          <w:sz w:val="24"/>
          <w:szCs w:val="24"/>
        </w:rPr>
        <w:t>Leite</w:t>
      </w:r>
      <w:proofErr w:type="spellEnd"/>
      <w:r w:rsidR="009B41B3">
        <w:rPr>
          <w:rFonts w:ascii="Times New Roman" w:hAnsi="Times New Roman" w:cs="Times New Roman"/>
          <w:sz w:val="24"/>
          <w:szCs w:val="24"/>
        </w:rPr>
        <w:t xml:space="preserve"> 2010). T</w:t>
      </w:r>
      <w:r w:rsidR="0013353D" w:rsidRPr="00190D89">
        <w:rPr>
          <w:rFonts w:ascii="Times New Roman" w:hAnsi="Times New Roman" w:cs="Times New Roman"/>
          <w:sz w:val="24"/>
          <w:szCs w:val="24"/>
        </w:rPr>
        <w:t xml:space="preserve">here were more negative perceptions of those using aggressive </w:t>
      </w:r>
      <w:r w:rsidR="00922E54">
        <w:rPr>
          <w:rFonts w:ascii="Times New Roman" w:hAnsi="Times New Roman" w:cs="Times New Roman"/>
          <w:sz w:val="24"/>
          <w:szCs w:val="24"/>
        </w:rPr>
        <w:t>humor</w:t>
      </w:r>
      <w:r w:rsidR="0013353D" w:rsidRPr="00190D89">
        <w:rPr>
          <w:rFonts w:ascii="Times New Roman" w:hAnsi="Times New Roman" w:cs="Times New Roman"/>
          <w:sz w:val="24"/>
          <w:szCs w:val="24"/>
        </w:rPr>
        <w:t xml:space="preserve">, in comparison to those using the three other </w:t>
      </w:r>
      <w:r w:rsidR="00922E54">
        <w:rPr>
          <w:rFonts w:ascii="Times New Roman" w:hAnsi="Times New Roman" w:cs="Times New Roman"/>
          <w:sz w:val="24"/>
          <w:szCs w:val="24"/>
        </w:rPr>
        <w:t>humor</w:t>
      </w:r>
      <w:r w:rsidR="0013353D" w:rsidRPr="00190D89">
        <w:rPr>
          <w:rFonts w:ascii="Times New Roman" w:hAnsi="Times New Roman" w:cs="Times New Roman"/>
          <w:sz w:val="24"/>
          <w:szCs w:val="24"/>
        </w:rPr>
        <w:t xml:space="preserve"> styles</w:t>
      </w:r>
      <w:r w:rsidR="009B41B3">
        <w:rPr>
          <w:rFonts w:ascii="Times New Roman" w:hAnsi="Times New Roman" w:cs="Times New Roman"/>
          <w:sz w:val="24"/>
          <w:szCs w:val="24"/>
        </w:rPr>
        <w:t xml:space="preserve">. </w:t>
      </w:r>
      <w:r w:rsidR="0013353D" w:rsidRPr="00190D89">
        <w:rPr>
          <w:rFonts w:ascii="Times New Roman" w:hAnsi="Times New Roman" w:cs="Times New Roman"/>
          <w:sz w:val="24"/>
          <w:szCs w:val="24"/>
        </w:rPr>
        <w:t xml:space="preserve">There were some interactions with the gender of the </w:t>
      </w:r>
      <w:proofErr w:type="spellStart"/>
      <w:r w:rsidR="00922E54">
        <w:rPr>
          <w:rFonts w:ascii="Times New Roman" w:hAnsi="Times New Roman" w:cs="Times New Roman"/>
          <w:sz w:val="24"/>
          <w:szCs w:val="24"/>
        </w:rPr>
        <w:t>humor</w:t>
      </w:r>
      <w:r w:rsidR="0013353D" w:rsidRPr="00190D89">
        <w:rPr>
          <w:rFonts w:ascii="Times New Roman" w:hAnsi="Times New Roman" w:cs="Times New Roman"/>
          <w:sz w:val="24"/>
          <w:szCs w:val="24"/>
        </w:rPr>
        <w:t>ist</w:t>
      </w:r>
      <w:proofErr w:type="spellEnd"/>
      <w:r w:rsidR="0013353D" w:rsidRPr="00190D89">
        <w:rPr>
          <w:rFonts w:ascii="Times New Roman" w:hAnsi="Times New Roman" w:cs="Times New Roman"/>
          <w:sz w:val="24"/>
          <w:szCs w:val="24"/>
        </w:rPr>
        <w:t xml:space="preserve">, with girls using self-defeating </w:t>
      </w:r>
      <w:r w:rsidR="00922E54">
        <w:rPr>
          <w:rFonts w:ascii="Times New Roman" w:hAnsi="Times New Roman" w:cs="Times New Roman"/>
          <w:sz w:val="24"/>
          <w:szCs w:val="24"/>
        </w:rPr>
        <w:t>humor</w:t>
      </w:r>
      <w:r w:rsidR="0013353D" w:rsidRPr="00190D89">
        <w:rPr>
          <w:rFonts w:ascii="Times New Roman" w:hAnsi="Times New Roman" w:cs="Times New Roman"/>
          <w:sz w:val="24"/>
          <w:szCs w:val="24"/>
        </w:rPr>
        <w:t xml:space="preserve"> and aggressive </w:t>
      </w:r>
      <w:r w:rsidR="00922E54">
        <w:rPr>
          <w:rFonts w:ascii="Times New Roman" w:hAnsi="Times New Roman" w:cs="Times New Roman"/>
          <w:sz w:val="24"/>
          <w:szCs w:val="24"/>
        </w:rPr>
        <w:t>humor</w:t>
      </w:r>
      <w:r w:rsidR="0013353D" w:rsidRPr="00190D89">
        <w:rPr>
          <w:rFonts w:ascii="Times New Roman" w:hAnsi="Times New Roman" w:cs="Times New Roman"/>
          <w:sz w:val="24"/>
          <w:szCs w:val="24"/>
        </w:rPr>
        <w:t xml:space="preserve"> being perceived more negatively than boys (for play with and popularity).</w:t>
      </w:r>
      <w:r w:rsidR="009B41B3">
        <w:rPr>
          <w:rFonts w:ascii="Times New Roman" w:hAnsi="Times New Roman" w:cs="Times New Roman"/>
          <w:sz w:val="24"/>
          <w:szCs w:val="24"/>
        </w:rPr>
        <w:t xml:space="preserve"> </w:t>
      </w:r>
      <w:r w:rsidR="003E5433">
        <w:rPr>
          <w:rFonts w:ascii="Times New Roman" w:hAnsi="Times New Roman" w:cs="Times New Roman"/>
          <w:sz w:val="24"/>
          <w:szCs w:val="24"/>
        </w:rPr>
        <w:t xml:space="preserve">Perhaps if maladaptive humor styles are used less by girls in comparison to boys (see James and Fox 2016), they may be viewed more negatively when they are observed in girls. </w:t>
      </w:r>
      <w:r w:rsidR="0013353D" w:rsidRPr="00190D89">
        <w:rPr>
          <w:rFonts w:ascii="Times New Roman" w:hAnsi="Times New Roman" w:cs="Times New Roman"/>
          <w:sz w:val="24"/>
          <w:szCs w:val="24"/>
        </w:rPr>
        <w:t xml:space="preserve">The differences between affiliative </w:t>
      </w:r>
      <w:r w:rsidR="00922E54">
        <w:rPr>
          <w:rFonts w:ascii="Times New Roman" w:hAnsi="Times New Roman" w:cs="Times New Roman"/>
          <w:sz w:val="24"/>
          <w:szCs w:val="24"/>
        </w:rPr>
        <w:t>humor</w:t>
      </w:r>
      <w:r w:rsidR="0013353D" w:rsidRPr="00190D89">
        <w:rPr>
          <w:rFonts w:ascii="Times New Roman" w:hAnsi="Times New Roman" w:cs="Times New Roman"/>
          <w:sz w:val="24"/>
          <w:szCs w:val="24"/>
        </w:rPr>
        <w:t xml:space="preserve"> and the other </w:t>
      </w:r>
      <w:r w:rsidR="00922E54">
        <w:rPr>
          <w:rFonts w:ascii="Times New Roman" w:hAnsi="Times New Roman" w:cs="Times New Roman"/>
          <w:sz w:val="24"/>
          <w:szCs w:val="24"/>
        </w:rPr>
        <w:t>humor</w:t>
      </w:r>
      <w:r w:rsidR="0013353D" w:rsidRPr="00190D89">
        <w:rPr>
          <w:rFonts w:ascii="Times New Roman" w:hAnsi="Times New Roman" w:cs="Times New Roman"/>
          <w:sz w:val="24"/>
          <w:szCs w:val="24"/>
        </w:rPr>
        <w:t xml:space="preserve"> styles in terms of popularity were significant for females, but not males. Self-enhancing </w:t>
      </w:r>
      <w:r w:rsidR="00922E54">
        <w:rPr>
          <w:rFonts w:ascii="Times New Roman" w:hAnsi="Times New Roman" w:cs="Times New Roman"/>
          <w:sz w:val="24"/>
          <w:szCs w:val="24"/>
        </w:rPr>
        <w:t>humor</w:t>
      </w:r>
      <w:r w:rsidR="0013353D" w:rsidRPr="00190D89">
        <w:rPr>
          <w:rFonts w:ascii="Times New Roman" w:hAnsi="Times New Roman" w:cs="Times New Roman"/>
          <w:sz w:val="24"/>
          <w:szCs w:val="24"/>
        </w:rPr>
        <w:t xml:space="preserve"> was perceived as superior to the other </w:t>
      </w:r>
      <w:r w:rsidR="00922E54">
        <w:rPr>
          <w:rFonts w:ascii="Times New Roman" w:hAnsi="Times New Roman" w:cs="Times New Roman"/>
          <w:sz w:val="24"/>
          <w:szCs w:val="24"/>
        </w:rPr>
        <w:t>humor</w:t>
      </w:r>
      <w:r w:rsidR="0013353D" w:rsidRPr="00190D89">
        <w:rPr>
          <w:rFonts w:ascii="Times New Roman" w:hAnsi="Times New Roman" w:cs="Times New Roman"/>
          <w:sz w:val="24"/>
          <w:szCs w:val="24"/>
        </w:rPr>
        <w:t xml:space="preserve"> styles, including affiliative </w:t>
      </w:r>
      <w:r w:rsidR="00922E54">
        <w:rPr>
          <w:rFonts w:ascii="Times New Roman" w:hAnsi="Times New Roman" w:cs="Times New Roman"/>
          <w:sz w:val="24"/>
          <w:szCs w:val="24"/>
        </w:rPr>
        <w:t>humor</w:t>
      </w:r>
      <w:r w:rsidR="0013353D" w:rsidRPr="00190D89">
        <w:rPr>
          <w:rFonts w:ascii="Times New Roman" w:hAnsi="Times New Roman" w:cs="Times New Roman"/>
          <w:sz w:val="24"/>
          <w:szCs w:val="24"/>
        </w:rPr>
        <w:t xml:space="preserve">, when asked about how it would make participants feel about themselves. </w:t>
      </w:r>
      <w:r w:rsidR="003E5433">
        <w:rPr>
          <w:rFonts w:ascii="Times New Roman" w:hAnsi="Times New Roman" w:cs="Times New Roman"/>
          <w:sz w:val="24"/>
          <w:szCs w:val="24"/>
        </w:rPr>
        <w:t xml:space="preserve">As mentioned previously, manipulating the setting in which the humor takes place will allow for the importance of context in children’s perceptions of humor to be investigated. </w:t>
      </w:r>
    </w:p>
    <w:p w14:paraId="27D66452" w14:textId="77777777" w:rsidR="0013353D" w:rsidRPr="00190D89" w:rsidRDefault="0013353D" w:rsidP="0013353D">
      <w:pPr>
        <w:spacing w:line="480" w:lineRule="auto"/>
        <w:contextualSpacing/>
        <w:rPr>
          <w:rFonts w:ascii="Times New Roman" w:hAnsi="Times New Roman" w:cs="Times New Roman"/>
          <w:b/>
          <w:sz w:val="24"/>
          <w:szCs w:val="24"/>
        </w:rPr>
      </w:pPr>
    </w:p>
    <w:p w14:paraId="5756C78B" w14:textId="513EA320" w:rsidR="00007641" w:rsidRDefault="00921892" w:rsidP="0092189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5 </w:t>
      </w:r>
      <w:r w:rsidR="0013353D" w:rsidRPr="00190D89">
        <w:rPr>
          <w:rFonts w:ascii="Times New Roman" w:hAnsi="Times New Roman" w:cs="Times New Roman"/>
          <w:b/>
          <w:sz w:val="24"/>
          <w:szCs w:val="24"/>
        </w:rPr>
        <w:t>Study Two</w:t>
      </w:r>
      <w:r>
        <w:rPr>
          <w:rFonts w:ascii="Times New Roman" w:hAnsi="Times New Roman" w:cs="Times New Roman"/>
          <w:b/>
          <w:sz w:val="24"/>
          <w:szCs w:val="24"/>
        </w:rPr>
        <w:t>: Method</w:t>
      </w:r>
    </w:p>
    <w:p w14:paraId="6B04E215" w14:textId="127A2B60" w:rsidR="00A40096" w:rsidRPr="00A40096" w:rsidRDefault="00F728CD" w:rsidP="009218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In addition to investigating children’s perceptions of a boy or girl using one of the four humor styles, t</w:t>
      </w:r>
      <w:r w:rsidR="00A40096">
        <w:rPr>
          <w:rFonts w:ascii="Times New Roman" w:hAnsi="Times New Roman" w:cs="Times New Roman"/>
          <w:bCs/>
          <w:sz w:val="24"/>
          <w:szCs w:val="24"/>
        </w:rPr>
        <w:t>he main purpose of this study was to</w:t>
      </w:r>
      <w:r>
        <w:rPr>
          <w:rFonts w:ascii="Times New Roman" w:hAnsi="Times New Roman" w:cs="Times New Roman"/>
          <w:bCs/>
          <w:sz w:val="24"/>
          <w:szCs w:val="24"/>
        </w:rPr>
        <w:t xml:space="preserve"> examine the whether the setting (classroom or </w:t>
      </w:r>
      <w:r>
        <w:rPr>
          <w:rFonts w:ascii="Times New Roman" w:hAnsi="Times New Roman" w:cs="Times New Roman"/>
          <w:bCs/>
          <w:sz w:val="24"/>
          <w:szCs w:val="24"/>
        </w:rPr>
        <w:lastRenderedPageBreak/>
        <w:t xml:space="preserve">playground) in which the humor is used impacts on participants’ perceptions of the child described. </w:t>
      </w:r>
    </w:p>
    <w:p w14:paraId="11D3872F" w14:textId="77777777" w:rsidR="00A40096" w:rsidRPr="00190D89" w:rsidRDefault="00A40096" w:rsidP="00921892">
      <w:pPr>
        <w:spacing w:line="480" w:lineRule="auto"/>
        <w:contextualSpacing/>
        <w:rPr>
          <w:rFonts w:ascii="Times New Roman" w:hAnsi="Times New Roman" w:cs="Times New Roman"/>
          <w:b/>
          <w:sz w:val="24"/>
          <w:szCs w:val="24"/>
        </w:rPr>
      </w:pPr>
    </w:p>
    <w:p w14:paraId="2703F8E1" w14:textId="58A26BA7" w:rsidR="00921892" w:rsidRDefault="00921892" w:rsidP="00921892">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5.1 </w:t>
      </w:r>
      <w:r w:rsidR="00CB6512" w:rsidRPr="00190D89">
        <w:rPr>
          <w:rFonts w:ascii="Times New Roman" w:hAnsi="Times New Roman" w:cs="Times New Roman"/>
          <w:b/>
          <w:sz w:val="24"/>
          <w:szCs w:val="24"/>
        </w:rPr>
        <w:t>Participants</w:t>
      </w:r>
    </w:p>
    <w:p w14:paraId="3731F597" w14:textId="05DA2254" w:rsidR="00007641" w:rsidRPr="00190D89" w:rsidRDefault="00740DE1" w:rsidP="00921892">
      <w:pPr>
        <w:spacing w:line="480" w:lineRule="auto"/>
        <w:contextualSpacing/>
        <w:jc w:val="both"/>
        <w:rPr>
          <w:rFonts w:ascii="Times New Roman" w:hAnsi="Times New Roman" w:cs="Times New Roman"/>
          <w:sz w:val="24"/>
          <w:szCs w:val="24"/>
        </w:rPr>
      </w:pPr>
      <w:r w:rsidRPr="00190D89">
        <w:rPr>
          <w:rFonts w:ascii="Times New Roman" w:hAnsi="Times New Roman" w:cs="Times New Roman"/>
          <w:sz w:val="24"/>
          <w:szCs w:val="24"/>
        </w:rPr>
        <w:t xml:space="preserve">Participants were </w:t>
      </w:r>
      <w:r w:rsidR="00DE3EDB" w:rsidRPr="00190D89">
        <w:rPr>
          <w:rFonts w:ascii="Times New Roman" w:hAnsi="Times New Roman" w:cs="Times New Roman"/>
          <w:sz w:val="24"/>
          <w:szCs w:val="24"/>
        </w:rPr>
        <w:t xml:space="preserve">386 children from four primary schools in England </w:t>
      </w:r>
      <w:r w:rsidRPr="00190D89">
        <w:rPr>
          <w:rFonts w:ascii="Times New Roman" w:hAnsi="Times New Roman" w:cs="Times New Roman"/>
          <w:sz w:val="24"/>
          <w:szCs w:val="24"/>
        </w:rPr>
        <w:t>aged 9-11 years with a mean age of 10.21 years (SD = .68)</w:t>
      </w:r>
      <w:r w:rsidR="00DE3EDB">
        <w:rPr>
          <w:rFonts w:ascii="Times New Roman" w:hAnsi="Times New Roman" w:cs="Times New Roman"/>
          <w:sz w:val="24"/>
          <w:szCs w:val="24"/>
        </w:rPr>
        <w:t>. They</w:t>
      </w:r>
      <w:r w:rsidRPr="00190D89">
        <w:rPr>
          <w:rFonts w:ascii="Times New Roman" w:hAnsi="Times New Roman" w:cs="Times New Roman"/>
          <w:sz w:val="24"/>
          <w:szCs w:val="24"/>
        </w:rPr>
        <w:t xml:space="preserve"> were in school years 5 and 6 and the sample consisted of 190 males and 196 females. </w:t>
      </w:r>
    </w:p>
    <w:p w14:paraId="64DF9284" w14:textId="77777777" w:rsidR="00921892" w:rsidRDefault="00921892" w:rsidP="00921892">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5.2 </w:t>
      </w:r>
      <w:r w:rsidR="00CB6512" w:rsidRPr="00190D89">
        <w:rPr>
          <w:rFonts w:ascii="Times New Roman" w:hAnsi="Times New Roman" w:cs="Times New Roman"/>
          <w:b/>
          <w:sz w:val="24"/>
          <w:szCs w:val="24"/>
        </w:rPr>
        <w:t>Materials</w:t>
      </w:r>
    </w:p>
    <w:p w14:paraId="12A77062" w14:textId="3A1087ED" w:rsidR="00007641" w:rsidRPr="00190D89" w:rsidRDefault="00CB6512" w:rsidP="00921892">
      <w:pPr>
        <w:spacing w:line="480" w:lineRule="auto"/>
        <w:contextualSpacing/>
        <w:jc w:val="both"/>
        <w:rPr>
          <w:rFonts w:ascii="Times New Roman" w:hAnsi="Times New Roman" w:cs="Times New Roman"/>
          <w:b/>
          <w:sz w:val="24"/>
          <w:szCs w:val="24"/>
        </w:rPr>
      </w:pPr>
      <w:r w:rsidRPr="00190D89">
        <w:rPr>
          <w:rFonts w:ascii="Times New Roman" w:hAnsi="Times New Roman" w:cs="Times New Roman"/>
          <w:b/>
          <w:sz w:val="24"/>
          <w:szCs w:val="24"/>
        </w:rPr>
        <w:t xml:space="preserve"> </w:t>
      </w:r>
      <w:r w:rsidR="00C02D16" w:rsidRPr="00190D89">
        <w:rPr>
          <w:rFonts w:ascii="Times New Roman" w:hAnsi="Times New Roman" w:cs="Times New Roman"/>
          <w:sz w:val="24"/>
          <w:szCs w:val="24"/>
        </w:rPr>
        <w:t>Sixteen s</w:t>
      </w:r>
      <w:r w:rsidR="00F30D6D" w:rsidRPr="00190D89">
        <w:rPr>
          <w:rFonts w:ascii="Times New Roman" w:hAnsi="Times New Roman" w:cs="Times New Roman"/>
          <w:sz w:val="24"/>
          <w:szCs w:val="24"/>
        </w:rPr>
        <w:t>hort vignettes (see Appendix</w:t>
      </w:r>
      <w:r w:rsidR="00C02D16" w:rsidRPr="00190D89">
        <w:rPr>
          <w:rFonts w:ascii="Times New Roman" w:hAnsi="Times New Roman" w:cs="Times New Roman"/>
          <w:sz w:val="24"/>
          <w:szCs w:val="24"/>
        </w:rPr>
        <w:t xml:space="preserve">) based on those used in study one </w:t>
      </w:r>
      <w:proofErr w:type="gramStart"/>
      <w:r w:rsidR="00C02D16" w:rsidRPr="00190D89">
        <w:rPr>
          <w:rFonts w:ascii="Times New Roman" w:hAnsi="Times New Roman" w:cs="Times New Roman"/>
          <w:sz w:val="24"/>
          <w:szCs w:val="24"/>
        </w:rPr>
        <w:t>were</w:t>
      </w:r>
      <w:proofErr w:type="gramEnd"/>
      <w:r w:rsidR="00C02D16" w:rsidRPr="00190D89">
        <w:rPr>
          <w:rFonts w:ascii="Times New Roman" w:hAnsi="Times New Roman" w:cs="Times New Roman"/>
          <w:sz w:val="24"/>
          <w:szCs w:val="24"/>
        </w:rPr>
        <w:t xml:space="preserve"> developed by the researchers to present either a male or female child using one of the four </w:t>
      </w:r>
      <w:r w:rsidR="00922E54">
        <w:rPr>
          <w:rFonts w:ascii="Times New Roman" w:hAnsi="Times New Roman" w:cs="Times New Roman"/>
          <w:sz w:val="24"/>
          <w:szCs w:val="24"/>
        </w:rPr>
        <w:t>humor</w:t>
      </w:r>
      <w:r w:rsidR="00C02D16" w:rsidRPr="00190D89">
        <w:rPr>
          <w:rFonts w:ascii="Times New Roman" w:hAnsi="Times New Roman" w:cs="Times New Roman"/>
          <w:sz w:val="24"/>
          <w:szCs w:val="24"/>
        </w:rPr>
        <w:t xml:space="preserve"> styles in either a classroom or playground setting. The neutral information describing the child included in each vignette in study one was removed so only the information relating to </w:t>
      </w:r>
      <w:r w:rsidR="00922E54">
        <w:rPr>
          <w:rFonts w:ascii="Times New Roman" w:hAnsi="Times New Roman" w:cs="Times New Roman"/>
          <w:sz w:val="24"/>
          <w:szCs w:val="24"/>
        </w:rPr>
        <w:t>humor</w:t>
      </w:r>
      <w:r w:rsidR="00C02D16" w:rsidRPr="00190D89">
        <w:rPr>
          <w:rFonts w:ascii="Times New Roman" w:hAnsi="Times New Roman" w:cs="Times New Roman"/>
          <w:sz w:val="24"/>
          <w:szCs w:val="24"/>
        </w:rPr>
        <w:t xml:space="preserve"> style was presented. This was to ensure the children were not influenced by description not related to </w:t>
      </w:r>
      <w:r w:rsidR="00922E54">
        <w:rPr>
          <w:rFonts w:ascii="Times New Roman" w:hAnsi="Times New Roman" w:cs="Times New Roman"/>
          <w:sz w:val="24"/>
          <w:szCs w:val="24"/>
        </w:rPr>
        <w:t>humor</w:t>
      </w:r>
      <w:r w:rsidR="00C02D16" w:rsidRPr="00190D89">
        <w:rPr>
          <w:rFonts w:ascii="Times New Roman" w:hAnsi="Times New Roman" w:cs="Times New Roman"/>
          <w:sz w:val="24"/>
          <w:szCs w:val="24"/>
        </w:rPr>
        <w:t>.</w:t>
      </w:r>
      <w:r w:rsidR="0099016C">
        <w:rPr>
          <w:rFonts w:ascii="Times New Roman" w:hAnsi="Times New Roman" w:cs="Times New Roman"/>
          <w:sz w:val="24"/>
          <w:szCs w:val="24"/>
        </w:rPr>
        <w:t xml:space="preserve"> This time the vignettes had an average Flesch reading ease score of 75.6 (Flesch Kincaid grade level 7.5), as with study one however, the vignettes were </w:t>
      </w:r>
      <w:r w:rsidR="005513DF">
        <w:rPr>
          <w:rFonts w:ascii="Times New Roman" w:hAnsi="Times New Roman" w:cs="Times New Roman"/>
          <w:sz w:val="24"/>
          <w:szCs w:val="24"/>
        </w:rPr>
        <w:t xml:space="preserve">reviewed by teachers who agreed their suitability for the relevant age groups. </w:t>
      </w:r>
      <w:r w:rsidR="00ED6A7A" w:rsidRPr="00190D89">
        <w:rPr>
          <w:rFonts w:ascii="Times New Roman" w:hAnsi="Times New Roman" w:cs="Times New Roman"/>
          <w:sz w:val="24"/>
          <w:szCs w:val="24"/>
        </w:rPr>
        <w:t>The questionnaire used to assess participants’ perceptions of the children described in the vign</w:t>
      </w:r>
      <w:r w:rsidR="009A0BDF" w:rsidRPr="00190D89">
        <w:rPr>
          <w:rFonts w:ascii="Times New Roman" w:hAnsi="Times New Roman" w:cs="Times New Roman"/>
          <w:sz w:val="24"/>
          <w:szCs w:val="24"/>
        </w:rPr>
        <w:t xml:space="preserve">ettes was the same as outlined </w:t>
      </w:r>
      <w:r w:rsidR="00ED6A7A" w:rsidRPr="00190D89">
        <w:rPr>
          <w:rFonts w:ascii="Times New Roman" w:hAnsi="Times New Roman" w:cs="Times New Roman"/>
          <w:sz w:val="24"/>
          <w:szCs w:val="24"/>
        </w:rPr>
        <w:t xml:space="preserve">in study one. </w:t>
      </w:r>
    </w:p>
    <w:p w14:paraId="6937D4BA" w14:textId="77777777" w:rsidR="00921892" w:rsidRDefault="00921892" w:rsidP="0092189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5.3 </w:t>
      </w:r>
      <w:r w:rsidR="00CB6512" w:rsidRPr="00190D89">
        <w:rPr>
          <w:rFonts w:ascii="Times New Roman" w:hAnsi="Times New Roman" w:cs="Times New Roman"/>
          <w:b/>
          <w:sz w:val="24"/>
          <w:szCs w:val="24"/>
        </w:rPr>
        <w:t>Design</w:t>
      </w:r>
    </w:p>
    <w:p w14:paraId="59ECA024" w14:textId="6C76D733" w:rsidR="00007641" w:rsidRPr="00921892" w:rsidRDefault="00CB6512" w:rsidP="00921892">
      <w:pPr>
        <w:spacing w:line="480" w:lineRule="auto"/>
        <w:contextualSpacing/>
        <w:rPr>
          <w:rFonts w:ascii="Times New Roman" w:hAnsi="Times New Roman" w:cs="Times New Roman"/>
          <w:b/>
          <w:sz w:val="24"/>
          <w:szCs w:val="24"/>
        </w:rPr>
      </w:pPr>
      <w:r w:rsidRPr="00190D89">
        <w:rPr>
          <w:rFonts w:ascii="Times New Roman" w:hAnsi="Times New Roman" w:cs="Times New Roman"/>
          <w:b/>
          <w:sz w:val="24"/>
          <w:szCs w:val="24"/>
        </w:rPr>
        <w:t xml:space="preserve"> </w:t>
      </w:r>
      <w:r w:rsidR="00007641" w:rsidRPr="00190D89">
        <w:rPr>
          <w:rFonts w:ascii="Times New Roman" w:hAnsi="Times New Roman" w:cs="Times New Roman"/>
          <w:sz w:val="24"/>
          <w:szCs w:val="24"/>
        </w:rPr>
        <w:t xml:space="preserve">A 2 (gender of </w:t>
      </w:r>
      <w:proofErr w:type="spellStart"/>
      <w:r w:rsidR="00922E54">
        <w:rPr>
          <w:rFonts w:ascii="Times New Roman" w:hAnsi="Times New Roman" w:cs="Times New Roman"/>
          <w:sz w:val="24"/>
          <w:szCs w:val="24"/>
        </w:rPr>
        <w:t>humor</w:t>
      </w:r>
      <w:r w:rsidR="00007641" w:rsidRPr="00190D89">
        <w:rPr>
          <w:rFonts w:ascii="Times New Roman" w:hAnsi="Times New Roman" w:cs="Times New Roman"/>
          <w:sz w:val="24"/>
          <w:szCs w:val="24"/>
        </w:rPr>
        <w:t>ist</w:t>
      </w:r>
      <w:proofErr w:type="spellEnd"/>
      <w:r w:rsidR="00007641" w:rsidRPr="00190D89">
        <w:rPr>
          <w:rFonts w:ascii="Times New Roman" w:hAnsi="Times New Roman" w:cs="Times New Roman"/>
          <w:sz w:val="24"/>
          <w:szCs w:val="24"/>
        </w:rPr>
        <w:t>) x 2 (gender of participant) x 2 (context) x 4 (</w:t>
      </w:r>
      <w:r w:rsidR="00922E54">
        <w:rPr>
          <w:rFonts w:ascii="Times New Roman" w:hAnsi="Times New Roman" w:cs="Times New Roman"/>
          <w:sz w:val="24"/>
          <w:szCs w:val="24"/>
        </w:rPr>
        <w:t>humor</w:t>
      </w:r>
      <w:r w:rsidR="00007641" w:rsidRPr="00190D89">
        <w:rPr>
          <w:rFonts w:ascii="Times New Roman" w:hAnsi="Times New Roman" w:cs="Times New Roman"/>
          <w:sz w:val="24"/>
          <w:szCs w:val="24"/>
        </w:rPr>
        <w:t xml:space="preserve"> style) </w:t>
      </w:r>
      <w:r w:rsidR="00A5638A">
        <w:rPr>
          <w:rFonts w:ascii="Times New Roman" w:hAnsi="Times New Roman" w:cs="Times New Roman"/>
          <w:sz w:val="24"/>
          <w:szCs w:val="24"/>
        </w:rPr>
        <w:t xml:space="preserve">between participants </w:t>
      </w:r>
      <w:r w:rsidR="00007641" w:rsidRPr="00190D89">
        <w:rPr>
          <w:rFonts w:ascii="Times New Roman" w:hAnsi="Times New Roman" w:cs="Times New Roman"/>
          <w:sz w:val="24"/>
          <w:szCs w:val="24"/>
        </w:rPr>
        <w:t>design was used to ensure that participants were blind to the aims of the study. Participants were randomly allocated to</w:t>
      </w:r>
      <w:r w:rsidR="00A5638A">
        <w:rPr>
          <w:rFonts w:ascii="Times New Roman" w:hAnsi="Times New Roman" w:cs="Times New Roman"/>
          <w:sz w:val="24"/>
          <w:szCs w:val="24"/>
        </w:rPr>
        <w:t xml:space="preserve"> one of sixteen</w:t>
      </w:r>
      <w:r w:rsidR="00007641" w:rsidRPr="00190D89">
        <w:rPr>
          <w:rFonts w:ascii="Times New Roman" w:hAnsi="Times New Roman" w:cs="Times New Roman"/>
          <w:sz w:val="24"/>
          <w:szCs w:val="24"/>
        </w:rPr>
        <w:t xml:space="preserve"> conditions</w:t>
      </w:r>
      <w:r w:rsidR="000313E4">
        <w:rPr>
          <w:rFonts w:ascii="Times New Roman" w:hAnsi="Times New Roman" w:cs="Times New Roman"/>
          <w:sz w:val="24"/>
          <w:szCs w:val="24"/>
        </w:rPr>
        <w:t xml:space="preserve"> and were presented with one vignette describing either a male or female child using one of the four humor styles in either the classroom or the playground</w:t>
      </w:r>
      <w:r w:rsidR="00007641" w:rsidRPr="00190D89">
        <w:rPr>
          <w:rFonts w:ascii="Times New Roman" w:hAnsi="Times New Roman" w:cs="Times New Roman"/>
          <w:sz w:val="24"/>
          <w:szCs w:val="24"/>
        </w:rPr>
        <w:t>. To ensure this was the case an equal number of each o</w:t>
      </w:r>
      <w:r w:rsidR="00820295" w:rsidRPr="00190D89">
        <w:rPr>
          <w:rFonts w:ascii="Times New Roman" w:hAnsi="Times New Roman" w:cs="Times New Roman"/>
          <w:sz w:val="24"/>
          <w:szCs w:val="24"/>
        </w:rPr>
        <w:t>f the sixteen</w:t>
      </w:r>
      <w:r w:rsidR="00007641" w:rsidRPr="00190D89">
        <w:rPr>
          <w:rFonts w:ascii="Times New Roman" w:hAnsi="Times New Roman" w:cs="Times New Roman"/>
          <w:sz w:val="24"/>
          <w:szCs w:val="24"/>
        </w:rPr>
        <w:t xml:space="preserve"> </w:t>
      </w:r>
      <w:r w:rsidR="00A5638A">
        <w:rPr>
          <w:rFonts w:ascii="Times New Roman" w:hAnsi="Times New Roman" w:cs="Times New Roman"/>
          <w:sz w:val="24"/>
          <w:szCs w:val="24"/>
        </w:rPr>
        <w:t>vignettes</w:t>
      </w:r>
      <w:r w:rsidR="00007641" w:rsidRPr="00190D89">
        <w:rPr>
          <w:rFonts w:ascii="Times New Roman" w:hAnsi="Times New Roman" w:cs="Times New Roman"/>
          <w:sz w:val="24"/>
          <w:szCs w:val="24"/>
        </w:rPr>
        <w:t xml:space="preserve"> were thoroughly mixed prior to data collection. </w:t>
      </w:r>
    </w:p>
    <w:p w14:paraId="4C14D018" w14:textId="77777777" w:rsidR="00921892" w:rsidRDefault="00921892" w:rsidP="00740DE1">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5.4 </w:t>
      </w:r>
      <w:r w:rsidR="00CB6512" w:rsidRPr="00190D89">
        <w:rPr>
          <w:rFonts w:ascii="Times New Roman" w:hAnsi="Times New Roman" w:cs="Times New Roman"/>
          <w:b/>
          <w:sz w:val="24"/>
          <w:szCs w:val="24"/>
        </w:rPr>
        <w:t>Procedure</w:t>
      </w:r>
    </w:p>
    <w:p w14:paraId="65C86775" w14:textId="1C639FA6" w:rsidR="00007641" w:rsidRPr="00190D89" w:rsidRDefault="00CB6512" w:rsidP="00740DE1">
      <w:pPr>
        <w:spacing w:line="480" w:lineRule="auto"/>
        <w:contextualSpacing/>
        <w:jc w:val="both"/>
        <w:rPr>
          <w:rFonts w:ascii="Times New Roman" w:hAnsi="Times New Roman" w:cs="Times New Roman"/>
          <w:b/>
          <w:sz w:val="24"/>
          <w:szCs w:val="24"/>
        </w:rPr>
      </w:pPr>
      <w:r w:rsidRPr="00190D89">
        <w:rPr>
          <w:rFonts w:ascii="Times New Roman" w:hAnsi="Times New Roman" w:cs="Times New Roman"/>
          <w:b/>
          <w:sz w:val="24"/>
          <w:szCs w:val="24"/>
        </w:rPr>
        <w:t xml:space="preserve"> </w:t>
      </w:r>
      <w:r w:rsidR="00DE3EDB" w:rsidRPr="00190D89">
        <w:rPr>
          <w:rFonts w:ascii="Times New Roman" w:hAnsi="Times New Roman" w:cs="Times New Roman"/>
          <w:sz w:val="24"/>
          <w:szCs w:val="24"/>
        </w:rPr>
        <w:t xml:space="preserve">Based on the findings from study one, and anticipating small to medium effects sizes (partial eta squared = .03) with alpha set at .05 and power 0.80, G Power indicated that we needed 357 participants. </w:t>
      </w:r>
      <w:r w:rsidR="00007641" w:rsidRPr="00190D89">
        <w:rPr>
          <w:rFonts w:ascii="Times New Roman" w:hAnsi="Times New Roman" w:cs="Times New Roman"/>
          <w:sz w:val="24"/>
          <w:szCs w:val="24"/>
        </w:rPr>
        <w:t xml:space="preserve">The same procedures employed in study one </w:t>
      </w:r>
      <w:proofErr w:type="gramStart"/>
      <w:r w:rsidR="00007641" w:rsidRPr="00190D89">
        <w:rPr>
          <w:rFonts w:ascii="Times New Roman" w:hAnsi="Times New Roman" w:cs="Times New Roman"/>
          <w:sz w:val="24"/>
          <w:szCs w:val="24"/>
        </w:rPr>
        <w:t>were</w:t>
      </w:r>
      <w:proofErr w:type="gramEnd"/>
      <w:r w:rsidR="00007641" w:rsidRPr="00190D89">
        <w:rPr>
          <w:rFonts w:ascii="Times New Roman" w:hAnsi="Times New Roman" w:cs="Times New Roman"/>
          <w:sz w:val="24"/>
          <w:szCs w:val="24"/>
        </w:rPr>
        <w:t xml:space="preserve"> used for the recruitment of schools and data collection. </w:t>
      </w:r>
    </w:p>
    <w:p w14:paraId="5435E04D" w14:textId="77777777" w:rsidR="005D7CBB" w:rsidRPr="00190D89" w:rsidRDefault="005D7CBB" w:rsidP="0013353D">
      <w:pPr>
        <w:spacing w:line="480" w:lineRule="auto"/>
        <w:contextualSpacing/>
        <w:jc w:val="both"/>
        <w:rPr>
          <w:rFonts w:ascii="Times New Roman" w:hAnsi="Times New Roman" w:cs="Times New Roman"/>
          <w:sz w:val="24"/>
          <w:szCs w:val="24"/>
        </w:rPr>
      </w:pPr>
    </w:p>
    <w:p w14:paraId="31EAB9EC" w14:textId="1AFC7496" w:rsidR="0013353D" w:rsidRDefault="00921892" w:rsidP="0013353D">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6 </w:t>
      </w:r>
      <w:r w:rsidR="0013353D" w:rsidRPr="00190D89">
        <w:rPr>
          <w:rFonts w:ascii="Times New Roman" w:hAnsi="Times New Roman" w:cs="Times New Roman"/>
          <w:b/>
          <w:sz w:val="24"/>
          <w:szCs w:val="24"/>
        </w:rPr>
        <w:t>Results</w:t>
      </w:r>
    </w:p>
    <w:p w14:paraId="4FDB2DBC" w14:textId="77777777" w:rsidR="00B40FDF" w:rsidRPr="00190D89" w:rsidRDefault="00B40FDF" w:rsidP="00B40FDF">
      <w:pPr>
        <w:spacing w:line="480" w:lineRule="auto"/>
        <w:contextualSpacing/>
        <w:rPr>
          <w:rFonts w:ascii="Times New Roman" w:hAnsi="Times New Roman" w:cs="Times New Roman"/>
          <w:sz w:val="24"/>
          <w:szCs w:val="24"/>
        </w:rPr>
      </w:pPr>
      <w:r w:rsidRPr="00190D89">
        <w:rPr>
          <w:rFonts w:ascii="Times New Roman" w:hAnsi="Times New Roman" w:cs="Times New Roman"/>
          <w:sz w:val="24"/>
          <w:szCs w:val="24"/>
        </w:rPr>
        <w:t xml:space="preserve">The MANOVA identified only one main effect for </w:t>
      </w:r>
      <w:r>
        <w:rPr>
          <w:rFonts w:ascii="Times New Roman" w:hAnsi="Times New Roman" w:cs="Times New Roman"/>
          <w:sz w:val="24"/>
          <w:szCs w:val="24"/>
        </w:rPr>
        <w:t>humor</w:t>
      </w:r>
      <w:r w:rsidRPr="00190D89">
        <w:rPr>
          <w:rFonts w:ascii="Times New Roman" w:hAnsi="Times New Roman" w:cs="Times New Roman"/>
          <w:sz w:val="24"/>
          <w:szCs w:val="24"/>
        </w:rPr>
        <w:t xml:space="preserve"> style [</w:t>
      </w:r>
      <w:proofErr w:type="spellStart"/>
      <w:r w:rsidRPr="00190D89">
        <w:rPr>
          <w:rFonts w:ascii="Times New Roman" w:hAnsi="Times New Roman" w:cs="Times New Roman"/>
          <w:sz w:val="24"/>
          <w:szCs w:val="24"/>
        </w:rPr>
        <w:t>Pillais</w:t>
      </w:r>
      <w:proofErr w:type="spellEnd"/>
      <w:r w:rsidRPr="00190D89">
        <w:rPr>
          <w:rFonts w:ascii="Times New Roman" w:hAnsi="Times New Roman" w:cs="Times New Roman"/>
          <w:sz w:val="24"/>
          <w:szCs w:val="24"/>
        </w:rPr>
        <w:t xml:space="preserve">’ Trace = .61, </w:t>
      </w:r>
      <w:r w:rsidRPr="00190D89">
        <w:rPr>
          <w:rFonts w:ascii="Times New Roman" w:hAnsi="Times New Roman" w:cs="Times New Roman"/>
          <w:i/>
          <w:sz w:val="24"/>
          <w:szCs w:val="24"/>
        </w:rPr>
        <w:t>F</w:t>
      </w:r>
      <w:r w:rsidRPr="00190D89">
        <w:rPr>
          <w:rFonts w:ascii="Times New Roman" w:hAnsi="Times New Roman" w:cs="Times New Roman"/>
          <w:sz w:val="24"/>
          <w:szCs w:val="24"/>
        </w:rPr>
        <w:t xml:space="preserve">(18,981) = 13.81, </w:t>
      </w:r>
      <w:r w:rsidRPr="00190D89">
        <w:rPr>
          <w:rFonts w:ascii="Times New Roman" w:hAnsi="Times New Roman" w:cs="Times New Roman"/>
          <w:i/>
          <w:sz w:val="24"/>
          <w:szCs w:val="24"/>
        </w:rPr>
        <w:t>p</w:t>
      </w:r>
      <w:r w:rsidRPr="00190D89">
        <w:rPr>
          <w:rFonts w:ascii="Times New Roman" w:hAnsi="Times New Roman" w:cs="Times New Roman"/>
          <w:sz w:val="24"/>
          <w:szCs w:val="24"/>
        </w:rPr>
        <w:t xml:space="preserve"> &lt; .001, ŋ²p = .21], and follow up analyses identified significant differences across all of the dependent variables: Play with, </w:t>
      </w:r>
      <w:r w:rsidRPr="00190D89">
        <w:rPr>
          <w:rFonts w:ascii="Times New Roman" w:hAnsi="Times New Roman" w:cs="Times New Roman"/>
          <w:i/>
          <w:iCs/>
          <w:sz w:val="24"/>
          <w:szCs w:val="24"/>
        </w:rPr>
        <w:t>F</w:t>
      </w:r>
      <w:r w:rsidRPr="00190D89">
        <w:rPr>
          <w:rFonts w:ascii="Times New Roman" w:hAnsi="Times New Roman" w:cs="Times New Roman"/>
          <w:sz w:val="24"/>
          <w:szCs w:val="24"/>
        </w:rPr>
        <w:t xml:space="preserve">(3,330) = 50.21, </w:t>
      </w:r>
      <w:r w:rsidRPr="00190D89">
        <w:rPr>
          <w:rFonts w:ascii="Times New Roman" w:hAnsi="Times New Roman" w:cs="Times New Roman"/>
          <w:i/>
          <w:iCs/>
          <w:sz w:val="24"/>
          <w:szCs w:val="24"/>
        </w:rPr>
        <w:t xml:space="preserve">p </w:t>
      </w:r>
      <w:r w:rsidRPr="00190D89">
        <w:rPr>
          <w:rFonts w:ascii="Times New Roman" w:hAnsi="Times New Roman" w:cs="Times New Roman"/>
          <w:sz w:val="24"/>
          <w:szCs w:val="24"/>
        </w:rPr>
        <w:t xml:space="preserve">&lt; .001, ŋ²p  = .32; Work with, </w:t>
      </w:r>
      <w:r w:rsidRPr="00190D89">
        <w:rPr>
          <w:rFonts w:ascii="Times New Roman" w:hAnsi="Times New Roman" w:cs="Times New Roman"/>
          <w:i/>
          <w:iCs/>
          <w:sz w:val="24"/>
          <w:szCs w:val="24"/>
        </w:rPr>
        <w:t>F</w:t>
      </w:r>
      <w:r w:rsidRPr="00190D89">
        <w:rPr>
          <w:rFonts w:ascii="Times New Roman" w:hAnsi="Times New Roman" w:cs="Times New Roman"/>
          <w:sz w:val="24"/>
          <w:szCs w:val="24"/>
        </w:rPr>
        <w:t xml:space="preserve">(3,330) = 23.86, </w:t>
      </w:r>
      <w:r w:rsidRPr="00190D89">
        <w:rPr>
          <w:rFonts w:ascii="Times New Roman" w:hAnsi="Times New Roman" w:cs="Times New Roman"/>
          <w:i/>
          <w:iCs/>
          <w:sz w:val="24"/>
          <w:szCs w:val="24"/>
        </w:rPr>
        <w:t xml:space="preserve">p </w:t>
      </w:r>
      <w:r w:rsidRPr="00190D89">
        <w:rPr>
          <w:rFonts w:ascii="Times New Roman" w:hAnsi="Times New Roman" w:cs="Times New Roman"/>
          <w:sz w:val="24"/>
          <w:szCs w:val="24"/>
        </w:rPr>
        <w:t xml:space="preserve">&lt; .001, ŋ²p  = .18; Friends with, </w:t>
      </w:r>
      <w:r w:rsidRPr="00190D89">
        <w:rPr>
          <w:rFonts w:ascii="Times New Roman" w:hAnsi="Times New Roman" w:cs="Times New Roman"/>
          <w:i/>
          <w:iCs/>
          <w:sz w:val="24"/>
          <w:szCs w:val="24"/>
        </w:rPr>
        <w:t>F</w:t>
      </w:r>
      <w:r w:rsidRPr="00190D89">
        <w:rPr>
          <w:rFonts w:ascii="Times New Roman" w:hAnsi="Times New Roman" w:cs="Times New Roman"/>
          <w:sz w:val="24"/>
          <w:szCs w:val="24"/>
        </w:rPr>
        <w:t xml:space="preserve">(3,330) = 43.89, </w:t>
      </w:r>
      <w:r w:rsidRPr="00190D89">
        <w:rPr>
          <w:rFonts w:ascii="Times New Roman" w:hAnsi="Times New Roman" w:cs="Times New Roman"/>
          <w:i/>
          <w:iCs/>
          <w:sz w:val="24"/>
          <w:szCs w:val="24"/>
        </w:rPr>
        <w:t xml:space="preserve">p </w:t>
      </w:r>
      <w:r>
        <w:rPr>
          <w:rFonts w:ascii="Times New Roman" w:hAnsi="Times New Roman" w:cs="Times New Roman"/>
          <w:sz w:val="24"/>
          <w:szCs w:val="24"/>
        </w:rPr>
        <w:t>&lt; .001, ŋ²p  = .29; P</w:t>
      </w:r>
      <w:r w:rsidRPr="00190D89">
        <w:rPr>
          <w:rFonts w:ascii="Times New Roman" w:hAnsi="Times New Roman" w:cs="Times New Roman"/>
          <w:sz w:val="24"/>
          <w:szCs w:val="24"/>
        </w:rPr>
        <w:t xml:space="preserve">opularity, </w:t>
      </w:r>
      <w:r w:rsidRPr="00190D89">
        <w:rPr>
          <w:rFonts w:ascii="Times New Roman" w:hAnsi="Times New Roman" w:cs="Times New Roman"/>
          <w:i/>
          <w:iCs/>
          <w:sz w:val="24"/>
          <w:szCs w:val="24"/>
        </w:rPr>
        <w:t>F</w:t>
      </w:r>
      <w:r w:rsidRPr="00190D89">
        <w:rPr>
          <w:rFonts w:ascii="Times New Roman" w:hAnsi="Times New Roman" w:cs="Times New Roman"/>
          <w:sz w:val="24"/>
          <w:szCs w:val="24"/>
        </w:rPr>
        <w:t xml:space="preserve">(3,330) = 17.71, </w:t>
      </w:r>
      <w:r w:rsidRPr="00190D89">
        <w:rPr>
          <w:rFonts w:ascii="Times New Roman" w:hAnsi="Times New Roman" w:cs="Times New Roman"/>
          <w:i/>
          <w:iCs/>
          <w:sz w:val="24"/>
          <w:szCs w:val="24"/>
        </w:rPr>
        <w:t xml:space="preserve">p </w:t>
      </w:r>
      <w:r w:rsidRPr="00190D89">
        <w:rPr>
          <w:rFonts w:ascii="Times New Roman" w:hAnsi="Times New Roman" w:cs="Times New Roman"/>
          <w:sz w:val="24"/>
          <w:szCs w:val="24"/>
        </w:rPr>
        <w:t xml:space="preserve">&lt; .001, ŋ²p  = .14; Feel like, </w:t>
      </w:r>
      <w:r w:rsidRPr="00190D89">
        <w:rPr>
          <w:rFonts w:ascii="Times New Roman" w:hAnsi="Times New Roman" w:cs="Times New Roman"/>
          <w:i/>
          <w:iCs/>
          <w:sz w:val="24"/>
          <w:szCs w:val="24"/>
        </w:rPr>
        <w:t>F</w:t>
      </w:r>
      <w:r w:rsidRPr="00190D89">
        <w:rPr>
          <w:rFonts w:ascii="Times New Roman" w:hAnsi="Times New Roman" w:cs="Times New Roman"/>
          <w:sz w:val="24"/>
          <w:szCs w:val="24"/>
        </w:rPr>
        <w:t xml:space="preserve">(3,330) = 54.34, </w:t>
      </w:r>
      <w:r w:rsidRPr="00190D89">
        <w:rPr>
          <w:rFonts w:ascii="Times New Roman" w:hAnsi="Times New Roman" w:cs="Times New Roman"/>
          <w:i/>
          <w:iCs/>
          <w:sz w:val="24"/>
          <w:szCs w:val="24"/>
        </w:rPr>
        <w:t xml:space="preserve">p </w:t>
      </w:r>
      <w:r>
        <w:rPr>
          <w:rFonts w:ascii="Times New Roman" w:hAnsi="Times New Roman" w:cs="Times New Roman"/>
          <w:sz w:val="24"/>
          <w:szCs w:val="24"/>
        </w:rPr>
        <w:t>&lt; .001, ŋ²p  = .33; and General P</w:t>
      </w:r>
      <w:r w:rsidRPr="00190D89">
        <w:rPr>
          <w:rFonts w:ascii="Times New Roman" w:hAnsi="Times New Roman" w:cs="Times New Roman"/>
          <w:sz w:val="24"/>
          <w:szCs w:val="24"/>
        </w:rPr>
        <w:t xml:space="preserve">erceptions (using the semantic differential scale scores), </w:t>
      </w:r>
      <w:r w:rsidRPr="00190D89">
        <w:rPr>
          <w:rFonts w:ascii="Times New Roman" w:hAnsi="Times New Roman" w:cs="Times New Roman"/>
          <w:i/>
          <w:iCs/>
          <w:sz w:val="24"/>
          <w:szCs w:val="24"/>
        </w:rPr>
        <w:t>F</w:t>
      </w:r>
      <w:r w:rsidRPr="00190D89">
        <w:rPr>
          <w:rFonts w:ascii="Times New Roman" w:hAnsi="Times New Roman" w:cs="Times New Roman"/>
          <w:sz w:val="24"/>
          <w:szCs w:val="24"/>
        </w:rPr>
        <w:t xml:space="preserve">(3,330) = 63.28, </w:t>
      </w:r>
      <w:r w:rsidRPr="00190D89">
        <w:rPr>
          <w:rFonts w:ascii="Times New Roman" w:hAnsi="Times New Roman" w:cs="Times New Roman"/>
          <w:i/>
          <w:iCs/>
          <w:sz w:val="24"/>
          <w:szCs w:val="24"/>
        </w:rPr>
        <w:t xml:space="preserve">p </w:t>
      </w:r>
      <w:r w:rsidRPr="00190D89">
        <w:rPr>
          <w:rFonts w:ascii="Times New Roman" w:hAnsi="Times New Roman" w:cs="Times New Roman"/>
          <w:sz w:val="24"/>
          <w:szCs w:val="24"/>
        </w:rPr>
        <w:t>&lt; .001, ŋ²p  = .37</w:t>
      </w:r>
      <w:r>
        <w:rPr>
          <w:rFonts w:ascii="Times New Roman" w:hAnsi="Times New Roman" w:cs="Times New Roman"/>
          <w:sz w:val="24"/>
          <w:szCs w:val="24"/>
        </w:rPr>
        <w:t>, see Table 2</w:t>
      </w:r>
      <w:r w:rsidRPr="00190D89">
        <w:rPr>
          <w:rFonts w:ascii="Times New Roman" w:hAnsi="Times New Roman" w:cs="Times New Roman"/>
          <w:sz w:val="24"/>
          <w:szCs w:val="24"/>
        </w:rPr>
        <w:t xml:space="preserve"> for the means (and SDs). </w:t>
      </w:r>
    </w:p>
    <w:p w14:paraId="267673BE" w14:textId="77777777" w:rsidR="00B40FDF" w:rsidRPr="00C46EC9" w:rsidRDefault="00B40FDF" w:rsidP="00B40FDF">
      <w:pPr>
        <w:spacing w:line="480" w:lineRule="auto"/>
        <w:ind w:firstLine="720"/>
        <w:contextualSpacing/>
        <w:rPr>
          <w:rFonts w:ascii="Times New Roman" w:hAnsi="Times New Roman" w:cs="Times New Roman"/>
          <w:color w:val="4F81BD" w:themeColor="accent1"/>
          <w:sz w:val="24"/>
          <w:szCs w:val="24"/>
        </w:rPr>
      </w:pPr>
      <w:r w:rsidRPr="00190D89">
        <w:rPr>
          <w:rFonts w:ascii="Times New Roman" w:hAnsi="Times New Roman" w:cs="Times New Roman"/>
          <w:sz w:val="24"/>
          <w:szCs w:val="24"/>
        </w:rPr>
        <w:t xml:space="preserve">Follow-up analyses identified that participants were less likely to want to play with those using aggressive and self-defeating </w:t>
      </w:r>
      <w:r>
        <w:rPr>
          <w:rFonts w:ascii="Times New Roman" w:hAnsi="Times New Roman" w:cs="Times New Roman"/>
          <w:sz w:val="24"/>
          <w:szCs w:val="24"/>
        </w:rPr>
        <w:t>humor</w:t>
      </w:r>
      <w:r w:rsidRPr="00190D89">
        <w:rPr>
          <w:rFonts w:ascii="Times New Roman" w:hAnsi="Times New Roman" w:cs="Times New Roman"/>
          <w:sz w:val="24"/>
          <w:szCs w:val="24"/>
        </w:rPr>
        <w:t xml:space="preserve">, in comparison to those using affiliative and self-enhancing </w:t>
      </w:r>
      <w:r>
        <w:rPr>
          <w:rFonts w:ascii="Times New Roman" w:hAnsi="Times New Roman" w:cs="Times New Roman"/>
          <w:sz w:val="24"/>
          <w:szCs w:val="24"/>
        </w:rPr>
        <w:t>humor</w:t>
      </w:r>
      <w:r w:rsidRPr="00190D89">
        <w:rPr>
          <w:rFonts w:ascii="Times New Roman" w:hAnsi="Times New Roman" w:cs="Times New Roman"/>
          <w:sz w:val="24"/>
          <w:szCs w:val="24"/>
        </w:rPr>
        <w:t xml:space="preserve"> (</w:t>
      </w:r>
      <w:proofErr w:type="spellStart"/>
      <w:r w:rsidRPr="00190D89">
        <w:rPr>
          <w:rFonts w:ascii="Times New Roman" w:hAnsi="Times New Roman" w:cs="Times New Roman"/>
          <w:i/>
          <w:sz w:val="24"/>
          <w:szCs w:val="24"/>
        </w:rPr>
        <w:t>p</w:t>
      </w:r>
      <w:r w:rsidRPr="00190D89">
        <w:rPr>
          <w:rFonts w:ascii="Times New Roman" w:hAnsi="Times New Roman" w:cs="Times New Roman"/>
          <w:sz w:val="24"/>
          <w:szCs w:val="24"/>
        </w:rPr>
        <w:t>s</w:t>
      </w:r>
      <w:proofErr w:type="spellEnd"/>
      <w:r w:rsidRPr="00190D89">
        <w:rPr>
          <w:rFonts w:ascii="Times New Roman" w:hAnsi="Times New Roman" w:cs="Times New Roman"/>
          <w:sz w:val="24"/>
          <w:szCs w:val="24"/>
        </w:rPr>
        <w:t xml:space="preserve"> &lt; .001). </w:t>
      </w:r>
      <w:r w:rsidRPr="009B6AF4">
        <w:rPr>
          <w:rFonts w:ascii="Times New Roman" w:hAnsi="Times New Roman" w:cs="Times New Roman"/>
          <w:sz w:val="24"/>
          <w:szCs w:val="24"/>
        </w:rPr>
        <w:t>In addition, there was a significant difference between aggressive humor and self-defeating humor (</w:t>
      </w:r>
      <w:r w:rsidRPr="009B6AF4">
        <w:rPr>
          <w:rFonts w:ascii="Times New Roman" w:hAnsi="Times New Roman" w:cs="Times New Roman"/>
          <w:i/>
          <w:sz w:val="24"/>
          <w:szCs w:val="24"/>
        </w:rPr>
        <w:t>p</w:t>
      </w:r>
      <w:r w:rsidRPr="009B6AF4">
        <w:rPr>
          <w:rFonts w:ascii="Times New Roman" w:hAnsi="Times New Roman" w:cs="Times New Roman"/>
          <w:sz w:val="24"/>
          <w:szCs w:val="24"/>
        </w:rPr>
        <w:t xml:space="preserve"> &lt; .001), with participants wanting to play with those using aggressive humor less, compared to those using self-defeating humor.</w:t>
      </w:r>
    </w:p>
    <w:p w14:paraId="29430FD3" w14:textId="77777777" w:rsidR="00B40FDF" w:rsidRDefault="00B40FDF" w:rsidP="00B40FD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For work with, f</w:t>
      </w:r>
      <w:r w:rsidRPr="00190D89">
        <w:rPr>
          <w:rFonts w:ascii="Times New Roman" w:hAnsi="Times New Roman" w:cs="Times New Roman"/>
          <w:sz w:val="24"/>
          <w:szCs w:val="24"/>
        </w:rPr>
        <w:t xml:space="preserve">ollow-up analyses identified that participants were less likely to want to </w:t>
      </w:r>
      <w:r>
        <w:rPr>
          <w:rFonts w:ascii="Times New Roman" w:hAnsi="Times New Roman" w:cs="Times New Roman"/>
          <w:sz w:val="24"/>
          <w:szCs w:val="24"/>
        </w:rPr>
        <w:t>work</w:t>
      </w:r>
      <w:r w:rsidRPr="00190D89">
        <w:rPr>
          <w:rFonts w:ascii="Times New Roman" w:hAnsi="Times New Roman" w:cs="Times New Roman"/>
          <w:sz w:val="24"/>
          <w:szCs w:val="24"/>
        </w:rPr>
        <w:t xml:space="preserve"> with those using aggressive and self-defeating </w:t>
      </w:r>
      <w:r>
        <w:rPr>
          <w:rFonts w:ascii="Times New Roman" w:hAnsi="Times New Roman" w:cs="Times New Roman"/>
          <w:sz w:val="24"/>
          <w:szCs w:val="24"/>
        </w:rPr>
        <w:t>humor</w:t>
      </w:r>
      <w:r w:rsidRPr="00190D89">
        <w:rPr>
          <w:rFonts w:ascii="Times New Roman" w:hAnsi="Times New Roman" w:cs="Times New Roman"/>
          <w:sz w:val="24"/>
          <w:szCs w:val="24"/>
        </w:rPr>
        <w:t xml:space="preserve">, in comparison to those using affiliative and self-enhancing </w:t>
      </w:r>
      <w:r>
        <w:rPr>
          <w:rFonts w:ascii="Times New Roman" w:hAnsi="Times New Roman" w:cs="Times New Roman"/>
          <w:sz w:val="24"/>
          <w:szCs w:val="24"/>
        </w:rPr>
        <w:t>humor</w:t>
      </w:r>
      <w:r w:rsidRPr="00190D89">
        <w:rPr>
          <w:rFonts w:ascii="Times New Roman" w:hAnsi="Times New Roman" w:cs="Times New Roman"/>
          <w:sz w:val="24"/>
          <w:szCs w:val="24"/>
        </w:rPr>
        <w:t xml:space="preserve"> (</w:t>
      </w:r>
      <w:proofErr w:type="spellStart"/>
      <w:r w:rsidRPr="00190D89">
        <w:rPr>
          <w:rFonts w:ascii="Times New Roman" w:hAnsi="Times New Roman" w:cs="Times New Roman"/>
          <w:i/>
          <w:sz w:val="24"/>
          <w:szCs w:val="24"/>
        </w:rPr>
        <w:t>p</w:t>
      </w:r>
      <w:r w:rsidRPr="00190D89">
        <w:rPr>
          <w:rFonts w:ascii="Times New Roman" w:hAnsi="Times New Roman" w:cs="Times New Roman"/>
          <w:sz w:val="24"/>
          <w:szCs w:val="24"/>
        </w:rPr>
        <w:t>s</w:t>
      </w:r>
      <w:proofErr w:type="spellEnd"/>
      <w:r w:rsidRPr="00190D89">
        <w:rPr>
          <w:rFonts w:ascii="Times New Roman" w:hAnsi="Times New Roman" w:cs="Times New Roman"/>
          <w:sz w:val="24"/>
          <w:szCs w:val="24"/>
        </w:rPr>
        <w:t xml:space="preserve"> &lt; .001, except between self-defeating </w:t>
      </w:r>
      <w:r>
        <w:rPr>
          <w:rFonts w:ascii="Times New Roman" w:hAnsi="Times New Roman" w:cs="Times New Roman"/>
          <w:sz w:val="24"/>
          <w:szCs w:val="24"/>
        </w:rPr>
        <w:t>humor</w:t>
      </w:r>
      <w:r w:rsidRPr="00190D89">
        <w:rPr>
          <w:rFonts w:ascii="Times New Roman" w:hAnsi="Times New Roman" w:cs="Times New Roman"/>
          <w:sz w:val="24"/>
          <w:szCs w:val="24"/>
        </w:rPr>
        <w:t xml:space="preserve"> and affiliative </w:t>
      </w:r>
      <w:r w:rsidRPr="00190D89">
        <w:rPr>
          <w:rFonts w:ascii="Times New Roman" w:hAnsi="Times New Roman" w:cs="Times New Roman"/>
          <w:i/>
          <w:sz w:val="24"/>
          <w:szCs w:val="24"/>
        </w:rPr>
        <w:t>p</w:t>
      </w:r>
      <w:r w:rsidRPr="00190D89">
        <w:rPr>
          <w:rFonts w:ascii="Times New Roman" w:hAnsi="Times New Roman" w:cs="Times New Roman"/>
          <w:sz w:val="24"/>
          <w:szCs w:val="24"/>
        </w:rPr>
        <w:t xml:space="preserve"> = .008). </w:t>
      </w:r>
      <w:r>
        <w:rPr>
          <w:rFonts w:ascii="Times New Roman" w:hAnsi="Times New Roman" w:cs="Times New Roman"/>
          <w:sz w:val="24"/>
          <w:szCs w:val="24"/>
        </w:rPr>
        <w:t>T</w:t>
      </w:r>
      <w:r w:rsidRPr="00190D89">
        <w:rPr>
          <w:rFonts w:ascii="Times New Roman" w:hAnsi="Times New Roman" w:cs="Times New Roman"/>
          <w:sz w:val="24"/>
          <w:szCs w:val="24"/>
        </w:rPr>
        <w:t xml:space="preserve">here was also a significant difference between affiliative and self-enhancing </w:t>
      </w:r>
      <w:r>
        <w:rPr>
          <w:rFonts w:ascii="Times New Roman" w:hAnsi="Times New Roman" w:cs="Times New Roman"/>
          <w:sz w:val="24"/>
          <w:szCs w:val="24"/>
        </w:rPr>
        <w:t>humor</w:t>
      </w:r>
      <w:r w:rsidRPr="00190D89">
        <w:rPr>
          <w:rFonts w:ascii="Times New Roman" w:hAnsi="Times New Roman" w:cs="Times New Roman"/>
          <w:sz w:val="24"/>
          <w:szCs w:val="24"/>
        </w:rPr>
        <w:t xml:space="preserve"> with participants wanting to work with those using self-enhancing </w:t>
      </w:r>
      <w:r>
        <w:rPr>
          <w:rFonts w:ascii="Times New Roman" w:hAnsi="Times New Roman" w:cs="Times New Roman"/>
          <w:sz w:val="24"/>
          <w:szCs w:val="24"/>
        </w:rPr>
        <w:t>humor</w:t>
      </w:r>
      <w:r w:rsidRPr="00190D89">
        <w:rPr>
          <w:rFonts w:ascii="Times New Roman" w:hAnsi="Times New Roman" w:cs="Times New Roman"/>
          <w:sz w:val="24"/>
          <w:szCs w:val="24"/>
        </w:rPr>
        <w:t xml:space="preserve"> </w:t>
      </w:r>
      <w:r w:rsidRPr="00190D89">
        <w:rPr>
          <w:rFonts w:ascii="Times New Roman" w:hAnsi="Times New Roman" w:cs="Times New Roman"/>
          <w:sz w:val="24"/>
          <w:szCs w:val="24"/>
        </w:rPr>
        <w:lastRenderedPageBreak/>
        <w:t xml:space="preserve">more than those using affiliative </w:t>
      </w:r>
      <w:r>
        <w:rPr>
          <w:rFonts w:ascii="Times New Roman" w:hAnsi="Times New Roman" w:cs="Times New Roman"/>
          <w:sz w:val="24"/>
          <w:szCs w:val="24"/>
        </w:rPr>
        <w:t>humor</w:t>
      </w:r>
      <w:r w:rsidRPr="00190D89">
        <w:rPr>
          <w:rFonts w:ascii="Times New Roman" w:hAnsi="Times New Roman" w:cs="Times New Roman"/>
          <w:sz w:val="24"/>
          <w:szCs w:val="24"/>
        </w:rPr>
        <w:t xml:space="preserve"> (</w:t>
      </w:r>
      <w:r w:rsidRPr="00190D89">
        <w:rPr>
          <w:rFonts w:ascii="Times New Roman" w:hAnsi="Times New Roman" w:cs="Times New Roman"/>
          <w:i/>
          <w:sz w:val="24"/>
          <w:szCs w:val="24"/>
        </w:rPr>
        <w:t>p</w:t>
      </w:r>
      <w:r w:rsidRPr="00190D89">
        <w:rPr>
          <w:rFonts w:ascii="Times New Roman" w:hAnsi="Times New Roman" w:cs="Times New Roman"/>
          <w:sz w:val="24"/>
          <w:szCs w:val="24"/>
        </w:rPr>
        <w:t xml:space="preserve"> = .014). This shows some differentiation between the two adaptive </w:t>
      </w:r>
      <w:r>
        <w:rPr>
          <w:rFonts w:ascii="Times New Roman" w:hAnsi="Times New Roman" w:cs="Times New Roman"/>
          <w:sz w:val="24"/>
          <w:szCs w:val="24"/>
        </w:rPr>
        <w:t>humor</w:t>
      </w:r>
      <w:r w:rsidRPr="00190D89">
        <w:rPr>
          <w:rFonts w:ascii="Times New Roman" w:hAnsi="Times New Roman" w:cs="Times New Roman"/>
          <w:sz w:val="24"/>
          <w:szCs w:val="24"/>
        </w:rPr>
        <w:t xml:space="preserve"> styles.</w:t>
      </w:r>
    </w:p>
    <w:p w14:paraId="0CC2D64A" w14:textId="77777777" w:rsidR="00B40FDF" w:rsidRDefault="00B40FDF" w:rsidP="00B40FD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For friends with, f</w:t>
      </w:r>
      <w:r w:rsidRPr="00190D89">
        <w:rPr>
          <w:rFonts w:ascii="Times New Roman" w:hAnsi="Times New Roman" w:cs="Times New Roman"/>
          <w:sz w:val="24"/>
          <w:szCs w:val="24"/>
        </w:rPr>
        <w:t xml:space="preserve">ollow-up analyses identified that participants were less likely to want to </w:t>
      </w:r>
      <w:r>
        <w:rPr>
          <w:rFonts w:ascii="Times New Roman" w:hAnsi="Times New Roman" w:cs="Times New Roman"/>
          <w:sz w:val="24"/>
          <w:szCs w:val="24"/>
        </w:rPr>
        <w:t>be friends with</w:t>
      </w:r>
      <w:r w:rsidRPr="00190D89">
        <w:rPr>
          <w:rFonts w:ascii="Times New Roman" w:hAnsi="Times New Roman" w:cs="Times New Roman"/>
          <w:sz w:val="24"/>
          <w:szCs w:val="24"/>
        </w:rPr>
        <w:t xml:space="preserve"> those using aggressive and self-defeating </w:t>
      </w:r>
      <w:r>
        <w:rPr>
          <w:rFonts w:ascii="Times New Roman" w:hAnsi="Times New Roman" w:cs="Times New Roman"/>
          <w:sz w:val="24"/>
          <w:szCs w:val="24"/>
        </w:rPr>
        <w:t>humor</w:t>
      </w:r>
      <w:r w:rsidRPr="00190D89">
        <w:rPr>
          <w:rFonts w:ascii="Times New Roman" w:hAnsi="Times New Roman" w:cs="Times New Roman"/>
          <w:sz w:val="24"/>
          <w:szCs w:val="24"/>
        </w:rPr>
        <w:t xml:space="preserve">, in comparison to those using affiliative and self-enhancing </w:t>
      </w:r>
      <w:r>
        <w:rPr>
          <w:rFonts w:ascii="Times New Roman" w:hAnsi="Times New Roman" w:cs="Times New Roman"/>
          <w:sz w:val="24"/>
          <w:szCs w:val="24"/>
        </w:rPr>
        <w:t>humor</w:t>
      </w:r>
      <w:r w:rsidRPr="00190D89">
        <w:rPr>
          <w:rFonts w:ascii="Times New Roman" w:hAnsi="Times New Roman" w:cs="Times New Roman"/>
          <w:sz w:val="24"/>
          <w:szCs w:val="24"/>
        </w:rPr>
        <w:t xml:space="preserve"> (</w:t>
      </w:r>
      <w:proofErr w:type="spellStart"/>
      <w:r w:rsidRPr="00190D89">
        <w:rPr>
          <w:rFonts w:ascii="Times New Roman" w:hAnsi="Times New Roman" w:cs="Times New Roman"/>
          <w:i/>
          <w:sz w:val="24"/>
          <w:szCs w:val="24"/>
        </w:rPr>
        <w:t>p</w:t>
      </w:r>
      <w:r w:rsidRPr="00190D89">
        <w:rPr>
          <w:rFonts w:ascii="Times New Roman" w:hAnsi="Times New Roman" w:cs="Times New Roman"/>
          <w:sz w:val="24"/>
          <w:szCs w:val="24"/>
        </w:rPr>
        <w:t>s</w:t>
      </w:r>
      <w:proofErr w:type="spellEnd"/>
      <w:r w:rsidRPr="00190D89">
        <w:rPr>
          <w:rFonts w:ascii="Times New Roman" w:hAnsi="Times New Roman" w:cs="Times New Roman"/>
          <w:sz w:val="24"/>
          <w:szCs w:val="24"/>
        </w:rPr>
        <w:t xml:space="preserve"> &lt; .001</w:t>
      </w:r>
      <w:r w:rsidRPr="009B6AF4">
        <w:rPr>
          <w:rFonts w:ascii="Times New Roman" w:hAnsi="Times New Roman" w:cs="Times New Roman"/>
          <w:sz w:val="24"/>
          <w:szCs w:val="24"/>
        </w:rPr>
        <w:t>). In addition, there was a significant difference between aggressive humor and self-defeating humor (</w:t>
      </w:r>
      <w:r w:rsidRPr="009B6AF4">
        <w:rPr>
          <w:rFonts w:ascii="Times New Roman" w:hAnsi="Times New Roman" w:cs="Times New Roman"/>
          <w:i/>
          <w:sz w:val="24"/>
          <w:szCs w:val="24"/>
        </w:rPr>
        <w:t>p</w:t>
      </w:r>
      <w:r w:rsidRPr="009B6AF4">
        <w:rPr>
          <w:rFonts w:ascii="Times New Roman" w:hAnsi="Times New Roman" w:cs="Times New Roman"/>
          <w:sz w:val="24"/>
          <w:szCs w:val="24"/>
        </w:rPr>
        <w:t xml:space="preserve"> &lt; .001), with participants wanting to be friends with those using aggressive humor less compared to those using self-defeating humor.</w:t>
      </w:r>
    </w:p>
    <w:p w14:paraId="29A3970C" w14:textId="77777777" w:rsidR="00B40FDF" w:rsidRPr="009B6AF4" w:rsidRDefault="00B40FDF" w:rsidP="00B40FDF">
      <w:pPr>
        <w:spacing w:line="480" w:lineRule="auto"/>
        <w:ind w:firstLine="720"/>
        <w:contextualSpacing/>
        <w:rPr>
          <w:rFonts w:ascii="Times New Roman" w:hAnsi="Times New Roman" w:cs="Times New Roman"/>
          <w:sz w:val="24"/>
          <w:szCs w:val="24"/>
        </w:rPr>
      </w:pPr>
      <w:r w:rsidRPr="009B6AF4">
        <w:rPr>
          <w:rFonts w:ascii="Times New Roman" w:hAnsi="Times New Roman" w:cs="Times New Roman"/>
          <w:sz w:val="24"/>
          <w:szCs w:val="24"/>
        </w:rPr>
        <w:t xml:space="preserve">The same pattern of results was also identified for the ‘feel like’ variable with more negative feelings about the self in response to those using aggressive and self-defeating humor, in comparison to those using affiliative and self-enhancing humor (all </w:t>
      </w:r>
      <w:proofErr w:type="spellStart"/>
      <w:r w:rsidRPr="009B6AF4">
        <w:rPr>
          <w:rFonts w:ascii="Times New Roman" w:hAnsi="Times New Roman" w:cs="Times New Roman"/>
          <w:i/>
          <w:sz w:val="24"/>
          <w:szCs w:val="24"/>
        </w:rPr>
        <w:t>p</w:t>
      </w:r>
      <w:r w:rsidRPr="009B6AF4">
        <w:rPr>
          <w:rFonts w:ascii="Times New Roman" w:hAnsi="Times New Roman" w:cs="Times New Roman"/>
          <w:sz w:val="24"/>
          <w:szCs w:val="24"/>
        </w:rPr>
        <w:t>s</w:t>
      </w:r>
      <w:proofErr w:type="spellEnd"/>
      <w:r w:rsidRPr="009B6AF4">
        <w:rPr>
          <w:rFonts w:ascii="Times New Roman" w:hAnsi="Times New Roman" w:cs="Times New Roman"/>
          <w:sz w:val="24"/>
          <w:szCs w:val="24"/>
        </w:rPr>
        <w:t>&lt; .001). In addition, there was a significant difference between aggressive humor and self-defeating humor (</w:t>
      </w:r>
      <w:r w:rsidRPr="009B6AF4">
        <w:rPr>
          <w:rFonts w:ascii="Times New Roman" w:hAnsi="Times New Roman" w:cs="Times New Roman"/>
          <w:i/>
          <w:sz w:val="24"/>
          <w:szCs w:val="24"/>
        </w:rPr>
        <w:t>p</w:t>
      </w:r>
      <w:r w:rsidRPr="009B6AF4">
        <w:rPr>
          <w:rFonts w:ascii="Times New Roman" w:hAnsi="Times New Roman" w:cs="Times New Roman"/>
          <w:sz w:val="24"/>
          <w:szCs w:val="24"/>
        </w:rPr>
        <w:t xml:space="preserve"> &lt; .001), with greater negative feelings for aggressive humor compared to self-defeating humor.</w:t>
      </w:r>
    </w:p>
    <w:p w14:paraId="03E669C0" w14:textId="77777777" w:rsidR="00B40FDF" w:rsidRPr="009B6AF4" w:rsidRDefault="00B40FDF" w:rsidP="00B40FDF">
      <w:pPr>
        <w:spacing w:line="480" w:lineRule="auto"/>
        <w:ind w:firstLine="720"/>
        <w:contextualSpacing/>
        <w:rPr>
          <w:rFonts w:ascii="Times New Roman" w:hAnsi="Times New Roman" w:cs="Times New Roman"/>
          <w:color w:val="4F81BD" w:themeColor="accent1"/>
          <w:sz w:val="24"/>
          <w:szCs w:val="24"/>
        </w:rPr>
      </w:pPr>
      <w:r w:rsidRPr="00190D89">
        <w:rPr>
          <w:rFonts w:ascii="Times New Roman" w:hAnsi="Times New Roman" w:cs="Times New Roman"/>
          <w:sz w:val="24"/>
          <w:szCs w:val="24"/>
        </w:rPr>
        <w:t xml:space="preserve">Similar to study one, for popularity, there were significant differences between affiliative </w:t>
      </w:r>
      <w:r>
        <w:rPr>
          <w:rFonts w:ascii="Times New Roman" w:hAnsi="Times New Roman" w:cs="Times New Roman"/>
          <w:sz w:val="24"/>
          <w:szCs w:val="24"/>
        </w:rPr>
        <w:t>humor</w:t>
      </w:r>
      <w:r w:rsidRPr="00190D89">
        <w:rPr>
          <w:rFonts w:ascii="Times New Roman" w:hAnsi="Times New Roman" w:cs="Times New Roman"/>
          <w:sz w:val="24"/>
          <w:szCs w:val="24"/>
        </w:rPr>
        <w:t xml:space="preserve"> compared to the other three </w:t>
      </w:r>
      <w:r>
        <w:rPr>
          <w:rFonts w:ascii="Times New Roman" w:hAnsi="Times New Roman" w:cs="Times New Roman"/>
          <w:sz w:val="24"/>
          <w:szCs w:val="24"/>
        </w:rPr>
        <w:t>humor</w:t>
      </w:r>
      <w:r w:rsidRPr="00190D89">
        <w:rPr>
          <w:rFonts w:ascii="Times New Roman" w:hAnsi="Times New Roman" w:cs="Times New Roman"/>
          <w:sz w:val="24"/>
          <w:szCs w:val="24"/>
        </w:rPr>
        <w:t xml:space="preserve"> styles (</w:t>
      </w:r>
      <w:proofErr w:type="spellStart"/>
      <w:r w:rsidRPr="00190D89">
        <w:rPr>
          <w:rFonts w:ascii="Times New Roman" w:hAnsi="Times New Roman" w:cs="Times New Roman"/>
          <w:i/>
          <w:sz w:val="24"/>
          <w:szCs w:val="24"/>
        </w:rPr>
        <w:t>p</w:t>
      </w:r>
      <w:r w:rsidRPr="00190D89">
        <w:rPr>
          <w:rFonts w:ascii="Times New Roman" w:hAnsi="Times New Roman" w:cs="Times New Roman"/>
          <w:sz w:val="24"/>
          <w:szCs w:val="24"/>
        </w:rPr>
        <w:t>s</w:t>
      </w:r>
      <w:proofErr w:type="spellEnd"/>
      <w:r w:rsidRPr="00190D89">
        <w:rPr>
          <w:rFonts w:ascii="Times New Roman" w:hAnsi="Times New Roman" w:cs="Times New Roman"/>
          <w:sz w:val="24"/>
          <w:szCs w:val="24"/>
        </w:rPr>
        <w:t xml:space="preserve"> &lt; .001), with those using affiliative </w:t>
      </w:r>
      <w:r>
        <w:rPr>
          <w:rFonts w:ascii="Times New Roman" w:hAnsi="Times New Roman" w:cs="Times New Roman"/>
          <w:sz w:val="24"/>
          <w:szCs w:val="24"/>
        </w:rPr>
        <w:t>humor</w:t>
      </w:r>
      <w:r w:rsidRPr="00190D89">
        <w:rPr>
          <w:rFonts w:ascii="Times New Roman" w:hAnsi="Times New Roman" w:cs="Times New Roman"/>
          <w:sz w:val="24"/>
          <w:szCs w:val="24"/>
        </w:rPr>
        <w:t xml:space="preserve"> being perceived as the most popular (for male </w:t>
      </w:r>
      <w:r w:rsidRPr="00190D89">
        <w:rPr>
          <w:rFonts w:ascii="Times New Roman" w:hAnsi="Times New Roman" w:cs="Times New Roman"/>
          <w:i/>
          <w:sz w:val="24"/>
          <w:szCs w:val="24"/>
        </w:rPr>
        <w:t>and</w:t>
      </w:r>
      <w:r w:rsidRPr="00190D89">
        <w:rPr>
          <w:rFonts w:ascii="Times New Roman" w:hAnsi="Times New Roman" w:cs="Times New Roman"/>
          <w:sz w:val="24"/>
          <w:szCs w:val="24"/>
        </w:rPr>
        <w:t xml:space="preserve"> female </w:t>
      </w:r>
      <w:proofErr w:type="spellStart"/>
      <w:r>
        <w:rPr>
          <w:rFonts w:ascii="Times New Roman" w:hAnsi="Times New Roman" w:cs="Times New Roman"/>
          <w:sz w:val="24"/>
          <w:szCs w:val="24"/>
        </w:rPr>
        <w:t>humor</w:t>
      </w:r>
      <w:r w:rsidRPr="00190D89">
        <w:rPr>
          <w:rFonts w:ascii="Times New Roman" w:hAnsi="Times New Roman" w:cs="Times New Roman"/>
          <w:sz w:val="24"/>
          <w:szCs w:val="24"/>
        </w:rPr>
        <w:t>ists</w:t>
      </w:r>
      <w:proofErr w:type="spellEnd"/>
      <w:r w:rsidRPr="00190D89">
        <w:rPr>
          <w:rFonts w:ascii="Times New Roman" w:hAnsi="Times New Roman" w:cs="Times New Roman"/>
          <w:sz w:val="24"/>
          <w:szCs w:val="24"/>
        </w:rPr>
        <w:t>).</w:t>
      </w:r>
    </w:p>
    <w:p w14:paraId="39739BAE" w14:textId="77777777" w:rsidR="00B40FDF" w:rsidRDefault="00B40FDF" w:rsidP="00B40FDF">
      <w:pPr>
        <w:spacing w:line="480" w:lineRule="auto"/>
        <w:ind w:firstLine="720"/>
        <w:contextualSpacing/>
        <w:rPr>
          <w:rFonts w:ascii="Times New Roman" w:hAnsi="Times New Roman" w:cs="Times New Roman"/>
          <w:color w:val="4F81BD" w:themeColor="accent1"/>
          <w:sz w:val="24"/>
          <w:szCs w:val="24"/>
        </w:rPr>
      </w:pPr>
      <w:r>
        <w:rPr>
          <w:rFonts w:ascii="Times New Roman" w:hAnsi="Times New Roman" w:cs="Times New Roman"/>
          <w:sz w:val="24"/>
          <w:szCs w:val="24"/>
        </w:rPr>
        <w:t xml:space="preserve">For the general perception scores, there were more negative </w:t>
      </w:r>
      <w:r w:rsidRPr="00190D89">
        <w:rPr>
          <w:rFonts w:ascii="Times New Roman" w:hAnsi="Times New Roman" w:cs="Times New Roman"/>
          <w:sz w:val="24"/>
          <w:szCs w:val="24"/>
        </w:rPr>
        <w:t xml:space="preserve">perceptions of those using aggressive and self-defeating </w:t>
      </w:r>
      <w:r>
        <w:rPr>
          <w:rFonts w:ascii="Times New Roman" w:hAnsi="Times New Roman" w:cs="Times New Roman"/>
          <w:sz w:val="24"/>
          <w:szCs w:val="24"/>
        </w:rPr>
        <w:t>humor</w:t>
      </w:r>
      <w:r w:rsidRPr="00190D89">
        <w:rPr>
          <w:rFonts w:ascii="Times New Roman" w:hAnsi="Times New Roman" w:cs="Times New Roman"/>
          <w:sz w:val="24"/>
          <w:szCs w:val="24"/>
        </w:rPr>
        <w:t xml:space="preserve">, in comparison to those using affiliative and self-enhancing </w:t>
      </w:r>
      <w:r>
        <w:rPr>
          <w:rFonts w:ascii="Times New Roman" w:hAnsi="Times New Roman" w:cs="Times New Roman"/>
          <w:sz w:val="24"/>
          <w:szCs w:val="24"/>
        </w:rPr>
        <w:t>humor</w:t>
      </w:r>
      <w:r w:rsidRPr="00190D89">
        <w:rPr>
          <w:rFonts w:ascii="Times New Roman" w:hAnsi="Times New Roman" w:cs="Times New Roman"/>
          <w:sz w:val="24"/>
          <w:szCs w:val="24"/>
        </w:rPr>
        <w:t xml:space="preserve"> (all </w:t>
      </w:r>
      <w:proofErr w:type="spellStart"/>
      <w:r w:rsidRPr="00190D89">
        <w:rPr>
          <w:rFonts w:ascii="Times New Roman" w:hAnsi="Times New Roman" w:cs="Times New Roman"/>
          <w:i/>
          <w:sz w:val="24"/>
          <w:szCs w:val="24"/>
        </w:rPr>
        <w:t>p</w:t>
      </w:r>
      <w:r w:rsidRPr="00190D89">
        <w:rPr>
          <w:rFonts w:ascii="Times New Roman" w:hAnsi="Times New Roman" w:cs="Times New Roman"/>
          <w:sz w:val="24"/>
          <w:szCs w:val="24"/>
        </w:rPr>
        <w:t>s</w:t>
      </w:r>
      <w:proofErr w:type="spellEnd"/>
      <w:r w:rsidRPr="00190D89">
        <w:rPr>
          <w:rFonts w:ascii="Times New Roman" w:hAnsi="Times New Roman" w:cs="Times New Roman"/>
          <w:sz w:val="24"/>
          <w:szCs w:val="24"/>
        </w:rPr>
        <w:t xml:space="preserve"> &lt; .001). </w:t>
      </w:r>
      <w:r w:rsidRPr="009B6AF4">
        <w:rPr>
          <w:rFonts w:ascii="Times New Roman" w:hAnsi="Times New Roman" w:cs="Times New Roman"/>
          <w:sz w:val="24"/>
          <w:szCs w:val="24"/>
        </w:rPr>
        <w:t>In addition, there was a significant difference between aggressive humor and self-defeating humor (</w:t>
      </w:r>
      <w:r w:rsidRPr="009B6AF4">
        <w:rPr>
          <w:rFonts w:ascii="Times New Roman" w:hAnsi="Times New Roman" w:cs="Times New Roman"/>
          <w:i/>
          <w:sz w:val="24"/>
          <w:szCs w:val="24"/>
        </w:rPr>
        <w:t>p</w:t>
      </w:r>
      <w:r w:rsidRPr="009B6AF4">
        <w:rPr>
          <w:rFonts w:ascii="Times New Roman" w:hAnsi="Times New Roman" w:cs="Times New Roman"/>
          <w:sz w:val="24"/>
          <w:szCs w:val="24"/>
        </w:rPr>
        <w:t xml:space="preserve"> &lt; .001), with more general negative perceptions for aggressive humor compared to self-defeating humor.</w:t>
      </w:r>
    </w:p>
    <w:p w14:paraId="621161A0" w14:textId="5F32B4C3" w:rsidR="00B40FDF" w:rsidRPr="00B40FDF" w:rsidRDefault="00B40FDF" w:rsidP="00B40FDF">
      <w:pPr>
        <w:spacing w:line="480" w:lineRule="auto"/>
        <w:ind w:firstLine="720"/>
        <w:contextualSpacing/>
        <w:rPr>
          <w:rFonts w:ascii="Times New Roman" w:hAnsi="Times New Roman" w:cs="Times New Roman"/>
          <w:sz w:val="24"/>
          <w:szCs w:val="24"/>
        </w:rPr>
      </w:pPr>
      <w:r w:rsidRPr="00190D89">
        <w:rPr>
          <w:rFonts w:ascii="Times New Roman" w:hAnsi="Times New Roman" w:cs="Times New Roman"/>
          <w:sz w:val="24"/>
          <w:szCs w:val="24"/>
        </w:rPr>
        <w:t xml:space="preserve">In sum, there were more negative perceptions of those using aggressive </w:t>
      </w:r>
      <w:r>
        <w:rPr>
          <w:rFonts w:ascii="Times New Roman" w:hAnsi="Times New Roman" w:cs="Times New Roman"/>
          <w:sz w:val="24"/>
          <w:szCs w:val="24"/>
        </w:rPr>
        <w:t>humor</w:t>
      </w:r>
      <w:r w:rsidRPr="00190D89">
        <w:rPr>
          <w:rFonts w:ascii="Times New Roman" w:hAnsi="Times New Roman" w:cs="Times New Roman"/>
          <w:sz w:val="24"/>
          <w:szCs w:val="24"/>
        </w:rPr>
        <w:t xml:space="preserve">, in comparison to the other </w:t>
      </w:r>
      <w:r>
        <w:rPr>
          <w:rFonts w:ascii="Times New Roman" w:hAnsi="Times New Roman" w:cs="Times New Roman"/>
          <w:sz w:val="24"/>
          <w:szCs w:val="24"/>
        </w:rPr>
        <w:t>humor</w:t>
      </w:r>
      <w:r w:rsidRPr="00190D89">
        <w:rPr>
          <w:rFonts w:ascii="Times New Roman" w:hAnsi="Times New Roman" w:cs="Times New Roman"/>
          <w:sz w:val="24"/>
          <w:szCs w:val="24"/>
        </w:rPr>
        <w:t xml:space="preserve"> styles. In contrast to study one, the effects did not vary depending on the gender of the </w:t>
      </w:r>
      <w:proofErr w:type="spellStart"/>
      <w:r>
        <w:rPr>
          <w:rFonts w:ascii="Times New Roman" w:hAnsi="Times New Roman" w:cs="Times New Roman"/>
          <w:sz w:val="24"/>
          <w:szCs w:val="24"/>
        </w:rPr>
        <w:t>humor</w:t>
      </w:r>
      <w:r w:rsidRPr="00190D89">
        <w:rPr>
          <w:rFonts w:ascii="Times New Roman" w:hAnsi="Times New Roman" w:cs="Times New Roman"/>
          <w:sz w:val="24"/>
          <w:szCs w:val="24"/>
        </w:rPr>
        <w:t>ist</w:t>
      </w:r>
      <w:proofErr w:type="spellEnd"/>
      <w:r w:rsidRPr="00190D89">
        <w:rPr>
          <w:rFonts w:ascii="Times New Roman" w:hAnsi="Times New Roman" w:cs="Times New Roman"/>
          <w:sz w:val="24"/>
          <w:szCs w:val="24"/>
        </w:rPr>
        <w:t xml:space="preserve">. </w:t>
      </w:r>
      <w:r>
        <w:rPr>
          <w:rFonts w:ascii="Times New Roman" w:hAnsi="Times New Roman" w:cs="Times New Roman"/>
          <w:sz w:val="24"/>
          <w:szCs w:val="24"/>
        </w:rPr>
        <w:t>No significant effects for context were found.</w:t>
      </w:r>
    </w:p>
    <w:p w14:paraId="7CC0213A" w14:textId="5AC20DF8" w:rsidR="00F00723" w:rsidRDefault="00F00723" w:rsidP="001E4422">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Table 2 here. </w:t>
      </w:r>
    </w:p>
    <w:p w14:paraId="619EBBCF" w14:textId="77777777" w:rsidR="001E4422" w:rsidRPr="001E4422" w:rsidRDefault="001E4422" w:rsidP="001E4422">
      <w:pPr>
        <w:spacing w:line="480" w:lineRule="auto"/>
        <w:contextualSpacing/>
        <w:rPr>
          <w:rFonts w:ascii="Times New Roman" w:hAnsi="Times New Roman" w:cs="Times New Roman"/>
          <w:sz w:val="24"/>
          <w:szCs w:val="24"/>
        </w:rPr>
      </w:pPr>
    </w:p>
    <w:p w14:paraId="4F36132B" w14:textId="308BC2E2" w:rsidR="00AC5339" w:rsidRPr="00190D89" w:rsidRDefault="00921892" w:rsidP="004E31D1">
      <w:pPr>
        <w:spacing w:after="0" w:line="480" w:lineRule="auto"/>
        <w:rPr>
          <w:rFonts w:ascii="Times New Roman" w:hAnsi="Times New Roman" w:cs="Times New Roman"/>
          <w:b/>
          <w:sz w:val="24"/>
          <w:szCs w:val="24"/>
        </w:rPr>
      </w:pPr>
      <w:r>
        <w:rPr>
          <w:rFonts w:ascii="Times New Roman" w:hAnsi="Times New Roman" w:cs="Times New Roman"/>
          <w:b/>
          <w:sz w:val="24"/>
          <w:szCs w:val="24"/>
        </w:rPr>
        <w:t>7 Overall D</w:t>
      </w:r>
      <w:r w:rsidR="0013353D" w:rsidRPr="00190D89">
        <w:rPr>
          <w:rFonts w:ascii="Times New Roman" w:hAnsi="Times New Roman" w:cs="Times New Roman"/>
          <w:b/>
          <w:sz w:val="24"/>
          <w:szCs w:val="24"/>
        </w:rPr>
        <w:t xml:space="preserve">iscussion </w:t>
      </w:r>
    </w:p>
    <w:p w14:paraId="2427E9BD" w14:textId="77777777" w:rsidR="007E780D" w:rsidRPr="00412B5D" w:rsidRDefault="007E780D" w:rsidP="007E780D">
      <w:pPr>
        <w:spacing w:after="0" w:line="480" w:lineRule="auto"/>
        <w:contextualSpacing/>
        <w:rPr>
          <w:rFonts w:ascii="Times New Roman" w:hAnsi="Times New Roman" w:cs="Times New Roman"/>
          <w:sz w:val="24"/>
          <w:szCs w:val="24"/>
        </w:rPr>
      </w:pPr>
      <w:bookmarkStart w:id="2" w:name="_Hlk46151205"/>
      <w:r w:rsidRPr="00412B5D">
        <w:rPr>
          <w:rFonts w:ascii="Times New Roman" w:hAnsi="Times New Roman" w:cs="Times New Roman"/>
          <w:sz w:val="24"/>
          <w:szCs w:val="24"/>
        </w:rPr>
        <w:t xml:space="preserve">To our knowledge this is the first study to investigate younger children’s perceptions of the four humor styles proposed by Martin et al. (2003). In general, findings were supportive of studies carried out with adults and adolescents, providing evidence for Zeigler-Hill et al.’s (2013) implicit theory of humor and highlighting both the positive effects of adaptive forms of humor and the detrimental effects of maladaptive styles of humor. </w:t>
      </w:r>
    </w:p>
    <w:p w14:paraId="2A3EC4D7" w14:textId="77777777" w:rsidR="007E780D" w:rsidRPr="00412B5D" w:rsidRDefault="007E780D" w:rsidP="007E780D">
      <w:pPr>
        <w:autoSpaceDE w:val="0"/>
        <w:autoSpaceDN w:val="0"/>
        <w:adjustRightInd w:val="0"/>
        <w:spacing w:after="0" w:line="480" w:lineRule="auto"/>
        <w:rPr>
          <w:rFonts w:ascii="Times New Roman" w:hAnsi="Times New Roman" w:cs="Times New Roman"/>
          <w:color w:val="F79646" w:themeColor="accent6"/>
          <w:sz w:val="24"/>
          <w:szCs w:val="24"/>
        </w:rPr>
      </w:pPr>
      <w:r w:rsidRPr="00412B5D">
        <w:rPr>
          <w:rFonts w:ascii="Times New Roman" w:hAnsi="Times New Roman" w:cs="Times New Roman"/>
          <w:color w:val="4F81BD" w:themeColor="accent1"/>
          <w:sz w:val="24"/>
          <w:szCs w:val="24"/>
        </w:rPr>
        <w:tab/>
      </w:r>
      <w:r w:rsidRPr="00412B5D">
        <w:rPr>
          <w:rFonts w:ascii="Times New Roman" w:hAnsi="Times New Roman" w:cs="Times New Roman"/>
          <w:sz w:val="24"/>
          <w:szCs w:val="24"/>
        </w:rPr>
        <w:t>Firstly, children rated those using affiliative humor as significantly more popular compared to other forms of humor. Affiliative humor may particularly enhance popularity as it is highly valued and enjoyed by other children (Klein and Kuiper 2006). In terms of children’s general perceptions, wish to play with and be friends with the humourists, it was found that users of aggressive humor were rated more negatively. In addition, in study two, users of self-defeating humor were</w:t>
      </w:r>
      <w:r>
        <w:rPr>
          <w:rFonts w:ascii="Times New Roman" w:hAnsi="Times New Roman" w:cs="Times New Roman"/>
          <w:sz w:val="24"/>
          <w:szCs w:val="24"/>
        </w:rPr>
        <w:t xml:space="preserve"> also</w:t>
      </w:r>
      <w:r w:rsidRPr="00412B5D">
        <w:rPr>
          <w:rFonts w:ascii="Times New Roman" w:hAnsi="Times New Roman" w:cs="Times New Roman"/>
          <w:sz w:val="24"/>
          <w:szCs w:val="24"/>
        </w:rPr>
        <w:t xml:space="preserve"> rated more negatively in comparison to those using the adaptive humor styles. </w:t>
      </w:r>
    </w:p>
    <w:p w14:paraId="45122307" w14:textId="77777777" w:rsidR="007E780D" w:rsidRPr="00412B5D" w:rsidRDefault="007E780D" w:rsidP="007E780D">
      <w:pPr>
        <w:spacing w:after="0" w:line="480" w:lineRule="auto"/>
        <w:ind w:firstLine="720"/>
        <w:contextualSpacing/>
        <w:rPr>
          <w:rFonts w:ascii="Times New Roman" w:hAnsi="Times New Roman" w:cs="Times New Roman"/>
          <w:sz w:val="24"/>
          <w:szCs w:val="24"/>
        </w:rPr>
      </w:pPr>
      <w:r w:rsidRPr="00412B5D">
        <w:rPr>
          <w:rFonts w:ascii="Times New Roman" w:hAnsi="Times New Roman" w:cs="Times New Roman"/>
          <w:sz w:val="24"/>
          <w:szCs w:val="24"/>
        </w:rPr>
        <w:t xml:space="preserve">These findings are in line with those of Kuiper and </w:t>
      </w:r>
      <w:proofErr w:type="spellStart"/>
      <w:r w:rsidRPr="00412B5D">
        <w:rPr>
          <w:rFonts w:ascii="Times New Roman" w:hAnsi="Times New Roman" w:cs="Times New Roman"/>
          <w:sz w:val="24"/>
          <w:szCs w:val="24"/>
        </w:rPr>
        <w:t>Leite</w:t>
      </w:r>
      <w:proofErr w:type="spellEnd"/>
      <w:r w:rsidRPr="00412B5D">
        <w:rPr>
          <w:rFonts w:ascii="Times New Roman" w:hAnsi="Times New Roman" w:cs="Times New Roman"/>
          <w:sz w:val="24"/>
          <w:szCs w:val="24"/>
        </w:rPr>
        <w:t xml:space="preserve"> (2010) who found that whilst maladaptive humor had strong detrimental effects on impressions formed by others, the adaptive humor styles enhanced personality impressions. Moreover, Zeigler-Hill et al. (2013) stated that aggressive humor may act as an indicator of other aggressive qualities.  Children may be particularly cautious of playing with others using aggressive humor as they fear that the humor could be used at their expense. Klein and Kuiper (2006) for example, stated that aggressive humor can be used by indirect bullies to exclude children from the peer group whilst less socially skilled bullies may use aggressive humor in a less sophisticated way which may jeopardise their own status</w:t>
      </w:r>
      <w:r>
        <w:rPr>
          <w:rFonts w:ascii="Times New Roman" w:hAnsi="Times New Roman" w:cs="Times New Roman"/>
          <w:sz w:val="24"/>
          <w:szCs w:val="24"/>
        </w:rPr>
        <w:t>.</w:t>
      </w:r>
      <w:r w:rsidRPr="00412B5D">
        <w:rPr>
          <w:rFonts w:ascii="Times New Roman" w:hAnsi="Times New Roman" w:cs="Times New Roman"/>
          <w:sz w:val="24"/>
          <w:szCs w:val="24"/>
        </w:rPr>
        <w:t xml:space="preserve"> As highlighted by Klein and Kuiper (2006), self-</w:t>
      </w:r>
      <w:r w:rsidRPr="00412B5D">
        <w:rPr>
          <w:rFonts w:ascii="Times New Roman" w:hAnsi="Times New Roman" w:cs="Times New Roman"/>
          <w:sz w:val="24"/>
          <w:szCs w:val="24"/>
        </w:rPr>
        <w:lastRenderedPageBreak/>
        <w:t xml:space="preserve">defeating humor can represent a neediness which may not be a welcome characteristic of a playmate. </w:t>
      </w:r>
    </w:p>
    <w:p w14:paraId="63D6A2DA" w14:textId="09827BE8" w:rsidR="007E780D" w:rsidRPr="00412B5D" w:rsidRDefault="007E780D" w:rsidP="007E780D">
      <w:pPr>
        <w:spacing w:after="0" w:line="480" w:lineRule="auto"/>
        <w:ind w:firstLine="720"/>
        <w:contextualSpacing/>
        <w:rPr>
          <w:rFonts w:ascii="Times New Roman" w:hAnsi="Times New Roman" w:cs="Times New Roman"/>
          <w:sz w:val="24"/>
        </w:rPr>
      </w:pPr>
      <w:r w:rsidRPr="00412B5D">
        <w:rPr>
          <w:rFonts w:ascii="Times New Roman" w:hAnsi="Times New Roman" w:cs="Times New Roman"/>
          <w:sz w:val="24"/>
          <w:szCs w:val="24"/>
        </w:rPr>
        <w:t>Friendships play an important part in both children’s social and emotional development (Newcomb and Bagwell 1996)</w:t>
      </w:r>
      <w:r w:rsidR="00B70BF3">
        <w:rPr>
          <w:rFonts w:ascii="Times New Roman" w:hAnsi="Times New Roman" w:cs="Times New Roman"/>
          <w:sz w:val="24"/>
          <w:szCs w:val="24"/>
        </w:rPr>
        <w:t>. The current findings however suggest that</w:t>
      </w:r>
      <w:r w:rsidRPr="00412B5D">
        <w:rPr>
          <w:rFonts w:ascii="Times New Roman" w:hAnsi="Times New Roman" w:cs="Times New Roman"/>
          <w:sz w:val="24"/>
          <w:szCs w:val="24"/>
        </w:rPr>
        <w:t xml:space="preserve"> </w:t>
      </w:r>
      <w:r w:rsidR="00B70BF3">
        <w:rPr>
          <w:rFonts w:ascii="Times New Roman" w:hAnsi="Times New Roman" w:cs="Times New Roman"/>
          <w:sz w:val="24"/>
          <w:szCs w:val="24"/>
        </w:rPr>
        <w:t>a</w:t>
      </w:r>
      <w:r w:rsidRPr="00412B5D">
        <w:rPr>
          <w:rFonts w:ascii="Times New Roman" w:hAnsi="Times New Roman" w:cs="Times New Roman"/>
          <w:sz w:val="24"/>
          <w:szCs w:val="24"/>
        </w:rPr>
        <w:t xml:space="preserve">ggressive humor </w:t>
      </w:r>
      <w:r w:rsidR="00B70BF3">
        <w:rPr>
          <w:rFonts w:ascii="Times New Roman" w:hAnsi="Times New Roman" w:cs="Times New Roman"/>
          <w:sz w:val="24"/>
          <w:szCs w:val="24"/>
        </w:rPr>
        <w:t>could</w:t>
      </w:r>
      <w:r w:rsidRPr="00412B5D">
        <w:rPr>
          <w:rFonts w:ascii="Times New Roman" w:hAnsi="Times New Roman" w:cs="Times New Roman"/>
          <w:sz w:val="24"/>
          <w:szCs w:val="24"/>
        </w:rPr>
        <w:t xml:space="preserve"> be particularly detrimental to forming and maintaining close friendships. For example, James and Fox (2016b) found a negative association between aggressive humor and closeness in friendship and a positive association with conflict. Moreover, Yip and Martin (2006) found that users of aggressive humor may struggle to perceive emotions, provide emotional support and manage conflicts. On the other hand</w:t>
      </w:r>
      <w:r>
        <w:rPr>
          <w:rFonts w:ascii="Times New Roman" w:hAnsi="Times New Roman" w:cs="Times New Roman"/>
          <w:sz w:val="24"/>
          <w:szCs w:val="24"/>
        </w:rPr>
        <w:t>,</w:t>
      </w:r>
      <w:r w:rsidRPr="00412B5D">
        <w:rPr>
          <w:rFonts w:ascii="Times New Roman" w:hAnsi="Times New Roman" w:cs="Times New Roman"/>
          <w:sz w:val="24"/>
          <w:szCs w:val="24"/>
        </w:rPr>
        <w:t xml:space="preserve"> Yip and Martin (2006) found positive associations between the adaptive humor styles and initiating relationships, whilst Martin et al. (2003) suggested that the ability to laugh with others may be particularly related to higher levels of intimacy in relationships.</w:t>
      </w:r>
      <w:r w:rsidR="00B70BF3">
        <w:rPr>
          <w:rFonts w:ascii="Times New Roman" w:hAnsi="Times New Roman" w:cs="Times New Roman"/>
          <w:sz w:val="24"/>
          <w:szCs w:val="24"/>
        </w:rPr>
        <w:t xml:space="preserve"> In terms of the lower scores for wish to be friends with for self-defeating humor,</w:t>
      </w:r>
      <w:r w:rsidRPr="00412B5D">
        <w:rPr>
          <w:rFonts w:ascii="Times New Roman" w:hAnsi="Times New Roman" w:cs="Times New Roman"/>
          <w:sz w:val="24"/>
          <w:szCs w:val="24"/>
        </w:rPr>
        <w:t xml:space="preserve"> </w:t>
      </w:r>
      <w:r w:rsidRPr="00412B5D">
        <w:rPr>
          <w:rFonts w:ascii="Times New Roman" w:hAnsi="Times New Roman" w:cs="Times New Roman"/>
          <w:sz w:val="24"/>
        </w:rPr>
        <w:t>James and Fox (2016a) suggested that children often feel the need to refute self-defeating comments in an attempt to bolster others’ confidence. A</w:t>
      </w:r>
      <w:r w:rsidRPr="00412B5D">
        <w:rPr>
          <w:rFonts w:ascii="Times New Roman" w:hAnsi="Times New Roman" w:cs="Times New Roman"/>
          <w:color w:val="FF0000"/>
          <w:sz w:val="24"/>
        </w:rPr>
        <w:t xml:space="preserve"> </w:t>
      </w:r>
      <w:r w:rsidRPr="00412B5D">
        <w:rPr>
          <w:rFonts w:ascii="Times New Roman" w:hAnsi="Times New Roman" w:cs="Times New Roman"/>
          <w:sz w:val="24"/>
        </w:rPr>
        <w:t xml:space="preserve">regular requirement to do this may put strain on a </w:t>
      </w:r>
      <w:r w:rsidR="00B70BF3">
        <w:rPr>
          <w:rFonts w:ascii="Times New Roman" w:hAnsi="Times New Roman" w:cs="Times New Roman"/>
          <w:sz w:val="24"/>
        </w:rPr>
        <w:t>friend</w:t>
      </w:r>
      <w:r w:rsidRPr="00412B5D">
        <w:rPr>
          <w:rFonts w:ascii="Times New Roman" w:hAnsi="Times New Roman" w:cs="Times New Roman"/>
          <w:sz w:val="24"/>
        </w:rPr>
        <w:t>ship therefore having negative consequences.</w:t>
      </w:r>
    </w:p>
    <w:p w14:paraId="3C3260D5" w14:textId="7951A04B" w:rsidR="007E780D" w:rsidRPr="00412B5D" w:rsidRDefault="007E780D" w:rsidP="007E780D">
      <w:pPr>
        <w:spacing w:after="0" w:line="480" w:lineRule="auto"/>
        <w:ind w:firstLine="720"/>
        <w:contextualSpacing/>
        <w:rPr>
          <w:rFonts w:ascii="Times New Roman" w:hAnsi="Times New Roman" w:cs="Times New Roman"/>
          <w:color w:val="FF0000"/>
          <w:sz w:val="24"/>
          <w:szCs w:val="24"/>
        </w:rPr>
      </w:pPr>
      <w:r w:rsidRPr="00412B5D">
        <w:rPr>
          <w:rFonts w:ascii="Times New Roman" w:hAnsi="Times New Roman" w:cs="Times New Roman"/>
          <w:sz w:val="24"/>
          <w:szCs w:val="24"/>
        </w:rPr>
        <w:t>Findings also showed that participants would like to work with users of aggressive humor less than those using the adaptive forms of humor. Aggression has previously been found to have disruptive effects in task orientated groups (</w:t>
      </w:r>
      <w:proofErr w:type="spellStart"/>
      <w:r w:rsidRPr="00412B5D">
        <w:rPr>
          <w:rFonts w:ascii="Times New Roman" w:hAnsi="Times New Roman" w:cs="Times New Roman"/>
          <w:sz w:val="24"/>
          <w:szCs w:val="24"/>
        </w:rPr>
        <w:t>Baysinger</w:t>
      </w:r>
      <w:proofErr w:type="spellEnd"/>
      <w:r w:rsidRPr="00412B5D">
        <w:rPr>
          <w:rFonts w:ascii="Times New Roman" w:hAnsi="Times New Roman" w:cs="Times New Roman"/>
          <w:sz w:val="24"/>
          <w:szCs w:val="24"/>
        </w:rPr>
        <w:t xml:space="preserve"> et al. 2014). Similarly, in study two, participants also wanted to work with users of self-defeating humor less which could suggest that making fun of one’s own weaknesses may also not be welcome in a </w:t>
      </w:r>
      <w:r w:rsidR="0057727A" w:rsidRPr="00412B5D">
        <w:rPr>
          <w:rFonts w:ascii="Times New Roman" w:hAnsi="Times New Roman" w:cs="Times New Roman"/>
          <w:sz w:val="24"/>
          <w:szCs w:val="24"/>
        </w:rPr>
        <w:t>work</w:t>
      </w:r>
      <w:r w:rsidR="0057727A">
        <w:rPr>
          <w:rFonts w:ascii="Times New Roman" w:hAnsi="Times New Roman" w:cs="Times New Roman"/>
          <w:sz w:val="24"/>
          <w:szCs w:val="24"/>
        </w:rPr>
        <w:t>-based</w:t>
      </w:r>
      <w:r w:rsidRPr="00412B5D">
        <w:rPr>
          <w:rFonts w:ascii="Times New Roman" w:hAnsi="Times New Roman" w:cs="Times New Roman"/>
          <w:sz w:val="24"/>
          <w:szCs w:val="24"/>
        </w:rPr>
        <w:t xml:space="preserve"> situation.  In study two it was found that children would like to work with those using self-enhancing humor more than affiliative. This may suggest that children find self-enhancing humor particularly appealing in workmates, perhaps for example when a task is challenging. </w:t>
      </w:r>
    </w:p>
    <w:p w14:paraId="73B9AAD6" w14:textId="77777777" w:rsidR="007E780D" w:rsidRPr="00412B5D" w:rsidRDefault="007E780D" w:rsidP="007E780D">
      <w:pPr>
        <w:spacing w:after="0" w:line="480" w:lineRule="auto"/>
        <w:ind w:firstLine="720"/>
        <w:contextualSpacing/>
        <w:rPr>
          <w:rFonts w:ascii="Times New Roman" w:hAnsi="Times New Roman" w:cs="Times New Roman"/>
          <w:color w:val="FF0000"/>
          <w:sz w:val="24"/>
        </w:rPr>
      </w:pPr>
      <w:r w:rsidRPr="00412B5D">
        <w:rPr>
          <w:rFonts w:ascii="Times New Roman" w:hAnsi="Times New Roman" w:cs="Times New Roman"/>
          <w:sz w:val="24"/>
          <w:szCs w:val="24"/>
        </w:rPr>
        <w:lastRenderedPageBreak/>
        <w:t>In support of Kuiper et al.’s (2010) findings, children indicated that the maladaptive humor styles would make them feel significantly worse than the other humor styles, whilst in study one it was found that self-enhancing humor would make them feel significantly better than both self-defeating humor and affiliative humor. Considering teasing as a common form of aggressive humor in children,</w:t>
      </w:r>
      <w:r w:rsidRPr="00412B5D">
        <w:rPr>
          <w:rFonts w:ascii="Times New Roman" w:hAnsi="Times New Roman" w:cs="Times New Roman"/>
          <w:sz w:val="24"/>
        </w:rPr>
        <w:t xml:space="preserve"> Jones et al. (2005) found that early adolescents predicted that teasing could generate negative emotions. Furthermore, Janes and Olson (2000) suggested that just witnessing teasing may have an effect on the observer. For self-defeating humor</w:t>
      </w:r>
      <w:r w:rsidRPr="00412B5D">
        <w:rPr>
          <w:rFonts w:ascii="Times New Roman" w:hAnsi="Times New Roman" w:cs="Times New Roman"/>
          <w:color w:val="FF0000"/>
          <w:sz w:val="24"/>
        </w:rPr>
        <w:t xml:space="preserve"> </w:t>
      </w:r>
      <w:r w:rsidRPr="00412B5D">
        <w:rPr>
          <w:rFonts w:ascii="Times New Roman" w:hAnsi="Times New Roman" w:cs="Times New Roman"/>
          <w:sz w:val="24"/>
        </w:rPr>
        <w:t>being in the presence of another person drawing attention to their flaws may result in an individual becoming increasingly focused on their own flaws.  Self-enhancing humor on the other hand may be particularly beneficial to people’s feelings. As stated by Martin et al. (2003), users of self-enhancing humor tend to have a generally humorous outlook on life</w:t>
      </w:r>
      <w:r w:rsidRPr="00412B5D">
        <w:rPr>
          <w:rFonts w:ascii="Times New Roman" w:hAnsi="Times New Roman" w:cs="Times New Roman"/>
          <w:color w:val="FF0000"/>
          <w:sz w:val="24"/>
        </w:rPr>
        <w:t xml:space="preserve">. </w:t>
      </w:r>
    </w:p>
    <w:p w14:paraId="34DBBD51" w14:textId="4B81EADF" w:rsidR="007E780D" w:rsidRPr="00412B5D" w:rsidRDefault="007E780D" w:rsidP="007E780D">
      <w:pPr>
        <w:spacing w:after="0" w:line="480" w:lineRule="auto"/>
        <w:ind w:firstLine="720"/>
        <w:contextualSpacing/>
        <w:rPr>
          <w:rFonts w:ascii="Times New Roman" w:hAnsi="Times New Roman" w:cs="Times New Roman"/>
          <w:sz w:val="24"/>
          <w:szCs w:val="24"/>
        </w:rPr>
      </w:pPr>
      <w:r w:rsidRPr="00412B5D">
        <w:rPr>
          <w:rFonts w:ascii="Times New Roman" w:hAnsi="Times New Roman" w:cs="Times New Roman"/>
          <w:sz w:val="24"/>
          <w:szCs w:val="24"/>
        </w:rPr>
        <w:t xml:space="preserve">When considering gender, further analysis in study one showed that participants would like to play with a female using self-defeating humor significantly less than a male using self-defeating humor. Similarly, follow-up analysis for study one showed that the significant effect of humor style for popularity was significant for female </w:t>
      </w:r>
      <w:proofErr w:type="spellStart"/>
      <w:r w:rsidRPr="00412B5D">
        <w:rPr>
          <w:rFonts w:ascii="Times New Roman" w:hAnsi="Times New Roman" w:cs="Times New Roman"/>
          <w:sz w:val="24"/>
          <w:szCs w:val="24"/>
        </w:rPr>
        <w:t>humorists</w:t>
      </w:r>
      <w:proofErr w:type="spellEnd"/>
      <w:r w:rsidRPr="00412B5D">
        <w:rPr>
          <w:rFonts w:ascii="Times New Roman" w:hAnsi="Times New Roman" w:cs="Times New Roman"/>
          <w:sz w:val="24"/>
          <w:szCs w:val="24"/>
        </w:rPr>
        <w:t xml:space="preserve"> only, suggesting that for girls, humor may play a bigger part in their popularity than it does for boys. Children also rated males using aggressive humor as significantly more popular than girls using aggressive humor. It should however be noted that these finding were not replicated in study two. Research has found that males tend to use maladaptive humor more than females (Martin et al. 2003). Humor of this nature may therefore be seen as more commonplace and therefore more acceptable in boys; however, in girls it may be seen as less acceptable as they are seen to be straying away from appropriate gender roles </w:t>
      </w:r>
      <w:r w:rsidRPr="00412B5D">
        <w:rPr>
          <w:rFonts w:ascii="Times New Roman" w:hAnsi="Times New Roman" w:cs="Times New Roman"/>
          <w:sz w:val="24"/>
        </w:rPr>
        <w:t xml:space="preserve">(Coyne 2008). </w:t>
      </w:r>
      <w:r w:rsidRPr="00412B5D">
        <w:rPr>
          <w:rFonts w:ascii="Times New Roman" w:hAnsi="Times New Roman" w:cs="Times New Roman"/>
          <w:sz w:val="24"/>
          <w:szCs w:val="24"/>
        </w:rPr>
        <w:t xml:space="preserve">Underwood (2003) mentions the idea of the “gender paradox” whereby those less affected by something (in this case girls using maladaptive humor less), are more likely to be impacted by it. Fox et al. (2013) found that aggressive humor was associated with higher internalising </w:t>
      </w:r>
      <w:r w:rsidRPr="00412B5D">
        <w:rPr>
          <w:rFonts w:ascii="Times New Roman" w:hAnsi="Times New Roman" w:cs="Times New Roman"/>
          <w:sz w:val="24"/>
          <w:szCs w:val="24"/>
        </w:rPr>
        <w:lastRenderedPageBreak/>
        <w:t>symptoms for girls but not boys. The current findings may provide some evidence to support the view that use of maladaptive humor could have different effects for boys and girls.</w:t>
      </w:r>
    </w:p>
    <w:p w14:paraId="666794C5" w14:textId="0F527698" w:rsidR="007E780D" w:rsidRPr="00412B5D" w:rsidRDefault="007E780D" w:rsidP="0057727A">
      <w:pPr>
        <w:spacing w:after="0" w:line="480" w:lineRule="auto"/>
        <w:ind w:firstLine="720"/>
        <w:contextualSpacing/>
        <w:rPr>
          <w:rFonts w:ascii="Times New Roman" w:hAnsi="Times New Roman" w:cs="Times New Roman"/>
          <w:sz w:val="24"/>
          <w:szCs w:val="24"/>
        </w:rPr>
      </w:pPr>
      <w:proofErr w:type="spellStart"/>
      <w:r w:rsidRPr="00412B5D">
        <w:rPr>
          <w:rFonts w:ascii="Times New Roman" w:hAnsi="Times New Roman" w:cs="Times New Roman"/>
          <w:sz w:val="24"/>
          <w:szCs w:val="24"/>
        </w:rPr>
        <w:t>Fabrizi</w:t>
      </w:r>
      <w:proofErr w:type="spellEnd"/>
      <w:r w:rsidRPr="00412B5D">
        <w:rPr>
          <w:rFonts w:ascii="Times New Roman" w:hAnsi="Times New Roman" w:cs="Times New Roman"/>
          <w:sz w:val="24"/>
          <w:szCs w:val="24"/>
        </w:rPr>
        <w:t xml:space="preserve"> and Polio (1987) found that teachers can rate children who use humor as disruptive. It was therefore proposed that children may have concerns that certain forms of humor may be inappropriate in a classroom environment. There may be a number of reasons why context was not found to be significant in study two. Firstly, it could be that children may not yet have reached an age where this is taken into consideration. This perhaps supports the view that children of this age do not have a ‘fully mature theory of mind’. It has been argued that social cognition, how people process, store, and apply information about people and social situations continues to develop through childhood (Richardson et al., 2018). Further research could replicate our study with older children, as well as examine how children use social cues such as context to understand social situations involving humour. </w:t>
      </w:r>
    </w:p>
    <w:p w14:paraId="2EC33BFC" w14:textId="77777777" w:rsidR="007E780D" w:rsidRPr="00412B5D" w:rsidRDefault="007E780D" w:rsidP="0057727A">
      <w:pPr>
        <w:spacing w:line="480" w:lineRule="auto"/>
        <w:ind w:firstLine="720"/>
        <w:rPr>
          <w:rFonts w:ascii="Times New Roman" w:hAnsi="Times New Roman" w:cs="Times New Roman"/>
          <w:sz w:val="24"/>
          <w:szCs w:val="24"/>
        </w:rPr>
      </w:pPr>
      <w:r w:rsidRPr="00412B5D">
        <w:rPr>
          <w:rFonts w:ascii="Times New Roman" w:hAnsi="Times New Roman" w:cs="Times New Roman"/>
          <w:sz w:val="24"/>
          <w:szCs w:val="24"/>
        </w:rPr>
        <w:t xml:space="preserve">Similarly, it should be noted that the studies referred to which suggest teachers may view humor in the classroom negatively were conducted a number of years ago (e.g. </w:t>
      </w:r>
      <w:proofErr w:type="spellStart"/>
      <w:r w:rsidRPr="00412B5D">
        <w:rPr>
          <w:rFonts w:ascii="Times New Roman" w:hAnsi="Times New Roman" w:cs="Times New Roman"/>
          <w:sz w:val="24"/>
          <w:szCs w:val="24"/>
        </w:rPr>
        <w:t>Fabrizi</w:t>
      </w:r>
      <w:proofErr w:type="spellEnd"/>
      <w:r w:rsidRPr="00412B5D">
        <w:rPr>
          <w:rFonts w:ascii="Times New Roman" w:hAnsi="Times New Roman" w:cs="Times New Roman"/>
          <w:sz w:val="24"/>
          <w:szCs w:val="24"/>
        </w:rPr>
        <w:t xml:space="preserve"> and Polio 1987). Perhaps teachers may now view humor more positively or utilise humor in the classroom themselves. Van </w:t>
      </w:r>
      <w:proofErr w:type="spellStart"/>
      <w:r w:rsidRPr="00412B5D">
        <w:rPr>
          <w:rFonts w:ascii="Times New Roman" w:hAnsi="Times New Roman" w:cs="Times New Roman"/>
          <w:sz w:val="24"/>
          <w:szCs w:val="24"/>
        </w:rPr>
        <w:t>Praag</w:t>
      </w:r>
      <w:proofErr w:type="spellEnd"/>
      <w:r w:rsidRPr="00412B5D">
        <w:rPr>
          <w:rFonts w:ascii="Times New Roman" w:hAnsi="Times New Roman" w:cs="Times New Roman"/>
          <w:sz w:val="24"/>
          <w:szCs w:val="24"/>
        </w:rPr>
        <w:t xml:space="preserve"> et al. (2017) found that whilst humor varied across classrooms in Belgium, it typically characterizes daily classroom interactions and is used to facilitate learning and relationships. Lastly, Derks and Berkowitz (1989) found that adults did not actually view joke telling at work as less acceptable than at a party. Humor within a work or educational context may therefore not be viewed as less appropriate. </w:t>
      </w:r>
    </w:p>
    <w:p w14:paraId="12E0F40A" w14:textId="77777777" w:rsidR="007E780D" w:rsidRPr="00412B5D" w:rsidRDefault="007E780D" w:rsidP="0057727A">
      <w:pPr>
        <w:spacing w:line="480" w:lineRule="auto"/>
        <w:ind w:firstLine="720"/>
        <w:rPr>
          <w:rFonts w:ascii="Times New Roman" w:hAnsi="Times New Roman" w:cs="Times New Roman"/>
          <w:sz w:val="24"/>
          <w:szCs w:val="24"/>
        </w:rPr>
      </w:pPr>
      <w:r w:rsidRPr="00412B5D">
        <w:rPr>
          <w:rFonts w:ascii="Times New Roman" w:hAnsi="Times New Roman" w:cs="Times New Roman"/>
          <w:sz w:val="24"/>
          <w:szCs w:val="24"/>
        </w:rPr>
        <w:t xml:space="preserve">In terms of the main limitations of the current study, Kuiper and </w:t>
      </w:r>
      <w:proofErr w:type="spellStart"/>
      <w:r w:rsidRPr="00412B5D">
        <w:rPr>
          <w:rFonts w:ascii="Times New Roman" w:hAnsi="Times New Roman" w:cs="Times New Roman"/>
          <w:sz w:val="24"/>
          <w:szCs w:val="24"/>
        </w:rPr>
        <w:t>Leite</w:t>
      </w:r>
      <w:proofErr w:type="spellEnd"/>
      <w:r w:rsidRPr="00412B5D">
        <w:rPr>
          <w:rFonts w:ascii="Times New Roman" w:hAnsi="Times New Roman" w:cs="Times New Roman"/>
          <w:sz w:val="24"/>
          <w:szCs w:val="24"/>
        </w:rPr>
        <w:t xml:space="preserve"> (2010) argued that providing a written description does not represent the more complex way that personal information is processed in real life. Study one also drew attention to the need to carefully consider the neutral information presented together with the vignette and ensure that its influence is minimal. For example, on reflection, presenting a child who ‘loves reading’ and </w:t>
      </w:r>
      <w:r w:rsidRPr="00412B5D">
        <w:rPr>
          <w:rFonts w:ascii="Times New Roman" w:hAnsi="Times New Roman" w:cs="Times New Roman"/>
          <w:sz w:val="24"/>
          <w:szCs w:val="24"/>
        </w:rPr>
        <w:lastRenderedPageBreak/>
        <w:t xml:space="preserve">‘has a dog’ could have influenced the perceptions formed by children and diluted the effect of the manipulation. The neutral information was therefore removed in study two. In addition, it could be that the experimental manipulation in the vignettes was not strong enough. The word playground or classroom for instance was only referred to once. Perhaps participants did not absorb this key piece of information in the vignette. In future, studies utilising some form of manipulation check to ensure that participants had read and understood the information may be advisable. It can be considered a strength of the current study however that the use of an unrelated design meant that participants were kept blind from the aims of the study. </w:t>
      </w:r>
    </w:p>
    <w:p w14:paraId="5AFECDAB" w14:textId="77777777" w:rsidR="007E780D" w:rsidRPr="00412B5D" w:rsidRDefault="007E780D" w:rsidP="007E780D">
      <w:pPr>
        <w:spacing w:after="0" w:line="480" w:lineRule="auto"/>
        <w:ind w:firstLine="720"/>
        <w:contextualSpacing/>
        <w:rPr>
          <w:rFonts w:ascii="Times New Roman" w:hAnsi="Times New Roman" w:cs="Times New Roman"/>
          <w:sz w:val="24"/>
          <w:szCs w:val="24"/>
        </w:rPr>
      </w:pPr>
      <w:r w:rsidRPr="00412B5D">
        <w:rPr>
          <w:rFonts w:ascii="Times New Roman" w:hAnsi="Times New Roman" w:cs="Times New Roman"/>
          <w:sz w:val="24"/>
          <w:szCs w:val="24"/>
        </w:rPr>
        <w:t xml:space="preserve">Future research could also consider the use of audio or video clips presenting different forms of humor which may seem more realistic to children (Kuiper and </w:t>
      </w:r>
      <w:proofErr w:type="spellStart"/>
      <w:r w:rsidRPr="00412B5D">
        <w:rPr>
          <w:rFonts w:ascii="Times New Roman" w:hAnsi="Times New Roman" w:cs="Times New Roman"/>
          <w:sz w:val="24"/>
          <w:szCs w:val="24"/>
        </w:rPr>
        <w:t>Leite</w:t>
      </w:r>
      <w:proofErr w:type="spellEnd"/>
      <w:r w:rsidRPr="00412B5D">
        <w:rPr>
          <w:rFonts w:ascii="Times New Roman" w:hAnsi="Times New Roman" w:cs="Times New Roman"/>
          <w:sz w:val="24"/>
          <w:szCs w:val="24"/>
        </w:rPr>
        <w:t xml:space="preserve"> 2010). Furthermore, Kuiper and </w:t>
      </w:r>
      <w:proofErr w:type="spellStart"/>
      <w:r w:rsidRPr="00412B5D">
        <w:rPr>
          <w:rFonts w:ascii="Times New Roman" w:hAnsi="Times New Roman" w:cs="Times New Roman"/>
          <w:sz w:val="24"/>
          <w:szCs w:val="24"/>
        </w:rPr>
        <w:t>Leite’s</w:t>
      </w:r>
      <w:proofErr w:type="spellEnd"/>
      <w:r w:rsidRPr="00412B5D">
        <w:rPr>
          <w:rFonts w:ascii="Times New Roman" w:hAnsi="Times New Roman" w:cs="Times New Roman"/>
          <w:sz w:val="24"/>
          <w:szCs w:val="24"/>
        </w:rPr>
        <w:t xml:space="preserve"> (2010) work involved providing participants with descriptors of individuals with both low and high rates of each of the four humor styles, as well as a descriptor which included no mention of humor. Overall, the research again highlights the need to consider humor as both adaptive and maladaptive rather than as just a single positive construct (Kuiper and </w:t>
      </w:r>
      <w:proofErr w:type="spellStart"/>
      <w:r w:rsidRPr="00412B5D">
        <w:rPr>
          <w:rFonts w:ascii="Times New Roman" w:hAnsi="Times New Roman" w:cs="Times New Roman"/>
          <w:sz w:val="24"/>
          <w:szCs w:val="24"/>
        </w:rPr>
        <w:t>Leite</w:t>
      </w:r>
      <w:proofErr w:type="spellEnd"/>
      <w:r w:rsidRPr="00412B5D">
        <w:rPr>
          <w:rFonts w:ascii="Times New Roman" w:hAnsi="Times New Roman" w:cs="Times New Roman"/>
          <w:sz w:val="24"/>
          <w:szCs w:val="24"/>
        </w:rPr>
        <w:t xml:space="preserve"> 2010).</w:t>
      </w:r>
    </w:p>
    <w:p w14:paraId="7C24EF23" w14:textId="77777777" w:rsidR="007E780D" w:rsidRPr="00412B5D" w:rsidRDefault="007E780D" w:rsidP="007E780D">
      <w:pPr>
        <w:spacing w:after="0" w:line="480" w:lineRule="auto"/>
        <w:ind w:firstLine="720"/>
        <w:contextualSpacing/>
        <w:rPr>
          <w:rFonts w:ascii="Times New Roman" w:hAnsi="Times New Roman" w:cs="Times New Roman"/>
          <w:sz w:val="24"/>
          <w:szCs w:val="24"/>
        </w:rPr>
      </w:pPr>
      <w:r w:rsidRPr="00412B5D">
        <w:rPr>
          <w:rFonts w:ascii="Times New Roman" w:hAnsi="Times New Roman" w:cs="Times New Roman"/>
          <w:sz w:val="24"/>
          <w:szCs w:val="24"/>
        </w:rPr>
        <w:t xml:space="preserve"> By investigating younger children’s perceptions of humor, not only has knowledge been gained with respect to the outcomes of using humor in different ways, more is also known about the extent of children’s understanding of different styles of humor. From these findings it seems that even younger children may have an understanding of different forms of humor and of the consequences that can arise from using humor in different ways. The need for further research is however highlighted by some findings from study one which did not carry across to study two. Notably, gender of the </w:t>
      </w:r>
      <w:proofErr w:type="spellStart"/>
      <w:r w:rsidRPr="00412B5D">
        <w:rPr>
          <w:rFonts w:ascii="Times New Roman" w:hAnsi="Times New Roman" w:cs="Times New Roman"/>
          <w:sz w:val="24"/>
          <w:szCs w:val="24"/>
        </w:rPr>
        <w:t>humorist</w:t>
      </w:r>
      <w:proofErr w:type="spellEnd"/>
      <w:r w:rsidRPr="00412B5D">
        <w:rPr>
          <w:rFonts w:ascii="Times New Roman" w:hAnsi="Times New Roman" w:cs="Times New Roman"/>
          <w:sz w:val="24"/>
          <w:szCs w:val="24"/>
        </w:rPr>
        <w:t xml:space="preserve"> was not found to be significant in study two, whilst for self-defeating humor significant differences were found in the latter study. </w:t>
      </w:r>
    </w:p>
    <w:p w14:paraId="4343D97B" w14:textId="77777777" w:rsidR="001E4422" w:rsidRDefault="001E4422" w:rsidP="001E4422">
      <w:pPr>
        <w:spacing w:after="0" w:line="480" w:lineRule="auto"/>
        <w:contextualSpacing/>
        <w:rPr>
          <w:rFonts w:ascii="Times New Roman" w:hAnsi="Times New Roman" w:cs="Times New Roman"/>
          <w:sz w:val="24"/>
          <w:szCs w:val="24"/>
        </w:rPr>
      </w:pPr>
    </w:p>
    <w:bookmarkEnd w:id="2"/>
    <w:p w14:paraId="5B059453" w14:textId="0EAAA335" w:rsidR="000C758A" w:rsidRPr="001E4422" w:rsidRDefault="000C758A" w:rsidP="001E4422">
      <w:pPr>
        <w:spacing w:after="0" w:line="480" w:lineRule="auto"/>
        <w:contextualSpacing/>
        <w:rPr>
          <w:rFonts w:ascii="Times New Roman" w:hAnsi="Times New Roman" w:cs="Times New Roman"/>
          <w:sz w:val="24"/>
          <w:szCs w:val="24"/>
        </w:rPr>
      </w:pPr>
      <w:r w:rsidRPr="000C758A">
        <w:rPr>
          <w:rFonts w:ascii="Times New Roman" w:hAnsi="Times New Roman" w:cs="Times New Roman"/>
          <w:b/>
          <w:bCs/>
          <w:sz w:val="24"/>
          <w:szCs w:val="24"/>
        </w:rPr>
        <w:t>8 Conclusion</w:t>
      </w:r>
    </w:p>
    <w:p w14:paraId="4757199A" w14:textId="278079D5" w:rsidR="00141D22" w:rsidRDefault="005D7CBB" w:rsidP="002A4A12">
      <w:pPr>
        <w:spacing w:after="0" w:line="480" w:lineRule="auto"/>
        <w:rPr>
          <w:rFonts w:ascii="Times New Roman" w:hAnsi="Times New Roman" w:cs="Times New Roman"/>
          <w:sz w:val="24"/>
          <w:szCs w:val="24"/>
        </w:rPr>
      </w:pPr>
      <w:r w:rsidRPr="00190D89">
        <w:rPr>
          <w:rFonts w:ascii="Times New Roman" w:hAnsi="Times New Roman" w:cs="Times New Roman"/>
          <w:sz w:val="24"/>
          <w:szCs w:val="24"/>
        </w:rPr>
        <w:t xml:space="preserve">In </w:t>
      </w:r>
      <w:r w:rsidR="000C758A">
        <w:rPr>
          <w:rFonts w:ascii="Times New Roman" w:hAnsi="Times New Roman" w:cs="Times New Roman"/>
          <w:sz w:val="24"/>
          <w:szCs w:val="24"/>
        </w:rPr>
        <w:t>conclusion</w:t>
      </w:r>
      <w:r w:rsidRPr="00190D89">
        <w:rPr>
          <w:rFonts w:ascii="Times New Roman" w:hAnsi="Times New Roman" w:cs="Times New Roman"/>
          <w:sz w:val="24"/>
          <w:szCs w:val="24"/>
        </w:rPr>
        <w:t xml:space="preserve">, this is the first study to adopt an experimental approach to investigate children’s perceptions of the four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styles proposed by Martin et al. (2003). In support of previous research with young adults, findings suggested that compared to maladaptive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styles, adaptive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styles are perceived more positively by others. This adds further support to the view that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serves as an </w:t>
      </w:r>
      <w:r w:rsidR="00CF1234" w:rsidRPr="00190D89">
        <w:rPr>
          <w:rFonts w:ascii="Times New Roman" w:hAnsi="Times New Roman" w:cs="Times New Roman"/>
          <w:sz w:val="24"/>
          <w:szCs w:val="24"/>
        </w:rPr>
        <w:t xml:space="preserve">important </w:t>
      </w:r>
      <w:r w:rsidRPr="00190D89">
        <w:rPr>
          <w:rFonts w:ascii="Times New Roman" w:hAnsi="Times New Roman" w:cs="Times New Roman"/>
          <w:sz w:val="24"/>
          <w:szCs w:val="24"/>
        </w:rPr>
        <w:t>interpersonal signal (Zeigler</w:t>
      </w:r>
      <w:r w:rsidR="00B437DE" w:rsidRPr="00190D89">
        <w:rPr>
          <w:rFonts w:ascii="Times New Roman" w:hAnsi="Times New Roman" w:cs="Times New Roman"/>
          <w:sz w:val="24"/>
          <w:szCs w:val="24"/>
        </w:rPr>
        <w:t xml:space="preserve">-Hill et al. 2013). Whilst </w:t>
      </w:r>
      <w:r w:rsidRPr="00190D89">
        <w:rPr>
          <w:rFonts w:ascii="Times New Roman" w:hAnsi="Times New Roman" w:cs="Times New Roman"/>
          <w:sz w:val="24"/>
          <w:szCs w:val="24"/>
        </w:rPr>
        <w:t xml:space="preserve">it suggests that children seem to understand that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can b</w:t>
      </w:r>
      <w:r w:rsidR="007F12B2" w:rsidRPr="00190D89">
        <w:rPr>
          <w:rFonts w:ascii="Times New Roman" w:hAnsi="Times New Roman" w:cs="Times New Roman"/>
          <w:sz w:val="24"/>
          <w:szCs w:val="24"/>
        </w:rPr>
        <w:t>e both adapt</w:t>
      </w:r>
      <w:r w:rsidR="00B437DE" w:rsidRPr="00190D89">
        <w:rPr>
          <w:rFonts w:ascii="Times New Roman" w:hAnsi="Times New Roman" w:cs="Times New Roman"/>
          <w:sz w:val="24"/>
          <w:szCs w:val="24"/>
        </w:rPr>
        <w:t>ive and maladaptive it</w:t>
      </w:r>
      <w:r w:rsidR="007F12B2" w:rsidRPr="00190D89">
        <w:rPr>
          <w:rFonts w:ascii="Times New Roman" w:hAnsi="Times New Roman" w:cs="Times New Roman"/>
          <w:sz w:val="24"/>
          <w:szCs w:val="24"/>
        </w:rPr>
        <w:t xml:space="preserve"> suggest</w:t>
      </w:r>
      <w:r w:rsidR="00CD33CA" w:rsidRPr="00190D89">
        <w:rPr>
          <w:rFonts w:ascii="Times New Roman" w:hAnsi="Times New Roman" w:cs="Times New Roman"/>
          <w:sz w:val="24"/>
          <w:szCs w:val="24"/>
        </w:rPr>
        <w:t>s</w:t>
      </w:r>
      <w:r w:rsidR="007F12B2" w:rsidRPr="00190D89">
        <w:rPr>
          <w:rFonts w:ascii="Times New Roman" w:hAnsi="Times New Roman" w:cs="Times New Roman"/>
          <w:sz w:val="24"/>
          <w:szCs w:val="24"/>
        </w:rPr>
        <w:t xml:space="preserve"> that children</w:t>
      </w:r>
      <w:r w:rsidR="00CD33CA" w:rsidRPr="00190D89">
        <w:rPr>
          <w:rFonts w:ascii="Times New Roman" w:hAnsi="Times New Roman" w:cs="Times New Roman"/>
          <w:sz w:val="24"/>
          <w:szCs w:val="24"/>
        </w:rPr>
        <w:t xml:space="preserve"> might not</w:t>
      </w:r>
      <w:r w:rsidR="007F12B2" w:rsidRPr="00190D89">
        <w:rPr>
          <w:rFonts w:ascii="Times New Roman" w:hAnsi="Times New Roman" w:cs="Times New Roman"/>
          <w:sz w:val="24"/>
          <w:szCs w:val="24"/>
        </w:rPr>
        <w:t xml:space="preserve"> consider con</w:t>
      </w:r>
      <w:r w:rsidR="00CD33CA" w:rsidRPr="00190D89">
        <w:rPr>
          <w:rFonts w:ascii="Times New Roman" w:hAnsi="Times New Roman" w:cs="Times New Roman"/>
          <w:sz w:val="24"/>
          <w:szCs w:val="24"/>
        </w:rPr>
        <w:t xml:space="preserve">text in their perceptions of others’ </w:t>
      </w:r>
      <w:r w:rsidR="00922E54">
        <w:rPr>
          <w:rFonts w:ascii="Times New Roman" w:hAnsi="Times New Roman" w:cs="Times New Roman"/>
          <w:sz w:val="24"/>
          <w:szCs w:val="24"/>
        </w:rPr>
        <w:t>humor</w:t>
      </w:r>
      <w:r w:rsidR="00CD33CA" w:rsidRPr="00190D89">
        <w:rPr>
          <w:rFonts w:ascii="Times New Roman" w:hAnsi="Times New Roman" w:cs="Times New Roman"/>
          <w:sz w:val="24"/>
          <w:szCs w:val="24"/>
        </w:rPr>
        <w:t>.</w:t>
      </w:r>
      <w:r w:rsidRPr="00190D89">
        <w:rPr>
          <w:rFonts w:ascii="Times New Roman" w:hAnsi="Times New Roman" w:cs="Times New Roman"/>
          <w:sz w:val="24"/>
          <w:szCs w:val="24"/>
        </w:rPr>
        <w:t xml:space="preserve"> The experimental</w:t>
      </w:r>
      <w:r w:rsidR="00CD33CA" w:rsidRPr="00190D89">
        <w:rPr>
          <w:rFonts w:ascii="Times New Roman" w:hAnsi="Times New Roman" w:cs="Times New Roman"/>
          <w:sz w:val="24"/>
          <w:szCs w:val="24"/>
        </w:rPr>
        <w:t xml:space="preserve"> approach taken in the current research should </w:t>
      </w:r>
      <w:r w:rsidRPr="00190D89">
        <w:rPr>
          <w:rFonts w:ascii="Times New Roman" w:hAnsi="Times New Roman" w:cs="Times New Roman"/>
          <w:sz w:val="24"/>
          <w:szCs w:val="24"/>
        </w:rPr>
        <w:t xml:space="preserve">act as a precursor to further work which </w:t>
      </w:r>
      <w:r w:rsidR="007F12B2" w:rsidRPr="00190D89">
        <w:rPr>
          <w:rFonts w:ascii="Times New Roman" w:hAnsi="Times New Roman" w:cs="Times New Roman"/>
          <w:sz w:val="24"/>
          <w:szCs w:val="24"/>
        </w:rPr>
        <w:t xml:space="preserve">should </w:t>
      </w:r>
      <w:r w:rsidRPr="00190D89">
        <w:rPr>
          <w:rFonts w:ascii="Times New Roman" w:hAnsi="Times New Roman" w:cs="Times New Roman"/>
          <w:sz w:val="24"/>
          <w:szCs w:val="24"/>
        </w:rPr>
        <w:t>take i</w:t>
      </w:r>
      <w:r w:rsidR="007F12B2" w:rsidRPr="00190D89">
        <w:rPr>
          <w:rFonts w:ascii="Times New Roman" w:hAnsi="Times New Roman" w:cs="Times New Roman"/>
          <w:sz w:val="24"/>
          <w:szCs w:val="24"/>
        </w:rPr>
        <w:t>nto account the fact that children</w:t>
      </w:r>
      <w:r w:rsidRPr="00190D89">
        <w:rPr>
          <w:rFonts w:ascii="Times New Roman" w:hAnsi="Times New Roman" w:cs="Times New Roman"/>
          <w:sz w:val="24"/>
          <w:szCs w:val="24"/>
        </w:rPr>
        <w:t xml:space="preserve"> do not tend to use just one form of </w:t>
      </w:r>
      <w:r w:rsidR="00922E54">
        <w:rPr>
          <w:rFonts w:ascii="Times New Roman" w:hAnsi="Times New Roman" w:cs="Times New Roman"/>
          <w:sz w:val="24"/>
          <w:szCs w:val="24"/>
        </w:rPr>
        <w:t>humor</w:t>
      </w:r>
      <w:r w:rsidR="007572EA" w:rsidRPr="00190D89">
        <w:rPr>
          <w:rFonts w:ascii="Times New Roman" w:hAnsi="Times New Roman" w:cs="Times New Roman"/>
          <w:sz w:val="24"/>
          <w:szCs w:val="24"/>
        </w:rPr>
        <w:t xml:space="preserve"> (see Fox</w:t>
      </w:r>
      <w:r w:rsidR="002B4336">
        <w:rPr>
          <w:rFonts w:ascii="Times New Roman" w:hAnsi="Times New Roman" w:cs="Times New Roman"/>
          <w:sz w:val="24"/>
          <w:szCs w:val="24"/>
        </w:rPr>
        <w:t xml:space="preserve"> et al.</w:t>
      </w:r>
      <w:r w:rsidR="007572EA" w:rsidRPr="00190D89">
        <w:rPr>
          <w:rFonts w:ascii="Times New Roman" w:hAnsi="Times New Roman" w:cs="Times New Roman"/>
          <w:sz w:val="24"/>
          <w:szCs w:val="24"/>
        </w:rPr>
        <w:t xml:space="preserve"> 2016)</w:t>
      </w:r>
      <w:r w:rsidRPr="00190D89">
        <w:rPr>
          <w:rFonts w:ascii="Times New Roman" w:hAnsi="Times New Roman" w:cs="Times New Roman"/>
          <w:sz w:val="24"/>
          <w:szCs w:val="24"/>
        </w:rPr>
        <w:t xml:space="preserve">. </w:t>
      </w:r>
      <w:r w:rsidR="008F5347">
        <w:rPr>
          <w:rFonts w:ascii="Times New Roman" w:hAnsi="Times New Roman" w:cs="Times New Roman"/>
          <w:sz w:val="24"/>
          <w:szCs w:val="24"/>
        </w:rPr>
        <w:t>Vignettes</w:t>
      </w:r>
      <w:r w:rsidR="00B449A4" w:rsidRPr="00190D89">
        <w:rPr>
          <w:rFonts w:ascii="Times New Roman" w:hAnsi="Times New Roman" w:cs="Times New Roman"/>
          <w:sz w:val="24"/>
          <w:szCs w:val="24"/>
        </w:rPr>
        <w:t xml:space="preserve"> used</w:t>
      </w:r>
      <w:r w:rsidR="008F5347">
        <w:rPr>
          <w:rFonts w:ascii="Times New Roman" w:hAnsi="Times New Roman" w:cs="Times New Roman"/>
          <w:sz w:val="24"/>
          <w:szCs w:val="24"/>
        </w:rPr>
        <w:t xml:space="preserve"> to investigate perceptions</w:t>
      </w:r>
      <w:r w:rsidR="00B449A4" w:rsidRPr="00190D89">
        <w:rPr>
          <w:rFonts w:ascii="Times New Roman" w:hAnsi="Times New Roman" w:cs="Times New Roman"/>
          <w:sz w:val="24"/>
          <w:szCs w:val="24"/>
        </w:rPr>
        <w:t xml:space="preserve"> in future studies could include combinations of different </w:t>
      </w:r>
      <w:r w:rsidR="00922E54">
        <w:rPr>
          <w:rFonts w:ascii="Times New Roman" w:hAnsi="Times New Roman" w:cs="Times New Roman"/>
          <w:sz w:val="24"/>
          <w:szCs w:val="24"/>
        </w:rPr>
        <w:t>humor</w:t>
      </w:r>
      <w:r w:rsidR="00B449A4" w:rsidRPr="00190D89">
        <w:rPr>
          <w:rFonts w:ascii="Times New Roman" w:hAnsi="Times New Roman" w:cs="Times New Roman"/>
          <w:sz w:val="24"/>
          <w:szCs w:val="24"/>
        </w:rPr>
        <w:t xml:space="preserve"> styles. </w:t>
      </w:r>
    </w:p>
    <w:p w14:paraId="2004FAAD" w14:textId="77777777" w:rsidR="00FB7129" w:rsidRPr="00190D89" w:rsidRDefault="00FB7129" w:rsidP="002A4A12">
      <w:pPr>
        <w:spacing w:after="0" w:line="480" w:lineRule="auto"/>
        <w:rPr>
          <w:rFonts w:ascii="Times New Roman" w:hAnsi="Times New Roman" w:cs="Times New Roman"/>
          <w:sz w:val="24"/>
          <w:szCs w:val="24"/>
        </w:rPr>
      </w:pPr>
    </w:p>
    <w:p w14:paraId="737DFD03" w14:textId="77777777" w:rsidR="00141D22" w:rsidRPr="00190D89" w:rsidRDefault="00141D22" w:rsidP="00CC2D6E">
      <w:pPr>
        <w:spacing w:after="0" w:line="480" w:lineRule="auto"/>
        <w:rPr>
          <w:rFonts w:ascii="Times New Roman" w:hAnsi="Times New Roman" w:cs="Times New Roman"/>
          <w:b/>
          <w:sz w:val="24"/>
          <w:szCs w:val="24"/>
        </w:rPr>
      </w:pPr>
      <w:r w:rsidRPr="00190D89">
        <w:rPr>
          <w:rFonts w:ascii="Times New Roman" w:hAnsi="Times New Roman" w:cs="Times New Roman"/>
          <w:b/>
          <w:sz w:val="24"/>
          <w:szCs w:val="24"/>
        </w:rPr>
        <w:t xml:space="preserve">References </w:t>
      </w:r>
    </w:p>
    <w:p w14:paraId="436054A6" w14:textId="19B45BEE" w:rsidR="00141D22" w:rsidRPr="00190D89" w:rsidRDefault="00141D22" w:rsidP="00CC2D6E">
      <w:pPr>
        <w:pStyle w:val="NoSpacing"/>
        <w:spacing w:line="480" w:lineRule="auto"/>
        <w:ind w:left="567" w:hanging="567"/>
        <w:contextualSpacing/>
        <w:rPr>
          <w:rFonts w:ascii="Times New Roman" w:hAnsi="Times New Roman" w:cs="Times New Roman"/>
          <w:sz w:val="24"/>
          <w:szCs w:val="24"/>
        </w:rPr>
      </w:pPr>
      <w:proofErr w:type="spellStart"/>
      <w:r w:rsidRPr="00190D89">
        <w:rPr>
          <w:rFonts w:ascii="Times New Roman" w:hAnsi="Times New Roman" w:cs="Times New Roman"/>
          <w:sz w:val="24"/>
          <w:szCs w:val="24"/>
        </w:rPr>
        <w:t>Baysinger</w:t>
      </w:r>
      <w:proofErr w:type="spellEnd"/>
      <w:r w:rsidRPr="00190D89">
        <w:rPr>
          <w:rFonts w:ascii="Times New Roman" w:hAnsi="Times New Roman" w:cs="Times New Roman"/>
          <w:sz w:val="24"/>
          <w:szCs w:val="24"/>
        </w:rPr>
        <w:t>, M</w:t>
      </w:r>
      <w:r w:rsidR="000B7CB6">
        <w:rPr>
          <w:rFonts w:ascii="Times New Roman" w:hAnsi="Times New Roman" w:cs="Times New Roman"/>
          <w:sz w:val="24"/>
          <w:szCs w:val="24"/>
        </w:rPr>
        <w:t>ichael</w:t>
      </w:r>
      <w:r w:rsidRPr="00190D89">
        <w:rPr>
          <w:rFonts w:ascii="Times New Roman" w:hAnsi="Times New Roman" w:cs="Times New Roman"/>
          <w:sz w:val="24"/>
          <w:szCs w:val="24"/>
        </w:rPr>
        <w:t>. A.,</w:t>
      </w:r>
      <w:r w:rsidR="000B7CB6">
        <w:rPr>
          <w:rFonts w:ascii="Times New Roman" w:hAnsi="Times New Roman" w:cs="Times New Roman"/>
          <w:sz w:val="24"/>
          <w:szCs w:val="24"/>
        </w:rPr>
        <w:t xml:space="preserve"> Kelly T.</w:t>
      </w:r>
      <w:r w:rsidRPr="00190D89">
        <w:rPr>
          <w:rFonts w:ascii="Times New Roman" w:hAnsi="Times New Roman" w:cs="Times New Roman"/>
          <w:sz w:val="24"/>
          <w:szCs w:val="24"/>
        </w:rPr>
        <w:t xml:space="preserve"> Scherer</w:t>
      </w:r>
      <w:r w:rsidR="000B7CB6">
        <w:rPr>
          <w:rFonts w:ascii="Times New Roman" w:hAnsi="Times New Roman" w:cs="Times New Roman"/>
          <w:sz w:val="24"/>
          <w:szCs w:val="24"/>
        </w:rPr>
        <w:t xml:space="preserve"> </w:t>
      </w:r>
      <w:r w:rsidRPr="00190D89">
        <w:rPr>
          <w:rFonts w:ascii="Times New Roman" w:hAnsi="Times New Roman" w:cs="Times New Roman"/>
          <w:sz w:val="24"/>
          <w:szCs w:val="24"/>
        </w:rPr>
        <w:t>&amp;</w:t>
      </w:r>
      <w:r w:rsidR="000B7CB6">
        <w:rPr>
          <w:rFonts w:ascii="Times New Roman" w:hAnsi="Times New Roman" w:cs="Times New Roman"/>
          <w:sz w:val="24"/>
          <w:szCs w:val="24"/>
        </w:rPr>
        <w:t xml:space="preserve"> James M.</w:t>
      </w:r>
      <w:r w:rsidRPr="00190D89">
        <w:rPr>
          <w:rFonts w:ascii="Times New Roman" w:hAnsi="Times New Roman" w:cs="Times New Roman"/>
          <w:sz w:val="24"/>
          <w:szCs w:val="24"/>
        </w:rPr>
        <w:t xml:space="preserve"> LeBreton. 2014. Exploring the disruptive effects of psychopathy and aggression on group processes and group effectiveness. </w:t>
      </w:r>
      <w:r w:rsidRPr="00190D89">
        <w:rPr>
          <w:rFonts w:ascii="Times New Roman" w:hAnsi="Times New Roman" w:cs="Times New Roman"/>
          <w:i/>
          <w:sz w:val="24"/>
          <w:szCs w:val="24"/>
        </w:rPr>
        <w:t>Journal of Applied Psychology, 99</w:t>
      </w:r>
      <w:r w:rsidRPr="00190D89">
        <w:rPr>
          <w:rFonts w:ascii="Times New Roman" w:hAnsi="Times New Roman" w:cs="Times New Roman"/>
          <w:sz w:val="24"/>
          <w:szCs w:val="24"/>
        </w:rPr>
        <w:t xml:space="preserve">, 48-65. </w:t>
      </w:r>
      <w:hyperlink r:id="rId9" w:tgtFrame="_blank" w:history="1">
        <w:r w:rsidR="00904350" w:rsidRPr="00190D89">
          <w:rPr>
            <w:rStyle w:val="Hyperlink"/>
            <w:rFonts w:ascii="Times New Roman" w:hAnsi="Times New Roman" w:cs="Times New Roman"/>
            <w:color w:val="auto"/>
            <w:sz w:val="24"/>
            <w:szCs w:val="24"/>
            <w:shd w:val="clear" w:color="auto" w:fill="FFFFFF"/>
          </w:rPr>
          <w:t>http://dx.doi.org/10.1037/a0034317</w:t>
        </w:r>
      </w:hyperlink>
    </w:p>
    <w:p w14:paraId="619C482F" w14:textId="396C2E80" w:rsidR="00141D22" w:rsidRPr="00190D89" w:rsidRDefault="00141D22" w:rsidP="00CC2D6E">
      <w:pPr>
        <w:pStyle w:val="NoSpacing"/>
        <w:spacing w:line="480" w:lineRule="auto"/>
        <w:ind w:left="567" w:hanging="567"/>
        <w:contextualSpacing/>
        <w:rPr>
          <w:rFonts w:ascii="Times New Roman" w:hAnsi="Times New Roman" w:cs="Times New Roman"/>
          <w:i/>
          <w:iCs/>
          <w:sz w:val="24"/>
          <w:szCs w:val="24"/>
        </w:rPr>
      </w:pPr>
      <w:proofErr w:type="spellStart"/>
      <w:r w:rsidRPr="00190D89">
        <w:rPr>
          <w:rFonts w:ascii="Times New Roman" w:hAnsi="Times New Roman" w:cs="Times New Roman"/>
          <w:sz w:val="24"/>
          <w:szCs w:val="24"/>
        </w:rPr>
        <w:t>Borgers</w:t>
      </w:r>
      <w:proofErr w:type="spellEnd"/>
      <w:r w:rsidRPr="00190D89">
        <w:rPr>
          <w:rFonts w:ascii="Times New Roman" w:hAnsi="Times New Roman" w:cs="Times New Roman"/>
          <w:sz w:val="24"/>
          <w:szCs w:val="24"/>
        </w:rPr>
        <w:t>, N</w:t>
      </w:r>
      <w:r w:rsidR="000346D8">
        <w:rPr>
          <w:rFonts w:ascii="Times New Roman" w:hAnsi="Times New Roman" w:cs="Times New Roman"/>
          <w:sz w:val="24"/>
          <w:szCs w:val="24"/>
        </w:rPr>
        <w:t>atacha</w:t>
      </w:r>
      <w:r w:rsidRPr="00190D89">
        <w:rPr>
          <w:rFonts w:ascii="Times New Roman" w:hAnsi="Times New Roman" w:cs="Times New Roman"/>
          <w:sz w:val="24"/>
          <w:szCs w:val="24"/>
        </w:rPr>
        <w:t>,</w:t>
      </w:r>
      <w:r w:rsidR="000346D8">
        <w:rPr>
          <w:rFonts w:ascii="Times New Roman" w:hAnsi="Times New Roman" w:cs="Times New Roman"/>
          <w:sz w:val="24"/>
          <w:szCs w:val="24"/>
        </w:rPr>
        <w:t xml:space="preserve"> </w:t>
      </w:r>
      <w:proofErr w:type="spellStart"/>
      <w:r w:rsidR="000346D8">
        <w:rPr>
          <w:rFonts w:ascii="Times New Roman" w:hAnsi="Times New Roman" w:cs="Times New Roman"/>
          <w:sz w:val="24"/>
          <w:szCs w:val="24"/>
        </w:rPr>
        <w:t>Joop</w:t>
      </w:r>
      <w:proofErr w:type="spellEnd"/>
      <w:r w:rsidRPr="00190D89">
        <w:rPr>
          <w:rFonts w:ascii="Times New Roman" w:hAnsi="Times New Roman" w:cs="Times New Roman"/>
          <w:sz w:val="24"/>
          <w:szCs w:val="24"/>
        </w:rPr>
        <w:t xml:space="preserve"> Hox &amp;</w:t>
      </w:r>
      <w:r w:rsidR="000346D8">
        <w:rPr>
          <w:rFonts w:ascii="Times New Roman" w:hAnsi="Times New Roman" w:cs="Times New Roman"/>
          <w:sz w:val="24"/>
          <w:szCs w:val="24"/>
        </w:rPr>
        <w:t xml:space="preserve"> Dirk</w:t>
      </w:r>
      <w:r w:rsidRPr="00190D89">
        <w:rPr>
          <w:rFonts w:ascii="Times New Roman" w:hAnsi="Times New Roman" w:cs="Times New Roman"/>
          <w:sz w:val="24"/>
          <w:szCs w:val="24"/>
        </w:rPr>
        <w:t xml:space="preserve"> </w:t>
      </w:r>
      <w:proofErr w:type="spellStart"/>
      <w:r w:rsidRPr="00190D89">
        <w:rPr>
          <w:rFonts w:ascii="Times New Roman" w:hAnsi="Times New Roman" w:cs="Times New Roman"/>
          <w:sz w:val="24"/>
          <w:szCs w:val="24"/>
        </w:rPr>
        <w:t>Sikkel</w:t>
      </w:r>
      <w:proofErr w:type="spellEnd"/>
      <w:r w:rsidRPr="00190D89">
        <w:rPr>
          <w:rFonts w:ascii="Times New Roman" w:hAnsi="Times New Roman" w:cs="Times New Roman"/>
          <w:sz w:val="24"/>
          <w:szCs w:val="24"/>
        </w:rPr>
        <w:t>. 2004. Response effects in surveys in children and adolescents: The effect of number of response options, negative wording and neutral</w:t>
      </w:r>
      <w:r w:rsidR="00904350" w:rsidRPr="00190D89">
        <w:rPr>
          <w:rFonts w:ascii="Times New Roman" w:hAnsi="Times New Roman" w:cs="Times New Roman"/>
          <w:sz w:val="24"/>
          <w:szCs w:val="24"/>
        </w:rPr>
        <w:t xml:space="preserve"> </w:t>
      </w:r>
      <w:r w:rsidRPr="00190D89">
        <w:rPr>
          <w:rFonts w:ascii="Times New Roman" w:hAnsi="Times New Roman" w:cs="Times New Roman"/>
          <w:sz w:val="24"/>
          <w:szCs w:val="24"/>
        </w:rPr>
        <w:t xml:space="preserve">mid-point. </w:t>
      </w:r>
      <w:r w:rsidRPr="00190D89">
        <w:rPr>
          <w:rFonts w:ascii="Times New Roman" w:hAnsi="Times New Roman" w:cs="Times New Roman"/>
          <w:i/>
          <w:iCs/>
          <w:sz w:val="24"/>
          <w:szCs w:val="24"/>
        </w:rPr>
        <w:t>Quality and Quantity, 38, 17-33.</w:t>
      </w:r>
      <w:r w:rsidR="00904350" w:rsidRPr="00190D89">
        <w:rPr>
          <w:rFonts w:ascii="Times New Roman" w:hAnsi="Times New Roman" w:cs="Times New Roman"/>
          <w:i/>
          <w:iCs/>
          <w:sz w:val="24"/>
          <w:szCs w:val="24"/>
        </w:rPr>
        <w:t xml:space="preserve">  </w:t>
      </w:r>
      <w:hyperlink r:id="rId10" w:tgtFrame="_blank" w:history="1">
        <w:r w:rsidR="00904350" w:rsidRPr="00190D89">
          <w:rPr>
            <w:rStyle w:val="Hyperlink"/>
            <w:rFonts w:ascii="Times New Roman" w:hAnsi="Times New Roman" w:cs="Times New Roman"/>
            <w:color w:val="auto"/>
            <w:sz w:val="24"/>
            <w:szCs w:val="24"/>
            <w:shd w:val="clear" w:color="auto" w:fill="FFFFFF"/>
          </w:rPr>
          <w:t>http://dx.doi.org/10.1023/B:QUQU.0000013236.29205.a6</w:t>
        </w:r>
      </w:hyperlink>
    </w:p>
    <w:p w14:paraId="438A11C9" w14:textId="3339C109" w:rsidR="00141D22" w:rsidRPr="00190D89" w:rsidRDefault="00141D22" w:rsidP="00CC2D6E">
      <w:pPr>
        <w:pStyle w:val="NoSpacing"/>
        <w:spacing w:line="480" w:lineRule="auto"/>
        <w:ind w:left="567" w:hanging="567"/>
        <w:contextualSpacing/>
        <w:rPr>
          <w:rFonts w:ascii="Times New Roman" w:hAnsi="Times New Roman" w:cs="Times New Roman"/>
          <w:iCs/>
          <w:sz w:val="24"/>
          <w:szCs w:val="24"/>
        </w:rPr>
      </w:pPr>
      <w:proofErr w:type="spellStart"/>
      <w:r w:rsidRPr="00190D89">
        <w:rPr>
          <w:rFonts w:ascii="Times New Roman" w:hAnsi="Times New Roman" w:cs="Times New Roman"/>
          <w:iCs/>
          <w:sz w:val="24"/>
          <w:szCs w:val="24"/>
        </w:rPr>
        <w:t>Cann</w:t>
      </w:r>
      <w:proofErr w:type="spellEnd"/>
      <w:r w:rsidRPr="00190D89">
        <w:rPr>
          <w:rFonts w:ascii="Times New Roman" w:hAnsi="Times New Roman" w:cs="Times New Roman"/>
          <w:iCs/>
          <w:sz w:val="24"/>
          <w:szCs w:val="24"/>
        </w:rPr>
        <w:t>, A</w:t>
      </w:r>
      <w:r w:rsidR="000346D8">
        <w:rPr>
          <w:rFonts w:ascii="Times New Roman" w:hAnsi="Times New Roman" w:cs="Times New Roman"/>
          <w:iCs/>
          <w:sz w:val="24"/>
          <w:szCs w:val="24"/>
        </w:rPr>
        <w:t>rnie</w:t>
      </w:r>
      <w:r w:rsidRPr="00190D89">
        <w:rPr>
          <w:rFonts w:ascii="Times New Roman" w:hAnsi="Times New Roman" w:cs="Times New Roman"/>
          <w:iCs/>
          <w:sz w:val="24"/>
          <w:szCs w:val="24"/>
        </w:rPr>
        <w:t xml:space="preserve"> &amp;</w:t>
      </w:r>
      <w:r w:rsidR="000B7CB6">
        <w:rPr>
          <w:rFonts w:ascii="Times New Roman" w:hAnsi="Times New Roman" w:cs="Times New Roman"/>
          <w:iCs/>
          <w:sz w:val="24"/>
          <w:szCs w:val="24"/>
        </w:rPr>
        <w:t xml:space="preserve"> Lawrence G.</w:t>
      </w:r>
      <w:r w:rsidRPr="00190D89">
        <w:rPr>
          <w:rFonts w:ascii="Times New Roman" w:hAnsi="Times New Roman" w:cs="Times New Roman"/>
          <w:iCs/>
          <w:sz w:val="24"/>
          <w:szCs w:val="24"/>
        </w:rPr>
        <w:t xml:space="preserve"> Calhoun. 2001. Perceived personality associates with differences in sense of humor: Stereotypes of hypothetical others with high or low sense of humor. </w:t>
      </w:r>
      <w:r w:rsidRPr="00190D89">
        <w:rPr>
          <w:rFonts w:ascii="Times New Roman" w:hAnsi="Times New Roman" w:cs="Times New Roman"/>
          <w:i/>
          <w:iCs/>
          <w:sz w:val="24"/>
          <w:szCs w:val="24"/>
        </w:rPr>
        <w:lastRenderedPageBreak/>
        <w:t>International Journal of Humor Research, 14,</w:t>
      </w:r>
      <w:r w:rsidRPr="00190D89">
        <w:rPr>
          <w:rFonts w:ascii="Times New Roman" w:hAnsi="Times New Roman" w:cs="Times New Roman"/>
          <w:iCs/>
          <w:sz w:val="24"/>
          <w:szCs w:val="24"/>
        </w:rPr>
        <w:t xml:space="preserve"> 117-130. </w:t>
      </w:r>
      <w:hyperlink r:id="rId11" w:tgtFrame="_blank" w:history="1">
        <w:r w:rsidR="00904350" w:rsidRPr="00190D89">
          <w:rPr>
            <w:rStyle w:val="Hyperlink"/>
            <w:rFonts w:ascii="Times New Roman" w:hAnsi="Times New Roman" w:cs="Times New Roman"/>
            <w:color w:val="auto"/>
            <w:sz w:val="24"/>
            <w:szCs w:val="24"/>
            <w:shd w:val="clear" w:color="auto" w:fill="FFFFFF"/>
          </w:rPr>
          <w:t>http://dx.doi.org/10.1515/humr.14.2.117</w:t>
        </w:r>
      </w:hyperlink>
    </w:p>
    <w:p w14:paraId="22D91647" w14:textId="266BDE45" w:rsidR="00141D22" w:rsidRPr="00190D89" w:rsidRDefault="00141D22" w:rsidP="00CC2D6E">
      <w:pPr>
        <w:pStyle w:val="NoSpacing"/>
        <w:spacing w:line="480" w:lineRule="auto"/>
        <w:ind w:left="567" w:hanging="567"/>
        <w:contextualSpacing/>
        <w:rPr>
          <w:rFonts w:ascii="Times New Roman" w:hAnsi="Times New Roman" w:cs="Times New Roman"/>
          <w:sz w:val="24"/>
          <w:szCs w:val="24"/>
        </w:rPr>
      </w:pPr>
      <w:proofErr w:type="spellStart"/>
      <w:r w:rsidRPr="00190D89">
        <w:rPr>
          <w:rFonts w:ascii="Times New Roman" w:hAnsi="Times New Roman" w:cs="Times New Roman"/>
          <w:sz w:val="24"/>
          <w:szCs w:val="24"/>
        </w:rPr>
        <w:t>Cann</w:t>
      </w:r>
      <w:proofErr w:type="spellEnd"/>
      <w:r w:rsidRPr="00190D89">
        <w:rPr>
          <w:rFonts w:ascii="Times New Roman" w:hAnsi="Times New Roman" w:cs="Times New Roman"/>
          <w:sz w:val="24"/>
          <w:szCs w:val="24"/>
        </w:rPr>
        <w:t>, A</w:t>
      </w:r>
      <w:r w:rsidR="000346D8">
        <w:rPr>
          <w:rFonts w:ascii="Times New Roman" w:hAnsi="Times New Roman" w:cs="Times New Roman"/>
          <w:sz w:val="24"/>
          <w:szCs w:val="24"/>
        </w:rPr>
        <w:t>rnie</w:t>
      </w:r>
      <w:r w:rsidRPr="00190D89">
        <w:rPr>
          <w:rFonts w:ascii="Times New Roman" w:hAnsi="Times New Roman" w:cs="Times New Roman"/>
          <w:sz w:val="24"/>
          <w:szCs w:val="24"/>
        </w:rPr>
        <w:t xml:space="preserve"> &amp;</w:t>
      </w:r>
      <w:r w:rsidR="000B7CB6">
        <w:rPr>
          <w:rFonts w:ascii="Times New Roman" w:hAnsi="Times New Roman" w:cs="Times New Roman"/>
          <w:sz w:val="24"/>
          <w:szCs w:val="24"/>
        </w:rPr>
        <w:t xml:space="preserve"> Chelsea</w:t>
      </w:r>
      <w:r w:rsidRPr="00190D89">
        <w:rPr>
          <w:rFonts w:ascii="Times New Roman" w:hAnsi="Times New Roman" w:cs="Times New Roman"/>
          <w:sz w:val="24"/>
          <w:szCs w:val="24"/>
        </w:rPr>
        <w:t xml:space="preserve"> Matson. 2014. Sense of humor and social desirability: Understanding how humor styles are perceived. </w:t>
      </w:r>
      <w:r w:rsidRPr="00190D89">
        <w:rPr>
          <w:rFonts w:ascii="Times New Roman" w:hAnsi="Times New Roman" w:cs="Times New Roman"/>
          <w:i/>
          <w:iCs/>
          <w:sz w:val="24"/>
          <w:szCs w:val="24"/>
        </w:rPr>
        <w:t>Personality and Individual Differences</w:t>
      </w:r>
      <w:r w:rsidRPr="00190D89">
        <w:rPr>
          <w:rFonts w:ascii="Times New Roman" w:hAnsi="Times New Roman" w:cs="Times New Roman"/>
          <w:sz w:val="24"/>
          <w:szCs w:val="24"/>
        </w:rPr>
        <w:t xml:space="preserve">, </w:t>
      </w:r>
      <w:r w:rsidRPr="00190D89">
        <w:rPr>
          <w:rFonts w:ascii="Times New Roman" w:hAnsi="Times New Roman" w:cs="Times New Roman"/>
          <w:i/>
          <w:iCs/>
          <w:sz w:val="24"/>
          <w:szCs w:val="24"/>
        </w:rPr>
        <w:t>66</w:t>
      </w:r>
      <w:r w:rsidRPr="00190D89">
        <w:rPr>
          <w:rFonts w:ascii="Times New Roman" w:hAnsi="Times New Roman" w:cs="Times New Roman"/>
          <w:sz w:val="24"/>
          <w:szCs w:val="24"/>
        </w:rPr>
        <w:t xml:space="preserve">, 176–180. </w:t>
      </w:r>
      <w:hyperlink r:id="rId12" w:tgtFrame="_blank" w:history="1">
        <w:r w:rsidR="00904350" w:rsidRPr="00190D89">
          <w:rPr>
            <w:rStyle w:val="Hyperlink"/>
            <w:rFonts w:ascii="Times New Roman" w:hAnsi="Times New Roman" w:cs="Times New Roman"/>
            <w:color w:val="auto"/>
            <w:sz w:val="24"/>
            <w:szCs w:val="24"/>
            <w:shd w:val="clear" w:color="auto" w:fill="FFFFFF"/>
          </w:rPr>
          <w:t>http://dx.doi.org/10.1016/j.paid.2014.03.029</w:t>
        </w:r>
      </w:hyperlink>
    </w:p>
    <w:p w14:paraId="7D38557D" w14:textId="2F448722" w:rsidR="00141D22" w:rsidRDefault="00141D22" w:rsidP="00CC2D6E">
      <w:pPr>
        <w:pStyle w:val="NoSpacing"/>
        <w:spacing w:line="480" w:lineRule="auto"/>
        <w:ind w:left="567" w:hanging="567"/>
        <w:contextualSpacing/>
        <w:rPr>
          <w:rStyle w:val="Hyperlink"/>
          <w:rFonts w:ascii="Times New Roman" w:hAnsi="Times New Roman" w:cs="Times New Roman"/>
          <w:sz w:val="24"/>
          <w:szCs w:val="24"/>
          <w:shd w:val="clear" w:color="auto" w:fill="FFFFFF"/>
        </w:rPr>
      </w:pPr>
      <w:r w:rsidRPr="00190D89">
        <w:rPr>
          <w:rFonts w:ascii="Times New Roman" w:hAnsi="Times New Roman" w:cs="Times New Roman"/>
          <w:iCs/>
          <w:sz w:val="24"/>
          <w:szCs w:val="24"/>
        </w:rPr>
        <w:t>Coyne, S</w:t>
      </w:r>
      <w:r w:rsidR="000B7CB6">
        <w:rPr>
          <w:rFonts w:ascii="Times New Roman" w:hAnsi="Times New Roman" w:cs="Times New Roman"/>
          <w:iCs/>
          <w:sz w:val="24"/>
          <w:szCs w:val="24"/>
        </w:rPr>
        <w:t>arah</w:t>
      </w:r>
      <w:r w:rsidRPr="00190D89">
        <w:rPr>
          <w:rFonts w:ascii="Times New Roman" w:hAnsi="Times New Roman" w:cs="Times New Roman"/>
          <w:iCs/>
          <w:sz w:val="24"/>
          <w:szCs w:val="24"/>
        </w:rPr>
        <w:t>. M.,</w:t>
      </w:r>
      <w:r w:rsidR="000B7CB6">
        <w:rPr>
          <w:rFonts w:ascii="Times New Roman" w:hAnsi="Times New Roman" w:cs="Times New Roman"/>
          <w:iCs/>
          <w:sz w:val="24"/>
          <w:szCs w:val="24"/>
        </w:rPr>
        <w:t xml:space="preserve"> John</w:t>
      </w:r>
      <w:r w:rsidRPr="00190D89">
        <w:rPr>
          <w:rFonts w:ascii="Times New Roman" w:hAnsi="Times New Roman" w:cs="Times New Roman"/>
          <w:iCs/>
          <w:sz w:val="24"/>
          <w:szCs w:val="24"/>
        </w:rPr>
        <w:t xml:space="preserve"> Archer, </w:t>
      </w:r>
      <w:r w:rsidR="000B7CB6">
        <w:rPr>
          <w:rFonts w:ascii="Times New Roman" w:hAnsi="Times New Roman" w:cs="Times New Roman"/>
          <w:iCs/>
          <w:sz w:val="24"/>
          <w:szCs w:val="24"/>
        </w:rPr>
        <w:t xml:space="preserve">Mike </w:t>
      </w:r>
      <w:proofErr w:type="spellStart"/>
      <w:r w:rsidRPr="00190D89">
        <w:rPr>
          <w:rFonts w:ascii="Times New Roman" w:hAnsi="Times New Roman" w:cs="Times New Roman"/>
          <w:iCs/>
          <w:sz w:val="24"/>
          <w:szCs w:val="24"/>
        </w:rPr>
        <w:t>Eslea</w:t>
      </w:r>
      <w:proofErr w:type="spellEnd"/>
      <w:r w:rsidRPr="00190D89">
        <w:rPr>
          <w:rFonts w:ascii="Times New Roman" w:hAnsi="Times New Roman" w:cs="Times New Roman"/>
          <w:iCs/>
          <w:sz w:val="24"/>
          <w:szCs w:val="24"/>
        </w:rPr>
        <w:t xml:space="preserve"> &amp;</w:t>
      </w:r>
      <w:r w:rsidR="000B7CB6">
        <w:rPr>
          <w:rFonts w:ascii="Times New Roman" w:hAnsi="Times New Roman" w:cs="Times New Roman"/>
          <w:iCs/>
          <w:sz w:val="24"/>
          <w:szCs w:val="24"/>
        </w:rPr>
        <w:t xml:space="preserve"> Toni</w:t>
      </w:r>
      <w:r w:rsidRPr="00190D89">
        <w:rPr>
          <w:rFonts w:ascii="Times New Roman" w:hAnsi="Times New Roman" w:cs="Times New Roman"/>
          <w:iCs/>
          <w:sz w:val="24"/>
          <w:szCs w:val="24"/>
        </w:rPr>
        <w:t xml:space="preserve"> </w:t>
      </w:r>
      <w:proofErr w:type="spellStart"/>
      <w:r w:rsidRPr="00190D89">
        <w:rPr>
          <w:rFonts w:ascii="Times New Roman" w:hAnsi="Times New Roman" w:cs="Times New Roman"/>
          <w:iCs/>
          <w:sz w:val="24"/>
          <w:szCs w:val="24"/>
        </w:rPr>
        <w:t>Liechty</w:t>
      </w:r>
      <w:proofErr w:type="spellEnd"/>
      <w:r w:rsidRPr="00190D89">
        <w:rPr>
          <w:rFonts w:ascii="Times New Roman" w:hAnsi="Times New Roman" w:cs="Times New Roman"/>
          <w:iCs/>
          <w:sz w:val="24"/>
          <w:szCs w:val="24"/>
        </w:rPr>
        <w:t xml:space="preserve">. 2008. Adolescent perceptions of indirect forms of relational aggression: Sex of perpetrator effects. </w:t>
      </w:r>
      <w:r w:rsidRPr="00190D89">
        <w:rPr>
          <w:rFonts w:ascii="Times New Roman" w:hAnsi="Times New Roman" w:cs="Times New Roman"/>
          <w:i/>
          <w:iCs/>
          <w:sz w:val="24"/>
          <w:szCs w:val="24"/>
        </w:rPr>
        <w:t xml:space="preserve">Aggressive Behaviour, 34, </w:t>
      </w:r>
      <w:r w:rsidRPr="00190D89">
        <w:rPr>
          <w:rFonts w:ascii="Times New Roman" w:hAnsi="Times New Roman" w:cs="Times New Roman"/>
          <w:iCs/>
          <w:sz w:val="24"/>
          <w:szCs w:val="24"/>
        </w:rPr>
        <w:t xml:space="preserve">577-583. </w:t>
      </w:r>
      <w:hyperlink r:id="rId13" w:history="1">
        <w:r w:rsidR="002A0342" w:rsidRPr="007C4232">
          <w:rPr>
            <w:rStyle w:val="Hyperlink"/>
            <w:rFonts w:ascii="Times New Roman" w:hAnsi="Times New Roman" w:cs="Times New Roman"/>
            <w:sz w:val="24"/>
            <w:szCs w:val="24"/>
            <w:shd w:val="clear" w:color="auto" w:fill="FFFFFF"/>
          </w:rPr>
          <w:t>https://doi.org/10.1002/ab.20266</w:t>
        </w:r>
      </w:hyperlink>
    </w:p>
    <w:p w14:paraId="730102CF" w14:textId="60CDB4FB" w:rsidR="00054ABC" w:rsidRPr="00054ABC" w:rsidRDefault="00054ABC" w:rsidP="00054ABC">
      <w:pPr>
        <w:spacing w:line="480" w:lineRule="auto"/>
        <w:ind w:left="567" w:hanging="567"/>
        <w:rPr>
          <w:rFonts w:ascii="Times New Roman" w:hAnsi="Times New Roman" w:cs="Times New Roman"/>
          <w:sz w:val="24"/>
          <w:szCs w:val="24"/>
        </w:rPr>
      </w:pPr>
      <w:r w:rsidRPr="000D4B01">
        <w:rPr>
          <w:rFonts w:ascii="Times New Roman" w:hAnsi="Times New Roman" w:cs="Times New Roman"/>
          <w:sz w:val="24"/>
          <w:szCs w:val="24"/>
        </w:rPr>
        <w:t xml:space="preserve">Crawford, Mary &amp; Diane </w:t>
      </w:r>
      <w:proofErr w:type="spellStart"/>
      <w:r w:rsidRPr="000D4B01">
        <w:rPr>
          <w:rFonts w:ascii="Times New Roman" w:hAnsi="Times New Roman" w:cs="Times New Roman"/>
          <w:sz w:val="24"/>
          <w:szCs w:val="24"/>
        </w:rPr>
        <w:t>Gressley</w:t>
      </w:r>
      <w:proofErr w:type="spellEnd"/>
      <w:r w:rsidRPr="000D4B01">
        <w:rPr>
          <w:rFonts w:ascii="Times New Roman" w:hAnsi="Times New Roman" w:cs="Times New Roman"/>
          <w:sz w:val="24"/>
          <w:szCs w:val="24"/>
        </w:rPr>
        <w:t xml:space="preserve">, (1991). Creativity, Caring, and Context: Women’s and Men’s accounts of humor preferences and practices. </w:t>
      </w:r>
      <w:r w:rsidRPr="000D4B01">
        <w:rPr>
          <w:rFonts w:ascii="Times New Roman" w:hAnsi="Times New Roman" w:cs="Times New Roman"/>
          <w:i/>
          <w:iCs/>
          <w:sz w:val="24"/>
          <w:szCs w:val="24"/>
        </w:rPr>
        <w:t>Psychology of Women Quarterly, 15</w:t>
      </w:r>
      <w:r w:rsidRPr="000D4B01">
        <w:rPr>
          <w:rFonts w:ascii="Times New Roman" w:hAnsi="Times New Roman" w:cs="Times New Roman"/>
          <w:sz w:val="24"/>
          <w:szCs w:val="24"/>
        </w:rPr>
        <w:t>, 217-231. DOI: 10.1111/j.1471-</w:t>
      </w:r>
      <w:proofErr w:type="gramStart"/>
      <w:r w:rsidRPr="000D4B01">
        <w:rPr>
          <w:rFonts w:ascii="Times New Roman" w:hAnsi="Times New Roman" w:cs="Times New Roman"/>
          <w:sz w:val="24"/>
          <w:szCs w:val="24"/>
        </w:rPr>
        <w:t>6402.1991.tb</w:t>
      </w:r>
      <w:proofErr w:type="gramEnd"/>
      <w:r w:rsidRPr="000D4B01">
        <w:rPr>
          <w:rFonts w:ascii="Times New Roman" w:hAnsi="Times New Roman" w:cs="Times New Roman"/>
          <w:sz w:val="24"/>
          <w:szCs w:val="24"/>
        </w:rPr>
        <w:t>00793.x</w:t>
      </w:r>
    </w:p>
    <w:p w14:paraId="6027D0AB" w14:textId="4E37D05B" w:rsidR="002A0342" w:rsidRPr="002A0342" w:rsidRDefault="002A0342" w:rsidP="00CC2D6E">
      <w:pPr>
        <w:pStyle w:val="NoSpacing"/>
        <w:spacing w:line="480" w:lineRule="auto"/>
        <w:ind w:left="567" w:hanging="567"/>
        <w:contextualSpacing/>
        <w:rPr>
          <w:rFonts w:ascii="Times New Roman" w:hAnsi="Times New Roman" w:cs="Times New Roman"/>
          <w:iCs/>
          <w:sz w:val="24"/>
          <w:szCs w:val="24"/>
        </w:rPr>
      </w:pPr>
      <w:r w:rsidRPr="002A0342">
        <w:rPr>
          <w:rFonts w:ascii="Times New Roman" w:hAnsi="Times New Roman" w:cs="Times New Roman"/>
          <w:sz w:val="24"/>
          <w:szCs w:val="24"/>
        </w:rPr>
        <w:t xml:space="preserve">Damico, Sandra B. &amp; William W. </w:t>
      </w:r>
      <w:proofErr w:type="spellStart"/>
      <w:r w:rsidRPr="002A0342">
        <w:rPr>
          <w:rFonts w:ascii="Times New Roman" w:hAnsi="Times New Roman" w:cs="Times New Roman"/>
          <w:sz w:val="24"/>
          <w:szCs w:val="24"/>
        </w:rPr>
        <w:t>Purkey</w:t>
      </w:r>
      <w:proofErr w:type="spellEnd"/>
      <w:r w:rsidRPr="002A0342">
        <w:rPr>
          <w:rFonts w:ascii="Times New Roman" w:hAnsi="Times New Roman" w:cs="Times New Roman"/>
          <w:sz w:val="24"/>
          <w:szCs w:val="24"/>
        </w:rPr>
        <w:t>. 1978. Class clowns: A study of middle school students. American Educational Research Journal 15. 391-385.</w:t>
      </w:r>
    </w:p>
    <w:p w14:paraId="0051AECD" w14:textId="1BEB066A" w:rsidR="00141D22" w:rsidRPr="00190D89" w:rsidRDefault="00141D22" w:rsidP="00CC2D6E">
      <w:pPr>
        <w:pStyle w:val="NoSpacing"/>
        <w:spacing w:line="480" w:lineRule="auto"/>
        <w:ind w:left="567" w:hanging="567"/>
        <w:contextualSpacing/>
        <w:rPr>
          <w:rFonts w:ascii="Times New Roman" w:hAnsi="Times New Roman" w:cs="Times New Roman"/>
          <w:sz w:val="24"/>
          <w:szCs w:val="24"/>
        </w:rPr>
      </w:pPr>
      <w:proofErr w:type="spellStart"/>
      <w:r w:rsidRPr="00190D89">
        <w:rPr>
          <w:rFonts w:ascii="Times New Roman" w:hAnsi="Times New Roman" w:cs="Times New Roman"/>
          <w:sz w:val="24"/>
          <w:szCs w:val="24"/>
        </w:rPr>
        <w:t>Fabrizi</w:t>
      </w:r>
      <w:proofErr w:type="spellEnd"/>
      <w:r w:rsidRPr="00190D89">
        <w:rPr>
          <w:rFonts w:ascii="Times New Roman" w:hAnsi="Times New Roman" w:cs="Times New Roman"/>
          <w:sz w:val="24"/>
          <w:szCs w:val="24"/>
        </w:rPr>
        <w:t>, M</w:t>
      </w:r>
      <w:r w:rsidR="002A0342">
        <w:rPr>
          <w:rFonts w:ascii="Times New Roman" w:hAnsi="Times New Roman" w:cs="Times New Roman"/>
          <w:sz w:val="24"/>
          <w:szCs w:val="24"/>
        </w:rPr>
        <w:t>ichael</w:t>
      </w:r>
      <w:r w:rsidRPr="00190D89">
        <w:rPr>
          <w:rFonts w:ascii="Times New Roman" w:hAnsi="Times New Roman" w:cs="Times New Roman"/>
          <w:sz w:val="24"/>
          <w:szCs w:val="24"/>
        </w:rPr>
        <w:t xml:space="preserve">, S. &amp; </w:t>
      </w:r>
      <w:r w:rsidR="002A0342">
        <w:rPr>
          <w:rFonts w:ascii="Times New Roman" w:hAnsi="Times New Roman" w:cs="Times New Roman"/>
          <w:sz w:val="24"/>
          <w:szCs w:val="24"/>
        </w:rPr>
        <w:t xml:space="preserve">Howard R. </w:t>
      </w:r>
      <w:r w:rsidRPr="00190D89">
        <w:rPr>
          <w:rFonts w:ascii="Times New Roman" w:hAnsi="Times New Roman" w:cs="Times New Roman"/>
          <w:sz w:val="24"/>
          <w:szCs w:val="24"/>
        </w:rPr>
        <w:t xml:space="preserve">Pollio. 1987. A naturalistic study of humorous activity in a third, seventh, and eleventh grade classroom. </w:t>
      </w:r>
      <w:r w:rsidRPr="00190D89">
        <w:rPr>
          <w:rFonts w:ascii="Times New Roman" w:hAnsi="Times New Roman" w:cs="Times New Roman"/>
          <w:i/>
          <w:iCs/>
          <w:sz w:val="24"/>
          <w:szCs w:val="24"/>
        </w:rPr>
        <w:t>Merrill-Palmer Quarterly, 33,</w:t>
      </w:r>
      <w:r w:rsidRPr="00190D89">
        <w:rPr>
          <w:rFonts w:ascii="Times New Roman" w:hAnsi="Times New Roman" w:cs="Times New Roman"/>
          <w:sz w:val="24"/>
          <w:szCs w:val="24"/>
        </w:rPr>
        <w:t xml:space="preserve"> 107-128.</w:t>
      </w:r>
    </w:p>
    <w:p w14:paraId="0A5DCF35" w14:textId="39C889CF" w:rsidR="006341CA" w:rsidRPr="00190D89" w:rsidRDefault="006341CA" w:rsidP="006341CA">
      <w:pPr>
        <w:tabs>
          <w:tab w:val="left" w:pos="567"/>
        </w:tabs>
        <w:autoSpaceDE w:val="0"/>
        <w:autoSpaceDN w:val="0"/>
        <w:adjustRightInd w:val="0"/>
        <w:spacing w:after="0" w:line="480" w:lineRule="auto"/>
        <w:ind w:left="567" w:hanging="567"/>
        <w:rPr>
          <w:rFonts w:ascii="Times New Roman" w:hAnsi="Times New Roman" w:cs="Times New Roman"/>
          <w:sz w:val="24"/>
          <w:szCs w:val="24"/>
          <w:u w:val="single"/>
        </w:rPr>
      </w:pPr>
      <w:r w:rsidRPr="00190D89">
        <w:rPr>
          <w:rFonts w:ascii="Times New Roman" w:hAnsi="Times New Roman" w:cs="Times New Roman"/>
          <w:sz w:val="24"/>
          <w:szCs w:val="24"/>
        </w:rPr>
        <w:t>Fox, C</w:t>
      </w:r>
      <w:r w:rsidR="000346D8">
        <w:rPr>
          <w:rFonts w:ascii="Times New Roman" w:hAnsi="Times New Roman" w:cs="Times New Roman"/>
          <w:sz w:val="24"/>
          <w:szCs w:val="24"/>
        </w:rPr>
        <w:t>laire</w:t>
      </w:r>
      <w:r w:rsidRPr="00190D89">
        <w:rPr>
          <w:rFonts w:ascii="Times New Roman" w:hAnsi="Times New Roman" w:cs="Times New Roman"/>
          <w:sz w:val="24"/>
          <w:szCs w:val="24"/>
        </w:rPr>
        <w:t>. L.,</w:t>
      </w:r>
      <w:r w:rsidR="000346D8">
        <w:rPr>
          <w:rFonts w:ascii="Times New Roman" w:hAnsi="Times New Roman" w:cs="Times New Roman"/>
          <w:sz w:val="24"/>
          <w:szCs w:val="24"/>
        </w:rPr>
        <w:t xml:space="preserve"> Sarah </w:t>
      </w:r>
      <w:r w:rsidRPr="00190D89">
        <w:rPr>
          <w:rFonts w:ascii="Times New Roman" w:hAnsi="Times New Roman" w:cs="Times New Roman"/>
          <w:sz w:val="24"/>
          <w:szCs w:val="24"/>
        </w:rPr>
        <w:t xml:space="preserve">Dean &amp; </w:t>
      </w:r>
      <w:r w:rsidR="000346D8">
        <w:rPr>
          <w:rFonts w:ascii="Times New Roman" w:hAnsi="Times New Roman" w:cs="Times New Roman"/>
          <w:sz w:val="24"/>
          <w:szCs w:val="24"/>
        </w:rPr>
        <w:t xml:space="preserve">Kerri </w:t>
      </w:r>
      <w:r w:rsidRPr="00190D89">
        <w:rPr>
          <w:rFonts w:ascii="Times New Roman" w:hAnsi="Times New Roman" w:cs="Times New Roman"/>
          <w:sz w:val="24"/>
          <w:szCs w:val="24"/>
        </w:rPr>
        <w:t xml:space="preserve">Lyford. 2013. Development of a humor styles questionnaire for children. Humor: </w:t>
      </w:r>
      <w:r w:rsidRPr="00190D89">
        <w:rPr>
          <w:rFonts w:ascii="Times New Roman" w:hAnsi="Times New Roman" w:cs="Times New Roman"/>
          <w:i/>
          <w:sz w:val="24"/>
          <w:szCs w:val="24"/>
        </w:rPr>
        <w:t>International Journal of Humor Research,</w:t>
      </w:r>
      <w:r w:rsidRPr="00190D89">
        <w:rPr>
          <w:rFonts w:ascii="Times New Roman" w:hAnsi="Times New Roman" w:cs="Times New Roman"/>
          <w:sz w:val="24"/>
          <w:szCs w:val="24"/>
        </w:rPr>
        <w:t xml:space="preserve"> </w:t>
      </w:r>
      <w:r w:rsidRPr="00190D89">
        <w:rPr>
          <w:rFonts w:ascii="Times New Roman" w:hAnsi="Times New Roman" w:cs="Times New Roman"/>
          <w:i/>
          <w:sz w:val="24"/>
          <w:szCs w:val="24"/>
        </w:rPr>
        <w:t>26</w:t>
      </w:r>
      <w:r w:rsidRPr="00190D89">
        <w:rPr>
          <w:rFonts w:ascii="Times New Roman" w:hAnsi="Times New Roman" w:cs="Times New Roman"/>
          <w:sz w:val="24"/>
          <w:szCs w:val="24"/>
        </w:rPr>
        <w:t xml:space="preserve">, 295-319. </w:t>
      </w:r>
      <w:hyperlink r:id="rId14" w:history="1">
        <w:r w:rsidRPr="00190D89">
          <w:rPr>
            <w:rStyle w:val="Hyperlink"/>
            <w:rFonts w:ascii="Times New Roman" w:hAnsi="Times New Roman" w:cs="Times New Roman"/>
            <w:color w:val="auto"/>
            <w:sz w:val="24"/>
            <w:szCs w:val="24"/>
          </w:rPr>
          <w:t>https://doi.org/10.1515/humor-2013-0018</w:t>
        </w:r>
      </w:hyperlink>
    </w:p>
    <w:p w14:paraId="28E1A813" w14:textId="1929D03B" w:rsidR="007572EA" w:rsidRDefault="007572EA" w:rsidP="00CC2D6E">
      <w:pPr>
        <w:pStyle w:val="NoSpacing"/>
        <w:spacing w:line="480" w:lineRule="auto"/>
        <w:ind w:left="567" w:hanging="567"/>
        <w:contextualSpacing/>
        <w:rPr>
          <w:rStyle w:val="Hyperlink"/>
          <w:rFonts w:ascii="Times New Roman" w:hAnsi="Times New Roman" w:cs="Times New Roman"/>
          <w:color w:val="auto"/>
          <w:sz w:val="24"/>
          <w:szCs w:val="24"/>
        </w:rPr>
      </w:pPr>
      <w:r w:rsidRPr="00190D89">
        <w:rPr>
          <w:rFonts w:ascii="Times New Roman" w:hAnsi="Times New Roman" w:cs="Times New Roman"/>
          <w:sz w:val="24"/>
          <w:szCs w:val="24"/>
        </w:rPr>
        <w:t>Fox, C</w:t>
      </w:r>
      <w:r w:rsidR="000346D8">
        <w:rPr>
          <w:rFonts w:ascii="Times New Roman" w:hAnsi="Times New Roman" w:cs="Times New Roman"/>
          <w:sz w:val="24"/>
          <w:szCs w:val="24"/>
        </w:rPr>
        <w:t>laire</w:t>
      </w:r>
      <w:r w:rsidRPr="00190D89">
        <w:rPr>
          <w:rFonts w:ascii="Times New Roman" w:hAnsi="Times New Roman" w:cs="Times New Roman"/>
          <w:sz w:val="24"/>
          <w:szCs w:val="24"/>
        </w:rPr>
        <w:t xml:space="preserve"> L., </w:t>
      </w:r>
      <w:r w:rsidR="000346D8">
        <w:rPr>
          <w:rFonts w:ascii="Times New Roman" w:hAnsi="Times New Roman" w:cs="Times New Roman"/>
          <w:sz w:val="24"/>
          <w:szCs w:val="24"/>
        </w:rPr>
        <w:t xml:space="preserve">Simon C. </w:t>
      </w:r>
      <w:r w:rsidRPr="00190D89">
        <w:rPr>
          <w:rFonts w:ascii="Times New Roman" w:hAnsi="Times New Roman" w:cs="Times New Roman"/>
          <w:sz w:val="24"/>
          <w:szCs w:val="24"/>
        </w:rPr>
        <w:t>Hunter</w:t>
      </w:r>
      <w:r w:rsidR="000346D8">
        <w:rPr>
          <w:rFonts w:ascii="Times New Roman" w:hAnsi="Times New Roman" w:cs="Times New Roman"/>
          <w:sz w:val="24"/>
          <w:szCs w:val="24"/>
        </w:rPr>
        <w:t xml:space="preserve"> </w:t>
      </w:r>
      <w:r w:rsidRPr="00190D89">
        <w:rPr>
          <w:rFonts w:ascii="Times New Roman" w:hAnsi="Times New Roman" w:cs="Times New Roman"/>
          <w:sz w:val="24"/>
          <w:szCs w:val="24"/>
        </w:rPr>
        <w:t>&amp;</w:t>
      </w:r>
      <w:r w:rsidR="000346D8">
        <w:rPr>
          <w:rFonts w:ascii="Times New Roman" w:hAnsi="Times New Roman" w:cs="Times New Roman"/>
          <w:sz w:val="24"/>
          <w:szCs w:val="24"/>
        </w:rPr>
        <w:t xml:space="preserve"> Sian E.</w:t>
      </w:r>
      <w:r w:rsidRPr="00190D89">
        <w:rPr>
          <w:rFonts w:ascii="Times New Roman" w:hAnsi="Times New Roman" w:cs="Times New Roman"/>
          <w:sz w:val="24"/>
          <w:szCs w:val="24"/>
        </w:rPr>
        <w:t xml:space="preserve"> Jones 2016. Children’s humor types and psychosocial adjustment. </w:t>
      </w:r>
      <w:r w:rsidRPr="00190D89">
        <w:rPr>
          <w:rFonts w:ascii="Times New Roman" w:hAnsi="Times New Roman" w:cs="Times New Roman"/>
          <w:i/>
          <w:sz w:val="24"/>
          <w:szCs w:val="24"/>
        </w:rPr>
        <w:t>Personality and Individual Differences,</w:t>
      </w:r>
      <w:r w:rsidRPr="00190D89">
        <w:rPr>
          <w:rFonts w:ascii="Times New Roman" w:hAnsi="Times New Roman" w:cs="Times New Roman"/>
          <w:sz w:val="24"/>
          <w:szCs w:val="24"/>
        </w:rPr>
        <w:t xml:space="preserve"> 89, 86-91. </w:t>
      </w:r>
      <w:hyperlink r:id="rId15" w:tgtFrame="_blank" w:tooltip="Persistent link using digital object identifier" w:history="1">
        <w:r w:rsidR="006341CA" w:rsidRPr="00190D89">
          <w:rPr>
            <w:rStyle w:val="Hyperlink"/>
            <w:rFonts w:ascii="Times New Roman" w:hAnsi="Times New Roman" w:cs="Times New Roman"/>
            <w:color w:val="auto"/>
            <w:sz w:val="24"/>
            <w:szCs w:val="24"/>
          </w:rPr>
          <w:t>https://doi.org/10.1016/j.paid.2015.09.047</w:t>
        </w:r>
      </w:hyperlink>
    </w:p>
    <w:p w14:paraId="7426374E" w14:textId="4052CCC7" w:rsidR="008B2D17" w:rsidRPr="00190D89" w:rsidRDefault="008B2D17" w:rsidP="008B2D17">
      <w:pPr>
        <w:spacing w:line="480" w:lineRule="auto"/>
        <w:rPr>
          <w:rFonts w:ascii="Times New Roman" w:hAnsi="Times New Roman" w:cs="Times New Roman"/>
          <w:sz w:val="24"/>
          <w:szCs w:val="24"/>
        </w:rPr>
      </w:pPr>
      <w:r w:rsidRPr="00A36256">
        <w:rPr>
          <w:rFonts w:ascii="Times New Roman" w:hAnsi="Times New Roman" w:cs="Times New Roman"/>
          <w:sz w:val="24"/>
          <w:szCs w:val="24"/>
        </w:rPr>
        <w:t xml:space="preserve">Fox, Claire. L, Sian E. Jones, Chris E. Stiff &amp; Jayde Sayers. 2014. Does the gender of the bully/victim dyad and the type of bullying influence children’s response to a bullying incident? </w:t>
      </w:r>
      <w:r w:rsidRPr="00A36256">
        <w:rPr>
          <w:rFonts w:ascii="Times New Roman" w:hAnsi="Times New Roman" w:cs="Times New Roman"/>
          <w:i/>
          <w:iCs/>
          <w:sz w:val="24"/>
          <w:szCs w:val="24"/>
        </w:rPr>
        <w:t>Aggressive Behaviour, 40,</w:t>
      </w:r>
      <w:r w:rsidRPr="00A36256">
        <w:rPr>
          <w:rFonts w:ascii="Times New Roman" w:hAnsi="Times New Roman" w:cs="Times New Roman"/>
          <w:sz w:val="24"/>
          <w:szCs w:val="24"/>
        </w:rPr>
        <w:t xml:space="preserve"> 359-368. </w:t>
      </w:r>
      <w:hyperlink r:id="rId16" w:tgtFrame="_blank" w:history="1">
        <w:r w:rsidRPr="00A36256">
          <w:rPr>
            <w:rStyle w:val="Hyperlink"/>
            <w:rFonts w:ascii="Times New Roman" w:hAnsi="Times New Roman" w:cs="Times New Roman"/>
            <w:color w:val="000000"/>
            <w:sz w:val="24"/>
            <w:szCs w:val="24"/>
            <w:shd w:val="clear" w:color="auto" w:fill="FFFFFF"/>
          </w:rPr>
          <w:t>http://dx.doi.org/10.1002/ab.21529</w:t>
        </w:r>
      </w:hyperlink>
    </w:p>
    <w:p w14:paraId="4AEC7EE6" w14:textId="442C71D2" w:rsidR="00141D22" w:rsidRPr="00190D89" w:rsidRDefault="00141D22" w:rsidP="00CC2D6E">
      <w:pPr>
        <w:pStyle w:val="NoSpacing"/>
        <w:spacing w:line="480" w:lineRule="auto"/>
        <w:ind w:left="567" w:hanging="567"/>
        <w:contextualSpacing/>
        <w:rPr>
          <w:rFonts w:ascii="Times New Roman" w:hAnsi="Times New Roman" w:cs="Times New Roman"/>
          <w:sz w:val="24"/>
          <w:szCs w:val="24"/>
        </w:rPr>
      </w:pPr>
      <w:proofErr w:type="spellStart"/>
      <w:r w:rsidRPr="00190D89">
        <w:rPr>
          <w:rFonts w:ascii="Times New Roman" w:hAnsi="Times New Roman" w:cs="Times New Roman"/>
          <w:sz w:val="24"/>
          <w:szCs w:val="24"/>
        </w:rPr>
        <w:lastRenderedPageBreak/>
        <w:t>Freiheit</w:t>
      </w:r>
      <w:proofErr w:type="spellEnd"/>
      <w:r w:rsidRPr="00190D89">
        <w:rPr>
          <w:rFonts w:ascii="Times New Roman" w:hAnsi="Times New Roman" w:cs="Times New Roman"/>
          <w:sz w:val="24"/>
          <w:szCs w:val="24"/>
        </w:rPr>
        <w:t>, S</w:t>
      </w:r>
      <w:r w:rsidR="002A0342">
        <w:rPr>
          <w:rFonts w:ascii="Times New Roman" w:hAnsi="Times New Roman" w:cs="Times New Roman"/>
          <w:sz w:val="24"/>
          <w:szCs w:val="24"/>
        </w:rPr>
        <w:t>tacy</w:t>
      </w:r>
      <w:r w:rsidRPr="00190D89">
        <w:rPr>
          <w:rFonts w:ascii="Times New Roman" w:hAnsi="Times New Roman" w:cs="Times New Roman"/>
          <w:sz w:val="24"/>
          <w:szCs w:val="24"/>
        </w:rPr>
        <w:t xml:space="preserve">. R, </w:t>
      </w:r>
      <w:r w:rsidR="002A0342">
        <w:rPr>
          <w:rFonts w:ascii="Times New Roman" w:hAnsi="Times New Roman" w:cs="Times New Roman"/>
          <w:sz w:val="24"/>
          <w:szCs w:val="24"/>
        </w:rPr>
        <w:t xml:space="preserve">James C. </w:t>
      </w:r>
      <w:proofErr w:type="spellStart"/>
      <w:r w:rsidRPr="00190D89">
        <w:rPr>
          <w:rFonts w:ascii="Times New Roman" w:hAnsi="Times New Roman" w:cs="Times New Roman"/>
          <w:sz w:val="24"/>
          <w:szCs w:val="24"/>
        </w:rPr>
        <w:t>Overholser</w:t>
      </w:r>
      <w:proofErr w:type="spellEnd"/>
      <w:r w:rsidR="002A0342">
        <w:rPr>
          <w:rFonts w:ascii="Times New Roman" w:hAnsi="Times New Roman" w:cs="Times New Roman"/>
          <w:sz w:val="24"/>
          <w:szCs w:val="24"/>
        </w:rPr>
        <w:t xml:space="preserve"> </w:t>
      </w:r>
      <w:r w:rsidRPr="00190D89">
        <w:rPr>
          <w:rFonts w:ascii="Times New Roman" w:hAnsi="Times New Roman" w:cs="Times New Roman"/>
          <w:sz w:val="24"/>
          <w:szCs w:val="24"/>
        </w:rPr>
        <w:t>&amp;</w:t>
      </w:r>
      <w:r w:rsidR="002A0342">
        <w:rPr>
          <w:rFonts w:ascii="Times New Roman" w:hAnsi="Times New Roman" w:cs="Times New Roman"/>
          <w:sz w:val="24"/>
          <w:szCs w:val="24"/>
        </w:rPr>
        <w:t xml:space="preserve"> Kim L.</w:t>
      </w:r>
      <w:r w:rsidRPr="00190D89">
        <w:rPr>
          <w:rFonts w:ascii="Times New Roman" w:hAnsi="Times New Roman" w:cs="Times New Roman"/>
          <w:sz w:val="24"/>
          <w:szCs w:val="24"/>
        </w:rPr>
        <w:t xml:space="preserve"> Lehnert. 1998. The association between </w:t>
      </w:r>
      <w:r w:rsidR="00922E54">
        <w:rPr>
          <w:rFonts w:ascii="Times New Roman" w:hAnsi="Times New Roman" w:cs="Times New Roman"/>
          <w:sz w:val="24"/>
          <w:szCs w:val="24"/>
        </w:rPr>
        <w:t>humor</w:t>
      </w:r>
      <w:r w:rsidRPr="00190D89">
        <w:rPr>
          <w:rFonts w:ascii="Times New Roman" w:hAnsi="Times New Roman" w:cs="Times New Roman"/>
          <w:sz w:val="24"/>
          <w:szCs w:val="24"/>
        </w:rPr>
        <w:t xml:space="preserve"> and depression in adolescent psychiatric inpatients and high school students. </w:t>
      </w:r>
      <w:r w:rsidRPr="00190D89">
        <w:rPr>
          <w:rFonts w:ascii="Times New Roman" w:hAnsi="Times New Roman" w:cs="Times New Roman"/>
          <w:i/>
          <w:sz w:val="24"/>
          <w:szCs w:val="24"/>
        </w:rPr>
        <w:t>Journal of Adolescent Research,</w:t>
      </w:r>
      <w:r w:rsidRPr="00190D89">
        <w:rPr>
          <w:rFonts w:ascii="Times New Roman" w:hAnsi="Times New Roman" w:cs="Times New Roman"/>
          <w:sz w:val="24"/>
          <w:szCs w:val="24"/>
        </w:rPr>
        <w:t xml:space="preserve"> </w:t>
      </w:r>
      <w:r w:rsidRPr="00190D89">
        <w:rPr>
          <w:rFonts w:ascii="Times New Roman" w:hAnsi="Times New Roman" w:cs="Times New Roman"/>
          <w:i/>
          <w:sz w:val="24"/>
          <w:szCs w:val="24"/>
        </w:rPr>
        <w:t>12</w:t>
      </w:r>
      <w:r w:rsidRPr="00190D89">
        <w:rPr>
          <w:rFonts w:ascii="Times New Roman" w:hAnsi="Times New Roman" w:cs="Times New Roman"/>
          <w:sz w:val="24"/>
          <w:szCs w:val="24"/>
        </w:rPr>
        <w:t xml:space="preserve">, 32-48. </w:t>
      </w:r>
      <w:hyperlink r:id="rId17" w:history="1">
        <w:r w:rsidR="00904350" w:rsidRPr="00190D89">
          <w:rPr>
            <w:rStyle w:val="Hyperlink"/>
            <w:rFonts w:ascii="Times New Roman" w:hAnsi="Times New Roman" w:cs="Times New Roman"/>
            <w:color w:val="auto"/>
            <w:sz w:val="24"/>
            <w:szCs w:val="24"/>
          </w:rPr>
          <w:t>https://doi.org/10.1177/0743554898131003</w:t>
        </w:r>
      </w:hyperlink>
    </w:p>
    <w:p w14:paraId="6DCD2314" w14:textId="16F6137B" w:rsidR="00904350" w:rsidRPr="00190D89" w:rsidRDefault="00904350" w:rsidP="00CC2D6E">
      <w:pPr>
        <w:autoSpaceDE w:val="0"/>
        <w:autoSpaceDN w:val="0"/>
        <w:adjustRightInd w:val="0"/>
        <w:spacing w:after="0" w:line="480" w:lineRule="auto"/>
        <w:ind w:left="567" w:hanging="567"/>
        <w:rPr>
          <w:rFonts w:ascii="Times New Roman" w:hAnsi="Times New Roman" w:cs="Times New Roman"/>
          <w:sz w:val="24"/>
          <w:szCs w:val="24"/>
        </w:rPr>
      </w:pPr>
      <w:r w:rsidRPr="00190D89">
        <w:rPr>
          <w:rFonts w:ascii="Times New Roman" w:hAnsi="Times New Roman" w:cs="Times New Roman"/>
          <w:sz w:val="24"/>
          <w:szCs w:val="24"/>
        </w:rPr>
        <w:t>James, L</w:t>
      </w:r>
      <w:r w:rsidR="000346D8">
        <w:rPr>
          <w:rFonts w:ascii="Times New Roman" w:hAnsi="Times New Roman" w:cs="Times New Roman"/>
          <w:sz w:val="24"/>
          <w:szCs w:val="24"/>
        </w:rPr>
        <w:t>ucy</w:t>
      </w:r>
      <w:r w:rsidRPr="00190D89">
        <w:rPr>
          <w:rFonts w:ascii="Times New Roman" w:hAnsi="Times New Roman" w:cs="Times New Roman"/>
          <w:sz w:val="24"/>
          <w:szCs w:val="24"/>
        </w:rPr>
        <w:t>. A. &amp;</w:t>
      </w:r>
      <w:r w:rsidR="000346D8">
        <w:rPr>
          <w:rFonts w:ascii="Times New Roman" w:hAnsi="Times New Roman" w:cs="Times New Roman"/>
          <w:sz w:val="24"/>
          <w:szCs w:val="24"/>
        </w:rPr>
        <w:t xml:space="preserve"> Claire L.</w:t>
      </w:r>
      <w:r w:rsidRPr="00190D89">
        <w:rPr>
          <w:rFonts w:ascii="Times New Roman" w:hAnsi="Times New Roman" w:cs="Times New Roman"/>
          <w:sz w:val="24"/>
          <w:szCs w:val="24"/>
        </w:rPr>
        <w:t xml:space="preserve"> Fox 2016a. Children’s understanding of self-focused humor styles. Europe’s Journal of Psychology, 12, 420–433. https://doi.org/10.5964/ejop.v12i3.1067</w:t>
      </w:r>
    </w:p>
    <w:p w14:paraId="71C7BB30" w14:textId="75CF6E5F" w:rsidR="00904350" w:rsidRPr="00190D89" w:rsidRDefault="00141D22" w:rsidP="003A580E">
      <w:pPr>
        <w:autoSpaceDE w:val="0"/>
        <w:autoSpaceDN w:val="0"/>
        <w:adjustRightInd w:val="0"/>
        <w:spacing w:after="0" w:line="480" w:lineRule="auto"/>
        <w:ind w:left="567" w:hanging="567"/>
        <w:rPr>
          <w:rFonts w:ascii="Times New Roman" w:hAnsi="Times New Roman" w:cs="Times New Roman"/>
          <w:sz w:val="24"/>
          <w:szCs w:val="24"/>
        </w:rPr>
      </w:pPr>
      <w:r w:rsidRPr="00190D89">
        <w:rPr>
          <w:rFonts w:ascii="Times New Roman" w:hAnsi="Times New Roman" w:cs="Times New Roman"/>
          <w:sz w:val="24"/>
          <w:szCs w:val="24"/>
        </w:rPr>
        <w:t>James, L</w:t>
      </w:r>
      <w:r w:rsidR="000346D8">
        <w:rPr>
          <w:rFonts w:ascii="Times New Roman" w:hAnsi="Times New Roman" w:cs="Times New Roman"/>
          <w:sz w:val="24"/>
          <w:szCs w:val="24"/>
        </w:rPr>
        <w:t>ucy</w:t>
      </w:r>
      <w:r w:rsidRPr="00190D89">
        <w:rPr>
          <w:rFonts w:ascii="Times New Roman" w:hAnsi="Times New Roman" w:cs="Times New Roman"/>
          <w:sz w:val="24"/>
          <w:szCs w:val="24"/>
        </w:rPr>
        <w:t xml:space="preserve"> A. &amp;</w:t>
      </w:r>
      <w:r w:rsidR="000346D8">
        <w:rPr>
          <w:rFonts w:ascii="Times New Roman" w:hAnsi="Times New Roman" w:cs="Times New Roman"/>
          <w:sz w:val="24"/>
          <w:szCs w:val="24"/>
        </w:rPr>
        <w:t xml:space="preserve"> Claire L.</w:t>
      </w:r>
      <w:r w:rsidRPr="00190D89">
        <w:rPr>
          <w:rFonts w:ascii="Times New Roman" w:hAnsi="Times New Roman" w:cs="Times New Roman"/>
          <w:sz w:val="24"/>
          <w:szCs w:val="24"/>
        </w:rPr>
        <w:t xml:space="preserve"> Fox 2016</w:t>
      </w:r>
      <w:r w:rsidR="003E3E96">
        <w:rPr>
          <w:rFonts w:ascii="Times New Roman" w:hAnsi="Times New Roman" w:cs="Times New Roman"/>
          <w:sz w:val="24"/>
          <w:szCs w:val="24"/>
        </w:rPr>
        <w:t>b</w:t>
      </w:r>
      <w:r w:rsidRPr="00190D89">
        <w:rPr>
          <w:rFonts w:ascii="Times New Roman" w:hAnsi="Times New Roman" w:cs="Times New Roman"/>
          <w:sz w:val="24"/>
          <w:szCs w:val="24"/>
        </w:rPr>
        <w:t xml:space="preserve">. The development of a humor styles questionnaire for younger children. </w:t>
      </w:r>
      <w:r w:rsidRPr="00190D89">
        <w:rPr>
          <w:rFonts w:ascii="Times New Roman" w:hAnsi="Times New Roman" w:cs="Times New Roman"/>
          <w:i/>
          <w:sz w:val="24"/>
          <w:szCs w:val="24"/>
        </w:rPr>
        <w:t xml:space="preserve">Humor, 29, </w:t>
      </w:r>
      <w:r w:rsidRPr="00190D89">
        <w:rPr>
          <w:rFonts w:ascii="Times New Roman" w:hAnsi="Times New Roman" w:cs="Times New Roman"/>
          <w:sz w:val="24"/>
          <w:szCs w:val="24"/>
        </w:rPr>
        <w:t>555-582</w:t>
      </w:r>
      <w:r w:rsidR="00904350" w:rsidRPr="00190D89">
        <w:rPr>
          <w:rFonts w:ascii="Times New Roman" w:hAnsi="Times New Roman" w:cs="Times New Roman"/>
          <w:sz w:val="24"/>
          <w:szCs w:val="24"/>
        </w:rPr>
        <w:t xml:space="preserve">. </w:t>
      </w:r>
      <w:hyperlink r:id="rId18" w:history="1">
        <w:r w:rsidR="00904350" w:rsidRPr="00190D89">
          <w:rPr>
            <w:rStyle w:val="Hyperlink"/>
            <w:rFonts w:ascii="Times New Roman" w:hAnsi="Times New Roman" w:cs="Times New Roman"/>
            <w:color w:val="auto"/>
            <w:sz w:val="24"/>
            <w:szCs w:val="24"/>
          </w:rPr>
          <w:t>https://doi.org/10.1515/humor-2016-0042</w:t>
        </w:r>
      </w:hyperlink>
    </w:p>
    <w:p w14:paraId="16650345" w14:textId="1F1BCD0C" w:rsidR="00141D22" w:rsidRPr="00190D89" w:rsidRDefault="00141D22" w:rsidP="00CC2D6E">
      <w:pPr>
        <w:pStyle w:val="NoSpacing"/>
        <w:spacing w:line="480" w:lineRule="auto"/>
        <w:ind w:left="567" w:hanging="567"/>
        <w:contextualSpacing/>
        <w:rPr>
          <w:rFonts w:ascii="Times New Roman" w:hAnsi="Times New Roman" w:cs="Times New Roman"/>
          <w:sz w:val="24"/>
          <w:szCs w:val="24"/>
        </w:rPr>
      </w:pPr>
      <w:r w:rsidRPr="00190D89">
        <w:rPr>
          <w:rFonts w:ascii="Times New Roman" w:hAnsi="Times New Roman" w:cs="Times New Roman"/>
          <w:sz w:val="24"/>
          <w:szCs w:val="24"/>
        </w:rPr>
        <w:t>Janes, L</w:t>
      </w:r>
      <w:r w:rsidR="000B7CB6">
        <w:rPr>
          <w:rFonts w:ascii="Times New Roman" w:hAnsi="Times New Roman" w:cs="Times New Roman"/>
          <w:sz w:val="24"/>
          <w:szCs w:val="24"/>
        </w:rPr>
        <w:t>eslie</w:t>
      </w:r>
      <w:r w:rsidRPr="00190D89">
        <w:rPr>
          <w:rFonts w:ascii="Times New Roman" w:hAnsi="Times New Roman" w:cs="Times New Roman"/>
          <w:sz w:val="24"/>
          <w:szCs w:val="24"/>
        </w:rPr>
        <w:t>. M &amp;</w:t>
      </w:r>
      <w:r w:rsidR="000B7CB6">
        <w:rPr>
          <w:rFonts w:ascii="Times New Roman" w:hAnsi="Times New Roman" w:cs="Times New Roman"/>
          <w:sz w:val="24"/>
          <w:szCs w:val="24"/>
        </w:rPr>
        <w:t xml:space="preserve"> James M.</w:t>
      </w:r>
      <w:r w:rsidRPr="00190D89">
        <w:rPr>
          <w:rFonts w:ascii="Times New Roman" w:hAnsi="Times New Roman" w:cs="Times New Roman"/>
          <w:sz w:val="24"/>
          <w:szCs w:val="24"/>
        </w:rPr>
        <w:t xml:space="preserve"> Olson. (2000). Jeer pressure: The </w:t>
      </w:r>
      <w:proofErr w:type="spellStart"/>
      <w:r w:rsidRPr="00190D89">
        <w:rPr>
          <w:rFonts w:ascii="Times New Roman" w:hAnsi="Times New Roman" w:cs="Times New Roman"/>
          <w:sz w:val="24"/>
          <w:szCs w:val="24"/>
        </w:rPr>
        <w:t>behavioral</w:t>
      </w:r>
      <w:proofErr w:type="spellEnd"/>
      <w:r w:rsidRPr="00190D89">
        <w:rPr>
          <w:rFonts w:ascii="Times New Roman" w:hAnsi="Times New Roman" w:cs="Times New Roman"/>
          <w:sz w:val="24"/>
          <w:szCs w:val="24"/>
        </w:rPr>
        <w:t xml:space="preserve"> effects of observing ridicule of others. </w:t>
      </w:r>
      <w:r w:rsidRPr="00190D89">
        <w:rPr>
          <w:rFonts w:ascii="Times New Roman" w:hAnsi="Times New Roman" w:cs="Times New Roman"/>
          <w:i/>
          <w:iCs/>
          <w:sz w:val="24"/>
          <w:szCs w:val="24"/>
        </w:rPr>
        <w:t>Personality and Social Psychology Bulletin</w:t>
      </w:r>
      <w:r w:rsidRPr="00190D89">
        <w:rPr>
          <w:rFonts w:ascii="Times New Roman" w:hAnsi="Times New Roman" w:cs="Times New Roman"/>
          <w:sz w:val="24"/>
          <w:szCs w:val="24"/>
        </w:rPr>
        <w:t xml:space="preserve">, </w:t>
      </w:r>
      <w:r w:rsidRPr="00190D89">
        <w:rPr>
          <w:rFonts w:ascii="Times New Roman" w:hAnsi="Times New Roman" w:cs="Times New Roman"/>
          <w:i/>
          <w:iCs/>
          <w:sz w:val="24"/>
          <w:szCs w:val="24"/>
        </w:rPr>
        <w:t>26</w:t>
      </w:r>
      <w:r w:rsidRPr="00190D89">
        <w:rPr>
          <w:rFonts w:ascii="Times New Roman" w:hAnsi="Times New Roman" w:cs="Times New Roman"/>
          <w:sz w:val="24"/>
          <w:szCs w:val="24"/>
        </w:rPr>
        <w:t xml:space="preserve">, 474–485. </w:t>
      </w:r>
      <w:hyperlink r:id="rId19" w:history="1">
        <w:r w:rsidR="00904350" w:rsidRPr="00190D89">
          <w:rPr>
            <w:rStyle w:val="Hyperlink"/>
            <w:rFonts w:ascii="Times New Roman" w:hAnsi="Times New Roman" w:cs="Times New Roman"/>
            <w:color w:val="auto"/>
            <w:sz w:val="24"/>
            <w:szCs w:val="24"/>
            <w:shd w:val="clear" w:color="auto" w:fill="FFFFFF"/>
          </w:rPr>
          <w:t>https://doi.org/10.1177/0146167200266006</w:t>
        </w:r>
      </w:hyperlink>
    </w:p>
    <w:p w14:paraId="3C3B3805" w14:textId="159D8342" w:rsidR="00141D22" w:rsidRPr="00190D89" w:rsidRDefault="00141D22" w:rsidP="00CC2D6E">
      <w:pPr>
        <w:pStyle w:val="NoSpacing"/>
        <w:spacing w:line="480" w:lineRule="auto"/>
        <w:ind w:left="567" w:hanging="567"/>
        <w:contextualSpacing/>
        <w:rPr>
          <w:rFonts w:ascii="Times New Roman" w:hAnsi="Times New Roman" w:cs="Times New Roman"/>
          <w:sz w:val="24"/>
          <w:szCs w:val="24"/>
        </w:rPr>
      </w:pPr>
      <w:r w:rsidRPr="00190D89">
        <w:rPr>
          <w:rFonts w:ascii="Times New Roman" w:hAnsi="Times New Roman" w:cs="Times New Roman"/>
          <w:sz w:val="24"/>
          <w:szCs w:val="24"/>
        </w:rPr>
        <w:t>Jones, D</w:t>
      </w:r>
      <w:r w:rsidR="000B7CB6">
        <w:rPr>
          <w:rFonts w:ascii="Times New Roman" w:hAnsi="Times New Roman" w:cs="Times New Roman"/>
          <w:sz w:val="24"/>
          <w:szCs w:val="24"/>
        </w:rPr>
        <w:t>iane</w:t>
      </w:r>
      <w:r w:rsidRPr="00190D89">
        <w:rPr>
          <w:rFonts w:ascii="Times New Roman" w:hAnsi="Times New Roman" w:cs="Times New Roman"/>
          <w:sz w:val="24"/>
          <w:szCs w:val="24"/>
        </w:rPr>
        <w:t>. C.,</w:t>
      </w:r>
      <w:r w:rsidR="000B7CB6">
        <w:rPr>
          <w:rFonts w:ascii="Times New Roman" w:hAnsi="Times New Roman" w:cs="Times New Roman"/>
          <w:sz w:val="24"/>
          <w:szCs w:val="24"/>
        </w:rPr>
        <w:t xml:space="preserve"> Jodi B.</w:t>
      </w:r>
      <w:r w:rsidRPr="00190D89">
        <w:rPr>
          <w:rFonts w:ascii="Times New Roman" w:hAnsi="Times New Roman" w:cs="Times New Roman"/>
          <w:sz w:val="24"/>
          <w:szCs w:val="24"/>
        </w:rPr>
        <w:t xml:space="preserve"> Newman &amp;</w:t>
      </w:r>
      <w:r w:rsidR="000B7CB6">
        <w:rPr>
          <w:rFonts w:ascii="Times New Roman" w:hAnsi="Times New Roman" w:cs="Times New Roman"/>
          <w:sz w:val="24"/>
          <w:szCs w:val="24"/>
        </w:rPr>
        <w:t xml:space="preserve"> Shenna</w:t>
      </w:r>
      <w:r w:rsidRPr="00190D89">
        <w:rPr>
          <w:rFonts w:ascii="Times New Roman" w:hAnsi="Times New Roman" w:cs="Times New Roman"/>
          <w:sz w:val="24"/>
          <w:szCs w:val="24"/>
        </w:rPr>
        <w:t xml:space="preserve"> Bautista. 2005. A three-factor model of </w:t>
      </w:r>
      <w:proofErr w:type="gramStart"/>
      <w:r w:rsidRPr="00190D89">
        <w:rPr>
          <w:rFonts w:ascii="Times New Roman" w:hAnsi="Times New Roman" w:cs="Times New Roman"/>
          <w:sz w:val="24"/>
          <w:szCs w:val="24"/>
        </w:rPr>
        <w:t>teasing :</w:t>
      </w:r>
      <w:proofErr w:type="gramEnd"/>
      <w:r w:rsidRPr="00190D89">
        <w:rPr>
          <w:rFonts w:ascii="Times New Roman" w:hAnsi="Times New Roman" w:cs="Times New Roman"/>
          <w:sz w:val="24"/>
          <w:szCs w:val="24"/>
        </w:rPr>
        <w:t xml:space="preserve"> The influence of friendship, gender, and topic on expected emotional reactions to teasing during early adolescence. </w:t>
      </w:r>
      <w:r w:rsidRPr="00190D89">
        <w:rPr>
          <w:rFonts w:ascii="Times New Roman" w:hAnsi="Times New Roman" w:cs="Times New Roman"/>
          <w:i/>
          <w:sz w:val="24"/>
          <w:szCs w:val="24"/>
        </w:rPr>
        <w:t>Social Development, 14,</w:t>
      </w:r>
      <w:r w:rsidRPr="00190D89">
        <w:rPr>
          <w:rFonts w:ascii="Times New Roman" w:hAnsi="Times New Roman" w:cs="Times New Roman"/>
          <w:sz w:val="24"/>
          <w:szCs w:val="24"/>
        </w:rPr>
        <w:t xml:space="preserve"> 421-439. </w:t>
      </w:r>
      <w:hyperlink r:id="rId20" w:tgtFrame="_blank" w:history="1">
        <w:r w:rsidR="00904350" w:rsidRPr="00190D89">
          <w:rPr>
            <w:rStyle w:val="Hyperlink"/>
            <w:rFonts w:ascii="Times New Roman" w:hAnsi="Times New Roman" w:cs="Times New Roman"/>
            <w:color w:val="auto"/>
            <w:sz w:val="24"/>
            <w:szCs w:val="24"/>
            <w:shd w:val="clear" w:color="auto" w:fill="FFFFFF"/>
          </w:rPr>
          <w:t>http://dx.doi.org/10.1111/j.1467-9507.2005.00309.x</w:t>
        </w:r>
      </w:hyperlink>
    </w:p>
    <w:p w14:paraId="46E0FC5F" w14:textId="3FB3C8B4" w:rsidR="00141D22" w:rsidRPr="00190D89" w:rsidRDefault="00141D22" w:rsidP="00CC2D6E">
      <w:pPr>
        <w:pStyle w:val="NoSpacing"/>
        <w:spacing w:line="480" w:lineRule="auto"/>
        <w:ind w:left="567" w:hanging="567"/>
        <w:contextualSpacing/>
        <w:rPr>
          <w:rFonts w:ascii="Times New Roman" w:hAnsi="Times New Roman" w:cs="Times New Roman"/>
          <w:sz w:val="24"/>
          <w:szCs w:val="24"/>
        </w:rPr>
      </w:pPr>
      <w:r w:rsidRPr="00190D89">
        <w:rPr>
          <w:rFonts w:ascii="Times New Roman" w:hAnsi="Times New Roman" w:cs="Times New Roman"/>
          <w:sz w:val="24"/>
          <w:szCs w:val="24"/>
        </w:rPr>
        <w:t>Kuiper, N</w:t>
      </w:r>
      <w:r w:rsidR="000346D8">
        <w:rPr>
          <w:rFonts w:ascii="Times New Roman" w:hAnsi="Times New Roman" w:cs="Times New Roman"/>
          <w:sz w:val="24"/>
          <w:szCs w:val="24"/>
        </w:rPr>
        <w:t>icholas</w:t>
      </w:r>
      <w:r w:rsidRPr="00190D89">
        <w:rPr>
          <w:rFonts w:ascii="Times New Roman" w:hAnsi="Times New Roman" w:cs="Times New Roman"/>
          <w:sz w:val="24"/>
          <w:szCs w:val="24"/>
        </w:rPr>
        <w:t xml:space="preserve"> A.,</w:t>
      </w:r>
      <w:r w:rsidR="009A7A2C">
        <w:rPr>
          <w:rFonts w:ascii="Times New Roman" w:hAnsi="Times New Roman" w:cs="Times New Roman"/>
          <w:sz w:val="24"/>
          <w:szCs w:val="24"/>
        </w:rPr>
        <w:t xml:space="preserve"> Audrey</w:t>
      </w:r>
      <w:r w:rsidRPr="00190D89">
        <w:rPr>
          <w:rFonts w:ascii="Times New Roman" w:hAnsi="Times New Roman" w:cs="Times New Roman"/>
          <w:sz w:val="24"/>
          <w:szCs w:val="24"/>
        </w:rPr>
        <w:t xml:space="preserve"> Aiken &amp;</w:t>
      </w:r>
      <w:r w:rsidR="009A7A2C">
        <w:rPr>
          <w:rFonts w:ascii="Times New Roman" w:hAnsi="Times New Roman" w:cs="Times New Roman"/>
          <w:sz w:val="24"/>
          <w:szCs w:val="24"/>
        </w:rPr>
        <w:t xml:space="preserve"> Maria S.</w:t>
      </w:r>
      <w:r w:rsidRPr="00190D89">
        <w:rPr>
          <w:rFonts w:ascii="Times New Roman" w:hAnsi="Times New Roman" w:cs="Times New Roman"/>
          <w:sz w:val="24"/>
          <w:szCs w:val="24"/>
        </w:rPr>
        <w:t xml:space="preserve"> Pound</w:t>
      </w:r>
      <w:r w:rsidR="009A7A2C">
        <w:rPr>
          <w:rFonts w:ascii="Times New Roman" w:hAnsi="Times New Roman" w:cs="Times New Roman"/>
          <w:sz w:val="24"/>
          <w:szCs w:val="24"/>
        </w:rPr>
        <w:t>.</w:t>
      </w:r>
      <w:r w:rsidRPr="00190D89">
        <w:rPr>
          <w:rFonts w:ascii="Times New Roman" w:hAnsi="Times New Roman" w:cs="Times New Roman"/>
          <w:sz w:val="24"/>
          <w:szCs w:val="24"/>
        </w:rPr>
        <w:t xml:space="preserve"> 2014. Humor use, reactions to social comments, and social anxiety. </w:t>
      </w:r>
      <w:r w:rsidRPr="00190D89">
        <w:rPr>
          <w:rFonts w:ascii="Times New Roman" w:hAnsi="Times New Roman" w:cs="Times New Roman"/>
          <w:i/>
          <w:iCs/>
          <w:sz w:val="24"/>
          <w:szCs w:val="24"/>
        </w:rPr>
        <w:t>International Journal of Humor Research</w:t>
      </w:r>
      <w:r w:rsidRPr="00190D89">
        <w:rPr>
          <w:rFonts w:ascii="Times New Roman" w:hAnsi="Times New Roman" w:cs="Times New Roman"/>
          <w:sz w:val="24"/>
          <w:szCs w:val="24"/>
        </w:rPr>
        <w:t xml:space="preserve">, </w:t>
      </w:r>
      <w:r w:rsidRPr="00190D89">
        <w:rPr>
          <w:rFonts w:ascii="Times New Roman" w:hAnsi="Times New Roman" w:cs="Times New Roman"/>
          <w:i/>
          <w:iCs/>
          <w:sz w:val="24"/>
          <w:szCs w:val="24"/>
        </w:rPr>
        <w:t>27</w:t>
      </w:r>
      <w:r w:rsidRPr="00190D89">
        <w:rPr>
          <w:rFonts w:ascii="Times New Roman" w:hAnsi="Times New Roman" w:cs="Times New Roman"/>
          <w:sz w:val="24"/>
          <w:szCs w:val="24"/>
        </w:rPr>
        <w:t xml:space="preserve">, 423–439. </w:t>
      </w:r>
      <w:hyperlink r:id="rId21" w:tgtFrame="_blank" w:history="1">
        <w:r w:rsidR="00904350" w:rsidRPr="00190D89">
          <w:rPr>
            <w:rStyle w:val="Hyperlink"/>
            <w:rFonts w:ascii="Times New Roman" w:hAnsi="Times New Roman" w:cs="Times New Roman"/>
            <w:color w:val="auto"/>
            <w:sz w:val="24"/>
            <w:szCs w:val="24"/>
            <w:shd w:val="clear" w:color="auto" w:fill="FFFFFF"/>
          </w:rPr>
          <w:t>http://dx.doi.org/10.1515/humor-2014-0072</w:t>
        </w:r>
      </w:hyperlink>
      <w:r w:rsidR="00904350" w:rsidRPr="00190D89">
        <w:rPr>
          <w:rFonts w:ascii="Times New Roman" w:hAnsi="Times New Roman" w:cs="Times New Roman"/>
          <w:sz w:val="24"/>
          <w:szCs w:val="24"/>
        </w:rPr>
        <w:t xml:space="preserve"> </w:t>
      </w:r>
      <w:hyperlink r:id="rId22" w:tgtFrame="_blank" w:history="1">
        <w:r w:rsidR="00904350" w:rsidRPr="00190D89">
          <w:rPr>
            <w:rStyle w:val="Hyperlink"/>
            <w:rFonts w:ascii="Times New Roman" w:hAnsi="Times New Roman" w:cs="Times New Roman"/>
            <w:color w:val="auto"/>
            <w:sz w:val="24"/>
            <w:szCs w:val="24"/>
            <w:shd w:val="clear" w:color="auto" w:fill="FFFFFF"/>
          </w:rPr>
          <w:t>http://dx.doi.org/10.1515/humor-2014-0072</w:t>
        </w:r>
      </w:hyperlink>
    </w:p>
    <w:p w14:paraId="74F3A466" w14:textId="69032965" w:rsidR="00CA5033" w:rsidRDefault="00CA5033" w:rsidP="002A0342">
      <w:pPr>
        <w:pStyle w:val="NoSpacing"/>
        <w:spacing w:line="480" w:lineRule="auto"/>
        <w:ind w:left="567" w:hanging="567"/>
        <w:contextualSpacing/>
        <w:rPr>
          <w:rFonts w:ascii="Times New Roman" w:hAnsi="Times New Roman" w:cs="Times New Roman"/>
          <w:sz w:val="24"/>
          <w:szCs w:val="24"/>
        </w:rPr>
      </w:pPr>
      <w:r w:rsidRPr="00282F9C">
        <w:rPr>
          <w:rFonts w:ascii="Times New Roman" w:hAnsi="Times New Roman" w:cs="Times New Roman"/>
          <w:sz w:val="24"/>
          <w:szCs w:val="24"/>
        </w:rPr>
        <w:t>Kuiper, N</w:t>
      </w:r>
      <w:r w:rsidR="000346D8">
        <w:rPr>
          <w:rFonts w:ascii="Times New Roman" w:hAnsi="Times New Roman" w:cs="Times New Roman"/>
          <w:sz w:val="24"/>
          <w:szCs w:val="24"/>
        </w:rPr>
        <w:t>icholas</w:t>
      </w:r>
      <w:r w:rsidRPr="00282F9C">
        <w:rPr>
          <w:rFonts w:ascii="Times New Roman" w:hAnsi="Times New Roman" w:cs="Times New Roman"/>
          <w:sz w:val="24"/>
          <w:szCs w:val="24"/>
        </w:rPr>
        <w:t xml:space="preserve"> A., </w:t>
      </w:r>
      <w:r w:rsidR="000346D8">
        <w:rPr>
          <w:rFonts w:ascii="Times New Roman" w:hAnsi="Times New Roman" w:cs="Times New Roman"/>
          <w:sz w:val="24"/>
          <w:szCs w:val="24"/>
        </w:rPr>
        <w:t xml:space="preserve">Melissa </w:t>
      </w:r>
      <w:r w:rsidRPr="00282F9C">
        <w:rPr>
          <w:rFonts w:ascii="Times New Roman" w:hAnsi="Times New Roman" w:cs="Times New Roman"/>
          <w:sz w:val="24"/>
          <w:szCs w:val="24"/>
        </w:rPr>
        <w:t>Grimshaw,</w:t>
      </w:r>
      <w:r w:rsidR="000346D8">
        <w:rPr>
          <w:rFonts w:ascii="Times New Roman" w:hAnsi="Times New Roman" w:cs="Times New Roman"/>
          <w:sz w:val="24"/>
          <w:szCs w:val="24"/>
        </w:rPr>
        <w:t xml:space="preserve"> Catherine </w:t>
      </w:r>
      <w:proofErr w:type="spellStart"/>
      <w:r w:rsidRPr="00282F9C">
        <w:rPr>
          <w:rFonts w:ascii="Times New Roman" w:hAnsi="Times New Roman" w:cs="Times New Roman"/>
          <w:sz w:val="24"/>
          <w:szCs w:val="24"/>
        </w:rPr>
        <w:t>Leite</w:t>
      </w:r>
      <w:proofErr w:type="spellEnd"/>
      <w:r w:rsidRPr="00282F9C">
        <w:rPr>
          <w:rFonts w:ascii="Times New Roman" w:hAnsi="Times New Roman" w:cs="Times New Roman"/>
          <w:sz w:val="24"/>
          <w:szCs w:val="24"/>
        </w:rPr>
        <w:t xml:space="preserve">, </w:t>
      </w:r>
      <w:r w:rsidR="000346D8">
        <w:rPr>
          <w:rFonts w:ascii="Times New Roman" w:hAnsi="Times New Roman" w:cs="Times New Roman"/>
          <w:sz w:val="24"/>
          <w:szCs w:val="24"/>
        </w:rPr>
        <w:t>Gillian A</w:t>
      </w:r>
      <w:r w:rsidRPr="00282F9C">
        <w:rPr>
          <w:rFonts w:ascii="Times New Roman" w:hAnsi="Times New Roman" w:cs="Times New Roman"/>
          <w:sz w:val="24"/>
          <w:szCs w:val="24"/>
        </w:rPr>
        <w:t xml:space="preserve"> &amp; </w:t>
      </w:r>
      <w:proofErr w:type="spellStart"/>
      <w:r w:rsidRPr="00282F9C">
        <w:rPr>
          <w:rFonts w:ascii="Times New Roman" w:hAnsi="Times New Roman" w:cs="Times New Roman"/>
          <w:sz w:val="24"/>
          <w:szCs w:val="24"/>
        </w:rPr>
        <w:t>Kirsh</w:t>
      </w:r>
      <w:proofErr w:type="spellEnd"/>
      <w:r w:rsidRPr="00282F9C">
        <w:rPr>
          <w:rFonts w:ascii="Times New Roman" w:hAnsi="Times New Roman" w:cs="Times New Roman"/>
          <w:sz w:val="24"/>
          <w:szCs w:val="24"/>
        </w:rPr>
        <w:t xml:space="preserve"> 2004. Humor is not always the best medicine: Specific components of sense of humor and psychological well-being. </w:t>
      </w:r>
      <w:r w:rsidRPr="00282F9C">
        <w:rPr>
          <w:rFonts w:ascii="Times New Roman" w:hAnsi="Times New Roman" w:cs="Times New Roman"/>
          <w:i/>
          <w:sz w:val="24"/>
          <w:szCs w:val="24"/>
        </w:rPr>
        <w:t>Humor:</w:t>
      </w:r>
      <w:r w:rsidRPr="00282F9C">
        <w:rPr>
          <w:rFonts w:ascii="Times New Roman" w:hAnsi="Times New Roman" w:cs="Times New Roman"/>
          <w:sz w:val="24"/>
          <w:szCs w:val="24"/>
        </w:rPr>
        <w:t xml:space="preserve"> </w:t>
      </w:r>
      <w:r w:rsidRPr="00282F9C">
        <w:rPr>
          <w:rFonts w:ascii="Times New Roman" w:hAnsi="Times New Roman" w:cs="Times New Roman"/>
          <w:i/>
          <w:iCs/>
          <w:sz w:val="24"/>
          <w:szCs w:val="24"/>
        </w:rPr>
        <w:t xml:space="preserve">International journal of Humor Research, </w:t>
      </w:r>
      <w:r w:rsidRPr="00282F9C">
        <w:rPr>
          <w:rFonts w:ascii="Times New Roman" w:hAnsi="Times New Roman" w:cs="Times New Roman"/>
          <w:i/>
          <w:sz w:val="24"/>
          <w:szCs w:val="24"/>
        </w:rPr>
        <w:t>17</w:t>
      </w:r>
      <w:r w:rsidRPr="00282F9C">
        <w:rPr>
          <w:rFonts w:ascii="Times New Roman" w:hAnsi="Times New Roman" w:cs="Times New Roman"/>
          <w:sz w:val="24"/>
          <w:szCs w:val="24"/>
        </w:rPr>
        <w:t>, 135-168.</w:t>
      </w:r>
      <w:r w:rsidRPr="00CA5033">
        <w:rPr>
          <w:rFonts w:ascii="Times New Roman" w:hAnsi="Times New Roman" w:cs="Times New Roman"/>
          <w:sz w:val="24"/>
          <w:szCs w:val="24"/>
        </w:rPr>
        <w:t xml:space="preserve"> </w:t>
      </w:r>
      <w:r w:rsidRPr="00DE6A18">
        <w:rPr>
          <w:rFonts w:ascii="Times New Roman" w:hAnsi="Times New Roman" w:cs="Times New Roman"/>
          <w:sz w:val="24"/>
          <w:szCs w:val="24"/>
        </w:rPr>
        <w:t>doi:</w:t>
      </w:r>
      <w:r w:rsidRPr="00DE6A18">
        <w:rPr>
          <w:rFonts w:ascii="Times New Roman" w:eastAsia="ArialMT" w:hAnsi="Times New Roman" w:cs="Times New Roman"/>
          <w:sz w:val="24"/>
          <w:szCs w:val="24"/>
        </w:rPr>
        <w:t>10.1515/humr.2004.002</w:t>
      </w:r>
    </w:p>
    <w:p w14:paraId="403E9936" w14:textId="7FA41FD6" w:rsidR="00141D22" w:rsidRPr="00190D89" w:rsidRDefault="00141D22" w:rsidP="00CC2D6E">
      <w:pPr>
        <w:pStyle w:val="NoSpacing"/>
        <w:spacing w:line="480" w:lineRule="auto"/>
        <w:ind w:left="567" w:hanging="567"/>
        <w:contextualSpacing/>
        <w:rPr>
          <w:rFonts w:ascii="Times New Roman" w:hAnsi="Times New Roman" w:cs="Times New Roman"/>
          <w:sz w:val="24"/>
          <w:szCs w:val="24"/>
        </w:rPr>
      </w:pPr>
      <w:r w:rsidRPr="00190D89">
        <w:rPr>
          <w:rFonts w:ascii="Times New Roman" w:hAnsi="Times New Roman" w:cs="Times New Roman"/>
          <w:sz w:val="24"/>
          <w:szCs w:val="24"/>
        </w:rPr>
        <w:lastRenderedPageBreak/>
        <w:t>Kuiper, N</w:t>
      </w:r>
      <w:r w:rsidR="000346D8">
        <w:rPr>
          <w:rFonts w:ascii="Times New Roman" w:hAnsi="Times New Roman" w:cs="Times New Roman"/>
          <w:sz w:val="24"/>
          <w:szCs w:val="24"/>
        </w:rPr>
        <w:t>icholas</w:t>
      </w:r>
      <w:r w:rsidRPr="00190D89">
        <w:rPr>
          <w:rFonts w:ascii="Times New Roman" w:hAnsi="Times New Roman" w:cs="Times New Roman"/>
          <w:sz w:val="24"/>
          <w:szCs w:val="24"/>
        </w:rPr>
        <w:t xml:space="preserve"> A.,</w:t>
      </w:r>
      <w:r w:rsidR="000346D8">
        <w:rPr>
          <w:rFonts w:ascii="Times New Roman" w:hAnsi="Times New Roman" w:cs="Times New Roman"/>
          <w:sz w:val="24"/>
          <w:szCs w:val="24"/>
        </w:rPr>
        <w:t xml:space="preserve"> Gillian A</w:t>
      </w:r>
      <w:r w:rsidRPr="00190D89">
        <w:rPr>
          <w:rFonts w:ascii="Times New Roman" w:hAnsi="Times New Roman" w:cs="Times New Roman"/>
          <w:sz w:val="24"/>
          <w:szCs w:val="24"/>
        </w:rPr>
        <w:t xml:space="preserve"> </w:t>
      </w:r>
      <w:proofErr w:type="spellStart"/>
      <w:r w:rsidRPr="00190D89">
        <w:rPr>
          <w:rFonts w:ascii="Times New Roman" w:hAnsi="Times New Roman" w:cs="Times New Roman"/>
          <w:sz w:val="24"/>
          <w:szCs w:val="24"/>
        </w:rPr>
        <w:t>Kirsh</w:t>
      </w:r>
      <w:proofErr w:type="spellEnd"/>
      <w:r w:rsidRPr="00190D89">
        <w:rPr>
          <w:rFonts w:ascii="Times New Roman" w:hAnsi="Times New Roman" w:cs="Times New Roman"/>
          <w:sz w:val="24"/>
          <w:szCs w:val="24"/>
        </w:rPr>
        <w:t>, &amp;</w:t>
      </w:r>
      <w:r w:rsidR="000346D8">
        <w:rPr>
          <w:rFonts w:ascii="Times New Roman" w:hAnsi="Times New Roman" w:cs="Times New Roman"/>
          <w:sz w:val="24"/>
          <w:szCs w:val="24"/>
        </w:rPr>
        <w:t xml:space="preserve"> Catherine</w:t>
      </w:r>
      <w:r w:rsidRPr="00190D89">
        <w:rPr>
          <w:rFonts w:ascii="Times New Roman" w:hAnsi="Times New Roman" w:cs="Times New Roman"/>
          <w:sz w:val="24"/>
          <w:szCs w:val="24"/>
        </w:rPr>
        <w:t xml:space="preserve"> </w:t>
      </w:r>
      <w:proofErr w:type="spellStart"/>
      <w:r w:rsidRPr="00190D89">
        <w:rPr>
          <w:rFonts w:ascii="Times New Roman" w:hAnsi="Times New Roman" w:cs="Times New Roman"/>
          <w:sz w:val="24"/>
          <w:szCs w:val="24"/>
        </w:rPr>
        <w:t>Leite</w:t>
      </w:r>
      <w:proofErr w:type="spellEnd"/>
      <w:r w:rsidR="002A0342">
        <w:rPr>
          <w:rFonts w:ascii="Times New Roman" w:hAnsi="Times New Roman" w:cs="Times New Roman"/>
          <w:sz w:val="24"/>
          <w:szCs w:val="24"/>
        </w:rPr>
        <w:t>,</w:t>
      </w:r>
      <w:r w:rsidRPr="00190D89">
        <w:rPr>
          <w:rFonts w:ascii="Times New Roman" w:hAnsi="Times New Roman" w:cs="Times New Roman"/>
          <w:sz w:val="24"/>
          <w:szCs w:val="24"/>
        </w:rPr>
        <w:t xml:space="preserve"> 2010. Reactions to humorous comments and implicit theories of humor styles. </w:t>
      </w:r>
      <w:r w:rsidRPr="00190D89">
        <w:rPr>
          <w:rFonts w:ascii="Times New Roman" w:hAnsi="Times New Roman" w:cs="Times New Roman"/>
          <w:i/>
          <w:sz w:val="24"/>
          <w:szCs w:val="24"/>
        </w:rPr>
        <w:t>Europe’s Journal of Psychology,</w:t>
      </w:r>
      <w:r w:rsidRPr="00190D89">
        <w:rPr>
          <w:rFonts w:ascii="Times New Roman" w:hAnsi="Times New Roman" w:cs="Times New Roman"/>
          <w:sz w:val="24"/>
          <w:szCs w:val="24"/>
        </w:rPr>
        <w:t xml:space="preserve"> </w:t>
      </w:r>
      <w:r w:rsidRPr="00190D89">
        <w:rPr>
          <w:rFonts w:ascii="Times New Roman" w:hAnsi="Times New Roman" w:cs="Times New Roman"/>
          <w:i/>
          <w:sz w:val="24"/>
          <w:szCs w:val="24"/>
        </w:rPr>
        <w:t>3</w:t>
      </w:r>
      <w:r w:rsidRPr="00190D89">
        <w:rPr>
          <w:rFonts w:ascii="Times New Roman" w:hAnsi="Times New Roman" w:cs="Times New Roman"/>
          <w:sz w:val="24"/>
          <w:szCs w:val="24"/>
        </w:rPr>
        <w:t xml:space="preserve">, 236-266. </w:t>
      </w:r>
      <w:hyperlink r:id="rId23" w:history="1">
        <w:r w:rsidR="00CC2D6E" w:rsidRPr="00190D89">
          <w:rPr>
            <w:rStyle w:val="Hyperlink"/>
            <w:rFonts w:ascii="Times New Roman" w:hAnsi="Times New Roman" w:cs="Times New Roman"/>
            <w:color w:val="auto"/>
            <w:sz w:val="24"/>
            <w:szCs w:val="24"/>
            <w:shd w:val="clear" w:color="auto" w:fill="FFFFFF"/>
          </w:rPr>
          <w:t>https://doi.org/10.5964/ejop.v6i3.215</w:t>
        </w:r>
      </w:hyperlink>
    </w:p>
    <w:p w14:paraId="3C887825" w14:textId="6FD5B7A4" w:rsidR="00141D22" w:rsidRPr="00190D89" w:rsidRDefault="00141D22" w:rsidP="00CC2D6E">
      <w:pPr>
        <w:autoSpaceDE w:val="0"/>
        <w:autoSpaceDN w:val="0"/>
        <w:adjustRightInd w:val="0"/>
        <w:spacing w:after="0" w:line="480" w:lineRule="auto"/>
        <w:ind w:left="567" w:hanging="567"/>
        <w:rPr>
          <w:rFonts w:ascii="Times New Roman" w:hAnsi="Times New Roman" w:cs="Times New Roman"/>
          <w:sz w:val="24"/>
          <w:szCs w:val="24"/>
        </w:rPr>
      </w:pPr>
      <w:r w:rsidRPr="00190D89">
        <w:rPr>
          <w:rFonts w:ascii="Times New Roman" w:hAnsi="Times New Roman" w:cs="Times New Roman"/>
          <w:sz w:val="24"/>
          <w:szCs w:val="24"/>
        </w:rPr>
        <w:t>Klein, D</w:t>
      </w:r>
      <w:r w:rsidR="002A0342">
        <w:rPr>
          <w:rFonts w:ascii="Times New Roman" w:hAnsi="Times New Roman" w:cs="Times New Roman"/>
          <w:sz w:val="24"/>
          <w:szCs w:val="24"/>
        </w:rPr>
        <w:t>ana</w:t>
      </w:r>
      <w:r w:rsidRPr="00190D89">
        <w:rPr>
          <w:rFonts w:ascii="Times New Roman" w:hAnsi="Times New Roman" w:cs="Times New Roman"/>
          <w:sz w:val="24"/>
          <w:szCs w:val="24"/>
        </w:rPr>
        <w:t xml:space="preserve"> N.</w:t>
      </w:r>
      <w:r w:rsidR="00FB7129">
        <w:rPr>
          <w:rFonts w:ascii="Times New Roman" w:hAnsi="Times New Roman" w:cs="Times New Roman"/>
          <w:sz w:val="24"/>
          <w:szCs w:val="24"/>
        </w:rPr>
        <w:t xml:space="preserve"> </w:t>
      </w:r>
      <w:r w:rsidRPr="00190D89">
        <w:rPr>
          <w:rFonts w:ascii="Times New Roman" w:hAnsi="Times New Roman" w:cs="Times New Roman"/>
          <w:sz w:val="24"/>
          <w:szCs w:val="24"/>
        </w:rPr>
        <w:t xml:space="preserve">&amp; </w:t>
      </w:r>
      <w:r w:rsidR="002A0342">
        <w:rPr>
          <w:rFonts w:ascii="Times New Roman" w:hAnsi="Times New Roman" w:cs="Times New Roman"/>
          <w:sz w:val="24"/>
          <w:szCs w:val="24"/>
        </w:rPr>
        <w:t xml:space="preserve">Nicholas A. </w:t>
      </w:r>
      <w:r w:rsidRPr="00190D89">
        <w:rPr>
          <w:rFonts w:ascii="Times New Roman" w:hAnsi="Times New Roman" w:cs="Times New Roman"/>
          <w:sz w:val="24"/>
          <w:szCs w:val="24"/>
        </w:rPr>
        <w:t xml:space="preserve">Kuiper. 2006. Humor styles, peer relationships and bullying in middle childhood. </w:t>
      </w:r>
      <w:r w:rsidRPr="00190D89">
        <w:rPr>
          <w:rFonts w:ascii="Times New Roman" w:hAnsi="Times New Roman" w:cs="Times New Roman"/>
          <w:i/>
          <w:iCs/>
          <w:sz w:val="24"/>
          <w:szCs w:val="24"/>
        </w:rPr>
        <w:t xml:space="preserve">Humor: International Journal of Humor Research, </w:t>
      </w:r>
      <w:r w:rsidRPr="00190D89">
        <w:rPr>
          <w:rFonts w:ascii="Times New Roman" w:hAnsi="Times New Roman" w:cs="Times New Roman"/>
          <w:i/>
          <w:sz w:val="24"/>
          <w:szCs w:val="24"/>
        </w:rPr>
        <w:t>19</w:t>
      </w:r>
      <w:r w:rsidRPr="00190D89">
        <w:rPr>
          <w:rFonts w:ascii="Times New Roman" w:hAnsi="Times New Roman" w:cs="Times New Roman"/>
          <w:sz w:val="24"/>
          <w:szCs w:val="24"/>
        </w:rPr>
        <w:t>, 383-404.</w:t>
      </w:r>
      <w:r w:rsidR="00CC2D6E" w:rsidRPr="00190D89">
        <w:rPr>
          <w:rFonts w:ascii="Times New Roman" w:hAnsi="Times New Roman" w:cs="Times New Roman"/>
          <w:sz w:val="24"/>
          <w:szCs w:val="24"/>
        </w:rPr>
        <w:t xml:space="preserve"> https://doi.org</w:t>
      </w:r>
      <w:r w:rsidR="00904350" w:rsidRPr="00190D89">
        <w:rPr>
          <w:rFonts w:ascii="Times New Roman" w:hAnsi="Times New Roman" w:cs="Times New Roman"/>
          <w:sz w:val="24"/>
          <w:szCs w:val="24"/>
        </w:rPr>
        <w:t>10.1515/humor.2006.019</w:t>
      </w:r>
    </w:p>
    <w:p w14:paraId="5A7600E0" w14:textId="1C94D34E" w:rsidR="00141D22" w:rsidRDefault="00141D22" w:rsidP="00CC2D6E">
      <w:pPr>
        <w:autoSpaceDE w:val="0"/>
        <w:autoSpaceDN w:val="0"/>
        <w:adjustRightInd w:val="0"/>
        <w:spacing w:after="0" w:line="480" w:lineRule="auto"/>
        <w:ind w:left="567" w:hanging="567"/>
        <w:rPr>
          <w:rFonts w:ascii="Times New Roman" w:hAnsi="Times New Roman" w:cs="Times New Roman"/>
          <w:sz w:val="24"/>
          <w:szCs w:val="24"/>
        </w:rPr>
      </w:pPr>
      <w:r w:rsidRPr="00190D89">
        <w:rPr>
          <w:rFonts w:ascii="Times New Roman" w:eastAsia="Times New Roman" w:hAnsi="Times New Roman" w:cs="Times New Roman"/>
          <w:sz w:val="24"/>
          <w:szCs w:val="24"/>
          <w:lang w:eastAsia="en-GB"/>
        </w:rPr>
        <w:t>Kuiper, N</w:t>
      </w:r>
      <w:r w:rsidR="002A0342">
        <w:rPr>
          <w:rFonts w:ascii="Times New Roman" w:eastAsia="Times New Roman" w:hAnsi="Times New Roman" w:cs="Times New Roman"/>
          <w:sz w:val="24"/>
          <w:szCs w:val="24"/>
          <w:lang w:eastAsia="en-GB"/>
        </w:rPr>
        <w:t>icholas</w:t>
      </w:r>
      <w:r w:rsidR="00FB7129">
        <w:rPr>
          <w:rFonts w:ascii="Times New Roman" w:eastAsia="Times New Roman" w:hAnsi="Times New Roman" w:cs="Times New Roman"/>
          <w:sz w:val="24"/>
          <w:szCs w:val="24"/>
          <w:lang w:eastAsia="en-GB"/>
        </w:rPr>
        <w:t xml:space="preserve"> A. </w:t>
      </w:r>
      <w:r w:rsidRPr="00190D89">
        <w:rPr>
          <w:rFonts w:ascii="Times New Roman" w:eastAsia="Times New Roman" w:hAnsi="Times New Roman" w:cs="Times New Roman"/>
          <w:sz w:val="24"/>
          <w:szCs w:val="24"/>
          <w:lang w:eastAsia="en-GB"/>
        </w:rPr>
        <w:t>&amp;</w:t>
      </w:r>
      <w:r w:rsidR="002A0342">
        <w:rPr>
          <w:rFonts w:ascii="Times New Roman" w:eastAsia="Times New Roman" w:hAnsi="Times New Roman" w:cs="Times New Roman"/>
          <w:sz w:val="24"/>
          <w:szCs w:val="24"/>
          <w:lang w:eastAsia="en-GB"/>
        </w:rPr>
        <w:t xml:space="preserve"> Catherine</w:t>
      </w:r>
      <w:r w:rsidRPr="00190D89">
        <w:rPr>
          <w:rFonts w:ascii="Times New Roman" w:eastAsia="Times New Roman" w:hAnsi="Times New Roman" w:cs="Times New Roman"/>
          <w:sz w:val="24"/>
          <w:szCs w:val="24"/>
          <w:lang w:eastAsia="en-GB"/>
        </w:rPr>
        <w:t xml:space="preserve"> </w:t>
      </w:r>
      <w:proofErr w:type="spellStart"/>
      <w:r w:rsidRPr="00190D89">
        <w:rPr>
          <w:rFonts w:ascii="Times New Roman" w:eastAsia="Times New Roman" w:hAnsi="Times New Roman" w:cs="Times New Roman"/>
          <w:sz w:val="24"/>
          <w:szCs w:val="24"/>
          <w:lang w:eastAsia="en-GB"/>
        </w:rPr>
        <w:t>Leite</w:t>
      </w:r>
      <w:proofErr w:type="spellEnd"/>
      <w:r w:rsidRPr="00190D89">
        <w:rPr>
          <w:rFonts w:ascii="Times New Roman" w:eastAsia="Times New Roman" w:hAnsi="Times New Roman" w:cs="Times New Roman"/>
          <w:sz w:val="24"/>
          <w:szCs w:val="24"/>
          <w:lang w:eastAsia="en-GB"/>
        </w:rPr>
        <w:t xml:space="preserve">. 2010. Personality impressions associated with four distinct humor styles. </w:t>
      </w:r>
      <w:r w:rsidRPr="00190D89">
        <w:rPr>
          <w:rFonts w:ascii="Times New Roman" w:eastAsia="Times New Roman" w:hAnsi="Times New Roman" w:cs="Times New Roman"/>
          <w:i/>
          <w:sz w:val="24"/>
          <w:szCs w:val="24"/>
          <w:lang w:eastAsia="en-GB"/>
        </w:rPr>
        <w:t>Scandinavian Journal of Psychology, 51,</w:t>
      </w:r>
      <w:r w:rsidRPr="00190D89">
        <w:rPr>
          <w:rFonts w:ascii="Times New Roman" w:eastAsia="Times New Roman" w:hAnsi="Times New Roman" w:cs="Times New Roman"/>
          <w:sz w:val="24"/>
          <w:szCs w:val="24"/>
          <w:lang w:eastAsia="en-GB"/>
        </w:rPr>
        <w:t xml:space="preserve"> 115-122. </w:t>
      </w:r>
      <w:hyperlink r:id="rId24" w:history="1">
        <w:r w:rsidR="009029B4" w:rsidRPr="006B4761">
          <w:rPr>
            <w:rStyle w:val="Hyperlink"/>
            <w:rFonts w:ascii="Times New Roman" w:hAnsi="Times New Roman" w:cs="Times New Roman"/>
            <w:sz w:val="24"/>
            <w:szCs w:val="24"/>
          </w:rPr>
          <w:t>https://doi.org/10.1111/j.1467-9450.2009.00734.x</w:t>
        </w:r>
      </w:hyperlink>
    </w:p>
    <w:p w14:paraId="61A1489B" w14:textId="47A3B25A" w:rsidR="009029B4" w:rsidRPr="009029B4" w:rsidRDefault="009029B4" w:rsidP="00CC2D6E">
      <w:pPr>
        <w:autoSpaceDE w:val="0"/>
        <w:autoSpaceDN w:val="0"/>
        <w:adjustRightInd w:val="0"/>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Martin, Rod A. &amp; Thomas Ford 2018. </w:t>
      </w:r>
      <w:r w:rsidRPr="009029B4">
        <w:rPr>
          <w:rFonts w:ascii="Times New Roman" w:hAnsi="Times New Roman" w:cs="Times New Roman"/>
          <w:i/>
          <w:iCs/>
          <w:sz w:val="24"/>
          <w:szCs w:val="24"/>
        </w:rPr>
        <w:t>The psychology of humor: an integrative approach</w:t>
      </w:r>
      <w:r>
        <w:rPr>
          <w:rFonts w:ascii="Times New Roman" w:hAnsi="Times New Roman" w:cs="Times New Roman"/>
          <w:i/>
          <w:iCs/>
          <w:sz w:val="24"/>
          <w:szCs w:val="24"/>
        </w:rPr>
        <w:t xml:space="preserve">. </w:t>
      </w:r>
      <w:r>
        <w:rPr>
          <w:rFonts w:ascii="Times New Roman" w:hAnsi="Times New Roman" w:cs="Times New Roman"/>
          <w:sz w:val="24"/>
          <w:szCs w:val="24"/>
        </w:rPr>
        <w:t xml:space="preserve">London: Academic Press. </w:t>
      </w:r>
    </w:p>
    <w:p w14:paraId="7C0C7E9E" w14:textId="32914FAD" w:rsidR="00141D22" w:rsidRPr="00190D89" w:rsidRDefault="00141D22" w:rsidP="00CC2D6E">
      <w:pPr>
        <w:autoSpaceDE w:val="0"/>
        <w:autoSpaceDN w:val="0"/>
        <w:adjustRightInd w:val="0"/>
        <w:spacing w:after="0" w:line="480" w:lineRule="auto"/>
        <w:ind w:left="567" w:hanging="567"/>
        <w:rPr>
          <w:rFonts w:ascii="Times New Roman" w:hAnsi="Times New Roman" w:cs="Times New Roman"/>
          <w:sz w:val="24"/>
          <w:szCs w:val="24"/>
        </w:rPr>
      </w:pPr>
      <w:r w:rsidRPr="00190D89">
        <w:rPr>
          <w:rFonts w:ascii="Times New Roman" w:hAnsi="Times New Roman" w:cs="Times New Roman"/>
          <w:sz w:val="24"/>
          <w:szCs w:val="24"/>
        </w:rPr>
        <w:t>Martin, R</w:t>
      </w:r>
      <w:r w:rsidR="002A0342">
        <w:rPr>
          <w:rFonts w:ascii="Times New Roman" w:hAnsi="Times New Roman" w:cs="Times New Roman"/>
          <w:sz w:val="24"/>
          <w:szCs w:val="24"/>
        </w:rPr>
        <w:t>od</w:t>
      </w:r>
      <w:r w:rsidRPr="00190D89">
        <w:rPr>
          <w:rFonts w:ascii="Times New Roman" w:hAnsi="Times New Roman" w:cs="Times New Roman"/>
          <w:sz w:val="24"/>
          <w:szCs w:val="24"/>
        </w:rPr>
        <w:t xml:space="preserve"> A.,</w:t>
      </w:r>
      <w:r w:rsidR="002A0342">
        <w:rPr>
          <w:rFonts w:ascii="Times New Roman" w:hAnsi="Times New Roman" w:cs="Times New Roman"/>
          <w:sz w:val="24"/>
          <w:szCs w:val="24"/>
        </w:rPr>
        <w:t xml:space="preserve"> Patricia</w:t>
      </w:r>
      <w:r w:rsidRPr="00190D89">
        <w:rPr>
          <w:rFonts w:ascii="Times New Roman" w:hAnsi="Times New Roman" w:cs="Times New Roman"/>
          <w:sz w:val="24"/>
          <w:szCs w:val="24"/>
        </w:rPr>
        <w:t xml:space="preserve"> </w:t>
      </w:r>
      <w:proofErr w:type="spellStart"/>
      <w:r w:rsidRPr="00190D89">
        <w:rPr>
          <w:rFonts w:ascii="Times New Roman" w:hAnsi="Times New Roman" w:cs="Times New Roman"/>
          <w:sz w:val="24"/>
          <w:szCs w:val="24"/>
        </w:rPr>
        <w:t>Puhlik</w:t>
      </w:r>
      <w:proofErr w:type="spellEnd"/>
      <w:r w:rsidRPr="00190D89">
        <w:rPr>
          <w:rFonts w:ascii="Times New Roman" w:hAnsi="Times New Roman" w:cs="Times New Roman"/>
          <w:sz w:val="24"/>
          <w:szCs w:val="24"/>
        </w:rPr>
        <w:t>-Doris,</w:t>
      </w:r>
      <w:r w:rsidR="002A0342">
        <w:rPr>
          <w:rFonts w:ascii="Times New Roman" w:hAnsi="Times New Roman" w:cs="Times New Roman"/>
          <w:sz w:val="24"/>
          <w:szCs w:val="24"/>
        </w:rPr>
        <w:t xml:space="preserve"> Gwen</w:t>
      </w:r>
      <w:r w:rsidRPr="00190D89">
        <w:rPr>
          <w:rFonts w:ascii="Times New Roman" w:hAnsi="Times New Roman" w:cs="Times New Roman"/>
          <w:sz w:val="24"/>
          <w:szCs w:val="24"/>
        </w:rPr>
        <w:t xml:space="preserve"> Larsen,</w:t>
      </w:r>
      <w:r w:rsidR="002A0342">
        <w:rPr>
          <w:rFonts w:ascii="Times New Roman" w:hAnsi="Times New Roman" w:cs="Times New Roman"/>
          <w:sz w:val="24"/>
          <w:szCs w:val="24"/>
        </w:rPr>
        <w:t xml:space="preserve"> Jeanette</w:t>
      </w:r>
      <w:r w:rsidRPr="00190D89">
        <w:rPr>
          <w:rFonts w:ascii="Times New Roman" w:hAnsi="Times New Roman" w:cs="Times New Roman"/>
          <w:sz w:val="24"/>
          <w:szCs w:val="24"/>
        </w:rPr>
        <w:t xml:space="preserve"> Gray &amp;</w:t>
      </w:r>
      <w:r w:rsidR="002A0342">
        <w:rPr>
          <w:rFonts w:ascii="Times New Roman" w:hAnsi="Times New Roman" w:cs="Times New Roman"/>
          <w:sz w:val="24"/>
          <w:szCs w:val="24"/>
        </w:rPr>
        <w:t xml:space="preserve"> Kelly</w:t>
      </w:r>
      <w:r w:rsidRPr="00190D89">
        <w:rPr>
          <w:rFonts w:ascii="Times New Roman" w:hAnsi="Times New Roman" w:cs="Times New Roman"/>
          <w:sz w:val="24"/>
          <w:szCs w:val="24"/>
        </w:rPr>
        <w:t xml:space="preserve"> Weir. 2003. Individual differences in use of humor and their relation to psychological well-being: Development of the Humor Styles Questionnaire. </w:t>
      </w:r>
      <w:r w:rsidRPr="00190D89">
        <w:rPr>
          <w:rFonts w:ascii="Times New Roman" w:hAnsi="Times New Roman" w:cs="Times New Roman"/>
          <w:i/>
          <w:sz w:val="24"/>
          <w:szCs w:val="24"/>
        </w:rPr>
        <w:t xml:space="preserve">Journal of Research </w:t>
      </w:r>
      <w:r w:rsidRPr="00190D89">
        <w:rPr>
          <w:rFonts w:ascii="Times New Roman" w:hAnsi="Times New Roman" w:cs="Times New Roman"/>
          <w:i/>
          <w:iCs/>
          <w:sz w:val="24"/>
          <w:szCs w:val="24"/>
        </w:rPr>
        <w:t xml:space="preserve">in Personality, 37, </w:t>
      </w:r>
      <w:r w:rsidRPr="00190D89">
        <w:rPr>
          <w:rFonts w:ascii="Times New Roman" w:hAnsi="Times New Roman" w:cs="Times New Roman"/>
          <w:sz w:val="24"/>
          <w:szCs w:val="24"/>
        </w:rPr>
        <w:t>48-75.</w:t>
      </w:r>
      <w:r w:rsidR="00904350" w:rsidRPr="00190D89">
        <w:rPr>
          <w:rFonts w:ascii="Times New Roman" w:hAnsi="Times New Roman" w:cs="Times New Roman"/>
          <w:sz w:val="24"/>
          <w:szCs w:val="24"/>
        </w:rPr>
        <w:t xml:space="preserve"> https://doi.org/10.1016/S0092-6566(02)00534-2</w:t>
      </w:r>
    </w:p>
    <w:p w14:paraId="06626D29" w14:textId="61F29F3A" w:rsidR="00141D22" w:rsidRDefault="00141D22" w:rsidP="00CC2D6E">
      <w:pPr>
        <w:pStyle w:val="NoSpacing"/>
        <w:spacing w:line="480" w:lineRule="auto"/>
        <w:ind w:left="567" w:hanging="567"/>
        <w:contextualSpacing/>
        <w:rPr>
          <w:rFonts w:ascii="Times New Roman" w:hAnsi="Times New Roman" w:cs="Times New Roman"/>
          <w:sz w:val="24"/>
          <w:szCs w:val="24"/>
        </w:rPr>
      </w:pPr>
      <w:proofErr w:type="spellStart"/>
      <w:r w:rsidRPr="00190D89">
        <w:rPr>
          <w:rFonts w:ascii="Times New Roman" w:hAnsi="Times New Roman" w:cs="Times New Roman"/>
          <w:sz w:val="24"/>
          <w:szCs w:val="24"/>
        </w:rPr>
        <w:t>Masten</w:t>
      </w:r>
      <w:proofErr w:type="spellEnd"/>
      <w:r w:rsidRPr="00190D89">
        <w:rPr>
          <w:rFonts w:ascii="Times New Roman" w:hAnsi="Times New Roman" w:cs="Times New Roman"/>
          <w:sz w:val="24"/>
          <w:szCs w:val="24"/>
        </w:rPr>
        <w:t>, A</w:t>
      </w:r>
      <w:r w:rsidR="002A0342">
        <w:rPr>
          <w:rFonts w:ascii="Times New Roman" w:hAnsi="Times New Roman" w:cs="Times New Roman"/>
          <w:sz w:val="24"/>
          <w:szCs w:val="24"/>
        </w:rPr>
        <w:t>nn</w:t>
      </w:r>
      <w:r w:rsidRPr="00190D89">
        <w:rPr>
          <w:rFonts w:ascii="Times New Roman" w:hAnsi="Times New Roman" w:cs="Times New Roman"/>
          <w:sz w:val="24"/>
          <w:szCs w:val="24"/>
        </w:rPr>
        <w:t xml:space="preserve"> S. 1986. Humor and social competence in school-aged children. </w:t>
      </w:r>
      <w:r w:rsidRPr="00190D89">
        <w:rPr>
          <w:rFonts w:ascii="Times New Roman" w:hAnsi="Times New Roman" w:cs="Times New Roman"/>
          <w:i/>
          <w:iCs/>
          <w:sz w:val="24"/>
          <w:szCs w:val="24"/>
        </w:rPr>
        <w:t xml:space="preserve">Child Development, 57, </w:t>
      </w:r>
      <w:r w:rsidRPr="00190D89">
        <w:rPr>
          <w:rFonts w:ascii="Times New Roman" w:hAnsi="Times New Roman" w:cs="Times New Roman"/>
          <w:sz w:val="24"/>
          <w:szCs w:val="24"/>
        </w:rPr>
        <w:t>461-473.</w:t>
      </w:r>
      <w:r w:rsidR="00904350" w:rsidRPr="00190D89">
        <w:rPr>
          <w:rFonts w:ascii="Times New Roman" w:hAnsi="Times New Roman" w:cs="Times New Roman"/>
          <w:sz w:val="24"/>
          <w:szCs w:val="24"/>
        </w:rPr>
        <w:t xml:space="preserve"> </w:t>
      </w:r>
      <w:hyperlink r:id="rId25" w:history="1">
        <w:r w:rsidR="00955863" w:rsidRPr="00947130">
          <w:rPr>
            <w:rStyle w:val="Hyperlink"/>
            <w:rFonts w:ascii="Times New Roman" w:hAnsi="Times New Roman" w:cs="Times New Roman"/>
            <w:sz w:val="24"/>
            <w:szCs w:val="24"/>
          </w:rPr>
          <w:t>https://doi.org/10.2307/1130601</w:t>
        </w:r>
      </w:hyperlink>
    </w:p>
    <w:p w14:paraId="090277D1" w14:textId="14F28822" w:rsidR="00141D22" w:rsidRDefault="00141D22" w:rsidP="00CC2D6E">
      <w:pPr>
        <w:pStyle w:val="NoSpacing"/>
        <w:spacing w:line="480" w:lineRule="auto"/>
        <w:ind w:left="567" w:hanging="567"/>
        <w:contextualSpacing/>
        <w:rPr>
          <w:rFonts w:ascii="Times New Roman" w:eastAsia="Times New Roman" w:hAnsi="Times New Roman" w:cs="Times New Roman"/>
          <w:sz w:val="24"/>
          <w:szCs w:val="24"/>
          <w:lang w:eastAsia="en-GB"/>
        </w:rPr>
      </w:pPr>
      <w:r w:rsidRPr="00190D89">
        <w:rPr>
          <w:rFonts w:ascii="Times New Roman" w:eastAsia="Times New Roman" w:hAnsi="Times New Roman" w:cs="Times New Roman"/>
          <w:sz w:val="24"/>
          <w:szCs w:val="24"/>
          <w:lang w:eastAsia="en-GB"/>
        </w:rPr>
        <w:t>Newcomb, A</w:t>
      </w:r>
      <w:r w:rsidR="009A7A2C">
        <w:rPr>
          <w:rFonts w:ascii="Times New Roman" w:eastAsia="Times New Roman" w:hAnsi="Times New Roman" w:cs="Times New Roman"/>
          <w:sz w:val="24"/>
          <w:szCs w:val="24"/>
          <w:lang w:eastAsia="en-GB"/>
        </w:rPr>
        <w:t>ndrew</w:t>
      </w:r>
      <w:r w:rsidRPr="00190D89">
        <w:rPr>
          <w:rFonts w:ascii="Times New Roman" w:eastAsia="Times New Roman" w:hAnsi="Times New Roman" w:cs="Times New Roman"/>
          <w:sz w:val="24"/>
          <w:szCs w:val="24"/>
          <w:lang w:eastAsia="en-GB"/>
        </w:rPr>
        <w:t>. F., &amp;</w:t>
      </w:r>
      <w:r w:rsidR="009A7A2C">
        <w:rPr>
          <w:rFonts w:ascii="Times New Roman" w:eastAsia="Times New Roman" w:hAnsi="Times New Roman" w:cs="Times New Roman"/>
          <w:sz w:val="24"/>
          <w:szCs w:val="24"/>
          <w:lang w:eastAsia="en-GB"/>
        </w:rPr>
        <w:t xml:space="preserve"> Catherine L.</w:t>
      </w:r>
      <w:r w:rsidRPr="00190D89">
        <w:rPr>
          <w:rFonts w:ascii="Times New Roman" w:eastAsia="Times New Roman" w:hAnsi="Times New Roman" w:cs="Times New Roman"/>
          <w:sz w:val="24"/>
          <w:szCs w:val="24"/>
          <w:lang w:eastAsia="en-GB"/>
        </w:rPr>
        <w:t xml:space="preserve"> Bagwell. 1996. The developmental significance of children's friendship relations. In W</w:t>
      </w:r>
      <w:r w:rsidR="009A7A2C">
        <w:rPr>
          <w:rFonts w:ascii="Times New Roman" w:eastAsia="Times New Roman" w:hAnsi="Times New Roman" w:cs="Times New Roman"/>
          <w:sz w:val="24"/>
          <w:szCs w:val="24"/>
          <w:lang w:eastAsia="en-GB"/>
        </w:rPr>
        <w:t>illiam</w:t>
      </w:r>
      <w:r w:rsidRPr="00190D89">
        <w:rPr>
          <w:rFonts w:ascii="Times New Roman" w:eastAsia="Times New Roman" w:hAnsi="Times New Roman" w:cs="Times New Roman"/>
          <w:sz w:val="24"/>
          <w:szCs w:val="24"/>
          <w:lang w:eastAsia="en-GB"/>
        </w:rPr>
        <w:t>. M. Bukowski, A</w:t>
      </w:r>
      <w:r w:rsidR="009A7A2C">
        <w:rPr>
          <w:rFonts w:ascii="Times New Roman" w:eastAsia="Times New Roman" w:hAnsi="Times New Roman" w:cs="Times New Roman"/>
          <w:sz w:val="24"/>
          <w:szCs w:val="24"/>
          <w:lang w:eastAsia="en-GB"/>
        </w:rPr>
        <w:t>ndrew</w:t>
      </w:r>
      <w:r w:rsidRPr="00190D89">
        <w:rPr>
          <w:rFonts w:ascii="Times New Roman" w:eastAsia="Times New Roman" w:hAnsi="Times New Roman" w:cs="Times New Roman"/>
          <w:sz w:val="24"/>
          <w:szCs w:val="24"/>
          <w:lang w:eastAsia="en-GB"/>
        </w:rPr>
        <w:t>. F. Newcomb &amp; W</w:t>
      </w:r>
      <w:r w:rsidR="009A7A2C">
        <w:rPr>
          <w:rFonts w:ascii="Times New Roman" w:eastAsia="Times New Roman" w:hAnsi="Times New Roman" w:cs="Times New Roman"/>
          <w:sz w:val="24"/>
          <w:szCs w:val="24"/>
          <w:lang w:eastAsia="en-GB"/>
        </w:rPr>
        <w:t>illard</w:t>
      </w:r>
      <w:r w:rsidRPr="00190D89">
        <w:rPr>
          <w:rFonts w:ascii="Times New Roman" w:eastAsia="Times New Roman" w:hAnsi="Times New Roman" w:cs="Times New Roman"/>
          <w:sz w:val="24"/>
          <w:szCs w:val="24"/>
          <w:lang w:eastAsia="en-GB"/>
        </w:rPr>
        <w:t xml:space="preserve"> W. </w:t>
      </w:r>
      <w:proofErr w:type="spellStart"/>
      <w:r w:rsidRPr="00190D89">
        <w:rPr>
          <w:rFonts w:ascii="Times New Roman" w:eastAsia="Times New Roman" w:hAnsi="Times New Roman" w:cs="Times New Roman"/>
          <w:sz w:val="24"/>
          <w:szCs w:val="24"/>
          <w:lang w:eastAsia="en-GB"/>
        </w:rPr>
        <w:t>Hartup</w:t>
      </w:r>
      <w:proofErr w:type="spellEnd"/>
      <w:r w:rsidRPr="00190D89">
        <w:rPr>
          <w:rFonts w:ascii="Times New Roman" w:eastAsia="Times New Roman" w:hAnsi="Times New Roman" w:cs="Times New Roman"/>
          <w:sz w:val="24"/>
          <w:szCs w:val="24"/>
          <w:lang w:eastAsia="en-GB"/>
        </w:rPr>
        <w:t xml:space="preserve"> (Eds.), </w:t>
      </w:r>
      <w:r w:rsidRPr="00190D89">
        <w:rPr>
          <w:rFonts w:ascii="Times New Roman" w:eastAsia="Times New Roman" w:hAnsi="Times New Roman" w:cs="Times New Roman"/>
          <w:i/>
          <w:sz w:val="24"/>
          <w:szCs w:val="24"/>
          <w:lang w:eastAsia="en-GB"/>
        </w:rPr>
        <w:t>The company they keep</w:t>
      </w:r>
      <w:r w:rsidRPr="00190D89">
        <w:rPr>
          <w:rFonts w:ascii="Times New Roman" w:eastAsia="Times New Roman" w:hAnsi="Times New Roman" w:cs="Times New Roman"/>
          <w:sz w:val="24"/>
          <w:szCs w:val="24"/>
          <w:lang w:eastAsia="en-GB"/>
        </w:rPr>
        <w:t xml:space="preserve"> (pp. 289-321). </w:t>
      </w:r>
      <w:r w:rsidR="0013272C">
        <w:rPr>
          <w:rFonts w:ascii="Times New Roman" w:eastAsia="Times New Roman" w:hAnsi="Times New Roman" w:cs="Times New Roman"/>
          <w:sz w:val="24"/>
          <w:szCs w:val="24"/>
          <w:lang w:eastAsia="en-GB"/>
        </w:rPr>
        <w:t>San Diego, CA; Cambridge.</w:t>
      </w:r>
    </w:p>
    <w:p w14:paraId="7B7D1538" w14:textId="77777777" w:rsidR="00761AA1" w:rsidRPr="00BB402D" w:rsidRDefault="00761AA1" w:rsidP="00761AA1">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O’Connor, Thomas G., Carla Matias, Annabel </w:t>
      </w:r>
      <w:proofErr w:type="spellStart"/>
      <w:r>
        <w:rPr>
          <w:rFonts w:ascii="Times New Roman" w:hAnsi="Times New Roman" w:cs="Times New Roman"/>
          <w:sz w:val="24"/>
          <w:szCs w:val="24"/>
        </w:rPr>
        <w:t>Futh</w:t>
      </w:r>
      <w:proofErr w:type="spellEnd"/>
      <w:r>
        <w:rPr>
          <w:rFonts w:ascii="Times New Roman" w:hAnsi="Times New Roman" w:cs="Times New Roman"/>
          <w:sz w:val="24"/>
          <w:szCs w:val="24"/>
        </w:rPr>
        <w:t xml:space="preserve">, Grace </w:t>
      </w:r>
      <w:proofErr w:type="spellStart"/>
      <w:r>
        <w:rPr>
          <w:rFonts w:ascii="Times New Roman" w:hAnsi="Times New Roman" w:cs="Times New Roman"/>
          <w:sz w:val="24"/>
          <w:szCs w:val="24"/>
        </w:rPr>
        <w:t>Tantham</w:t>
      </w:r>
      <w:proofErr w:type="spellEnd"/>
      <w:r>
        <w:rPr>
          <w:rFonts w:ascii="Times New Roman" w:hAnsi="Times New Roman" w:cs="Times New Roman"/>
          <w:sz w:val="24"/>
          <w:szCs w:val="24"/>
        </w:rPr>
        <w:t xml:space="preserve"> &amp; Stephen Scott. 2013. Social Learning Theory parenting intervention promotes attachment-based caregiving in young children: Randomized Clinical Trial. </w:t>
      </w:r>
      <w:r w:rsidRPr="00FF6857">
        <w:rPr>
          <w:rFonts w:ascii="Times New Roman" w:hAnsi="Times New Roman" w:cs="Times New Roman"/>
          <w:i/>
          <w:iCs/>
          <w:sz w:val="24"/>
          <w:szCs w:val="24"/>
        </w:rPr>
        <w:t>Journal of Clinical Child and Adolescent Psychology, 43</w:t>
      </w:r>
      <w:r>
        <w:rPr>
          <w:rFonts w:ascii="Times New Roman" w:hAnsi="Times New Roman" w:cs="Times New Roman"/>
          <w:sz w:val="24"/>
          <w:szCs w:val="24"/>
        </w:rPr>
        <w:t xml:space="preserve">, 358-370. </w:t>
      </w:r>
      <w:r w:rsidRPr="00FF6857">
        <w:rPr>
          <w:rFonts w:ascii="Times New Roman" w:hAnsi="Times New Roman" w:cs="Times New Roman"/>
          <w:color w:val="333333"/>
          <w:sz w:val="24"/>
          <w:szCs w:val="24"/>
          <w:shd w:val="clear" w:color="auto" w:fill="FFFFFF"/>
        </w:rPr>
        <w:t>DOI: </w:t>
      </w:r>
      <w:hyperlink r:id="rId26" w:history="1">
        <w:r w:rsidRPr="00FF6857">
          <w:rPr>
            <w:rStyle w:val="Hyperlink"/>
            <w:rFonts w:ascii="Times New Roman" w:hAnsi="Times New Roman" w:cs="Times New Roman"/>
            <w:color w:val="333333"/>
            <w:sz w:val="24"/>
            <w:szCs w:val="24"/>
            <w:shd w:val="clear" w:color="auto" w:fill="FFFFFF"/>
          </w:rPr>
          <w:t>10.1080/15374416.2012.723262</w:t>
        </w:r>
      </w:hyperlink>
    </w:p>
    <w:p w14:paraId="375D388C" w14:textId="77777777" w:rsidR="00761AA1" w:rsidRDefault="00761AA1" w:rsidP="00CC2D6E">
      <w:pPr>
        <w:pStyle w:val="NoSpacing"/>
        <w:spacing w:line="480" w:lineRule="auto"/>
        <w:ind w:left="567" w:hanging="567"/>
        <w:contextualSpacing/>
        <w:rPr>
          <w:rFonts w:ascii="Times New Roman" w:eastAsia="Times New Roman" w:hAnsi="Times New Roman" w:cs="Times New Roman"/>
          <w:sz w:val="24"/>
          <w:szCs w:val="24"/>
          <w:lang w:eastAsia="en-GB"/>
        </w:rPr>
      </w:pPr>
    </w:p>
    <w:p w14:paraId="520E0883" w14:textId="16AD0D16" w:rsidR="009C3D31" w:rsidRPr="009C3D31" w:rsidRDefault="009C3D31" w:rsidP="009C3D31">
      <w:pPr>
        <w:autoSpaceDE w:val="0"/>
        <w:autoSpaceDN w:val="0"/>
        <w:adjustRightInd w:val="0"/>
        <w:spacing w:after="0" w:line="480" w:lineRule="auto"/>
        <w:ind w:left="567" w:hanging="567"/>
        <w:rPr>
          <w:rFonts w:ascii="Times New Roman" w:hAnsi="Times New Roman" w:cs="Times New Roman"/>
          <w:sz w:val="24"/>
          <w:szCs w:val="24"/>
        </w:rPr>
      </w:pPr>
      <w:r w:rsidRPr="0004196A">
        <w:rPr>
          <w:rFonts w:ascii="Times New Roman" w:hAnsi="Times New Roman" w:cs="Times New Roman"/>
          <w:sz w:val="24"/>
          <w:szCs w:val="24"/>
        </w:rPr>
        <w:t xml:space="preserve">Richardson, Hilary, Grace </w:t>
      </w:r>
      <w:proofErr w:type="spellStart"/>
      <w:r w:rsidRPr="0004196A">
        <w:rPr>
          <w:rFonts w:ascii="Times New Roman" w:hAnsi="Times New Roman" w:cs="Times New Roman"/>
          <w:sz w:val="24"/>
          <w:szCs w:val="24"/>
        </w:rPr>
        <w:t>Lisandrelli</w:t>
      </w:r>
      <w:proofErr w:type="spellEnd"/>
      <w:r w:rsidRPr="0004196A">
        <w:rPr>
          <w:rFonts w:ascii="Times New Roman" w:hAnsi="Times New Roman" w:cs="Times New Roman"/>
          <w:sz w:val="24"/>
          <w:szCs w:val="24"/>
        </w:rPr>
        <w:t xml:space="preserve">, Alexa </w:t>
      </w:r>
      <w:proofErr w:type="spellStart"/>
      <w:r w:rsidRPr="0004196A">
        <w:rPr>
          <w:rFonts w:ascii="Times New Roman" w:hAnsi="Times New Roman" w:cs="Times New Roman"/>
          <w:sz w:val="24"/>
          <w:szCs w:val="24"/>
        </w:rPr>
        <w:t>Riobueno</w:t>
      </w:r>
      <w:proofErr w:type="spellEnd"/>
      <w:r w:rsidRPr="0004196A">
        <w:rPr>
          <w:rFonts w:ascii="Times New Roman" w:hAnsi="Times New Roman" w:cs="Times New Roman"/>
          <w:sz w:val="24"/>
          <w:szCs w:val="24"/>
        </w:rPr>
        <w:t xml:space="preserve">-Naylor &amp; Rebecca Saxe. 2018. Development of the social brain from age three to twelve years. </w:t>
      </w:r>
      <w:r w:rsidRPr="009C3D31">
        <w:rPr>
          <w:rFonts w:ascii="Times New Roman" w:hAnsi="Times New Roman" w:cs="Times New Roman"/>
          <w:i/>
          <w:iCs/>
          <w:sz w:val="24"/>
          <w:szCs w:val="24"/>
        </w:rPr>
        <w:t>Nature Communications, 9,</w:t>
      </w:r>
      <w:r w:rsidRPr="0004196A">
        <w:rPr>
          <w:rFonts w:ascii="Times New Roman" w:hAnsi="Times New Roman" w:cs="Times New Roman"/>
          <w:sz w:val="24"/>
          <w:szCs w:val="24"/>
        </w:rPr>
        <w:t xml:space="preserve"> 1027. DOI: 10.1038/s41467-018-03399-2</w:t>
      </w:r>
    </w:p>
    <w:p w14:paraId="3EBB5010" w14:textId="71C87EC2" w:rsidR="00141D22" w:rsidRDefault="00141D22" w:rsidP="00CC2D6E">
      <w:pPr>
        <w:pStyle w:val="NoSpacing"/>
        <w:spacing w:line="480" w:lineRule="auto"/>
        <w:ind w:left="567" w:hanging="567"/>
        <w:contextualSpacing/>
        <w:rPr>
          <w:rStyle w:val="Hyperlink"/>
          <w:rFonts w:ascii="Times New Roman" w:hAnsi="Times New Roman" w:cs="Times New Roman"/>
          <w:color w:val="auto"/>
          <w:sz w:val="24"/>
          <w:szCs w:val="24"/>
          <w:bdr w:val="none" w:sz="0" w:space="0" w:color="auto" w:frame="1"/>
        </w:rPr>
      </w:pPr>
      <w:r w:rsidRPr="00190D89">
        <w:rPr>
          <w:rFonts w:ascii="Times New Roman" w:hAnsi="Times New Roman" w:cs="Times New Roman"/>
          <w:sz w:val="24"/>
          <w:szCs w:val="24"/>
        </w:rPr>
        <w:t>Sherman, L</w:t>
      </w:r>
      <w:r w:rsidR="002A0342">
        <w:rPr>
          <w:rFonts w:ascii="Times New Roman" w:hAnsi="Times New Roman" w:cs="Times New Roman"/>
          <w:sz w:val="24"/>
          <w:szCs w:val="24"/>
        </w:rPr>
        <w:t>awrence</w:t>
      </w:r>
      <w:r w:rsidRPr="00190D89">
        <w:rPr>
          <w:rFonts w:ascii="Times New Roman" w:hAnsi="Times New Roman" w:cs="Times New Roman"/>
          <w:sz w:val="24"/>
          <w:szCs w:val="24"/>
        </w:rPr>
        <w:t xml:space="preserve"> W. 1988. Humor and social distance in elementary school children. </w:t>
      </w:r>
      <w:r w:rsidRPr="00190D89">
        <w:rPr>
          <w:rFonts w:ascii="Times New Roman" w:hAnsi="Times New Roman" w:cs="Times New Roman"/>
          <w:i/>
          <w:iCs/>
          <w:sz w:val="24"/>
          <w:szCs w:val="24"/>
        </w:rPr>
        <w:t xml:space="preserve">Humor: International Journal of Humor Research, </w:t>
      </w:r>
      <w:r w:rsidRPr="00190D89">
        <w:rPr>
          <w:rFonts w:ascii="Times New Roman" w:hAnsi="Times New Roman" w:cs="Times New Roman"/>
          <w:i/>
          <w:sz w:val="24"/>
          <w:szCs w:val="24"/>
        </w:rPr>
        <w:t>1</w:t>
      </w:r>
      <w:r w:rsidRPr="00190D89">
        <w:rPr>
          <w:rFonts w:ascii="Times New Roman" w:hAnsi="Times New Roman" w:cs="Times New Roman"/>
          <w:sz w:val="24"/>
          <w:szCs w:val="24"/>
        </w:rPr>
        <w:t>, 389-404.</w:t>
      </w:r>
      <w:r w:rsidR="00CC2D6E" w:rsidRPr="00190D89">
        <w:rPr>
          <w:rFonts w:ascii="Times New Roman" w:hAnsi="Times New Roman" w:cs="Times New Roman"/>
          <w:sz w:val="24"/>
          <w:szCs w:val="24"/>
        </w:rPr>
        <w:t xml:space="preserve"> DOI: </w:t>
      </w:r>
      <w:hyperlink r:id="rId27" w:tgtFrame="_blank" w:history="1">
        <w:r w:rsidR="00CC2D6E" w:rsidRPr="00190D89">
          <w:rPr>
            <w:rStyle w:val="Hyperlink"/>
            <w:rFonts w:ascii="Times New Roman" w:hAnsi="Times New Roman" w:cs="Times New Roman"/>
            <w:color w:val="auto"/>
            <w:sz w:val="24"/>
            <w:szCs w:val="24"/>
            <w:bdr w:val="none" w:sz="0" w:space="0" w:color="auto" w:frame="1"/>
          </w:rPr>
          <w:t>10.1515/humr.1988.1.4.389</w:t>
        </w:r>
      </w:hyperlink>
    </w:p>
    <w:p w14:paraId="33B3CABE" w14:textId="5386548D" w:rsidR="005F3113" w:rsidRPr="00190D89" w:rsidRDefault="005F3113" w:rsidP="00CC2D6E">
      <w:pPr>
        <w:pStyle w:val="NoSpacing"/>
        <w:spacing w:line="480" w:lineRule="auto"/>
        <w:ind w:left="567" w:hanging="567"/>
        <w:contextualSpacing/>
        <w:rPr>
          <w:rFonts w:ascii="Times New Roman" w:hAnsi="Times New Roman" w:cs="Times New Roman"/>
          <w:sz w:val="24"/>
          <w:szCs w:val="24"/>
        </w:rPr>
      </w:pPr>
      <w:r w:rsidRPr="007F519A">
        <w:rPr>
          <w:rFonts w:ascii="Times New Roman" w:hAnsi="Times New Roman" w:cs="Times New Roman"/>
          <w:sz w:val="24"/>
          <w:szCs w:val="24"/>
        </w:rPr>
        <w:t xml:space="preserve">Underwood, Marion K. 2003. </w:t>
      </w:r>
      <w:r w:rsidRPr="009C3D31">
        <w:rPr>
          <w:rFonts w:ascii="Times New Roman" w:hAnsi="Times New Roman" w:cs="Times New Roman"/>
          <w:i/>
          <w:iCs/>
          <w:sz w:val="24"/>
          <w:szCs w:val="24"/>
        </w:rPr>
        <w:t>Social aggression among girls</w:t>
      </w:r>
      <w:r w:rsidRPr="007F519A">
        <w:rPr>
          <w:rFonts w:ascii="Times New Roman" w:hAnsi="Times New Roman" w:cs="Times New Roman"/>
          <w:sz w:val="24"/>
          <w:szCs w:val="24"/>
        </w:rPr>
        <w:t>. New York: Guilford.</w:t>
      </w:r>
    </w:p>
    <w:p w14:paraId="32FB4610" w14:textId="3359BE2D" w:rsidR="00361BA6" w:rsidRPr="00190D89" w:rsidRDefault="00361BA6" w:rsidP="00CC2D6E">
      <w:pPr>
        <w:pStyle w:val="NoSpacing"/>
        <w:spacing w:line="480" w:lineRule="auto"/>
        <w:ind w:left="567" w:hanging="567"/>
        <w:contextualSpacing/>
        <w:rPr>
          <w:rFonts w:ascii="Times New Roman" w:hAnsi="Times New Roman" w:cs="Times New Roman"/>
          <w:sz w:val="24"/>
          <w:szCs w:val="24"/>
        </w:rPr>
      </w:pPr>
      <w:r w:rsidRPr="00190D89">
        <w:rPr>
          <w:rFonts w:ascii="Times New Roman" w:hAnsi="Times New Roman" w:cs="Times New Roman"/>
          <w:sz w:val="24"/>
          <w:szCs w:val="24"/>
        </w:rPr>
        <w:t xml:space="preserve">Van </w:t>
      </w:r>
      <w:proofErr w:type="spellStart"/>
      <w:r w:rsidRPr="00190D89">
        <w:rPr>
          <w:rFonts w:ascii="Times New Roman" w:hAnsi="Times New Roman" w:cs="Times New Roman"/>
          <w:sz w:val="24"/>
          <w:szCs w:val="24"/>
        </w:rPr>
        <w:t>Praag</w:t>
      </w:r>
      <w:proofErr w:type="spellEnd"/>
      <w:r w:rsidRPr="00190D89">
        <w:rPr>
          <w:rFonts w:ascii="Times New Roman" w:hAnsi="Times New Roman" w:cs="Times New Roman"/>
          <w:sz w:val="24"/>
          <w:szCs w:val="24"/>
        </w:rPr>
        <w:t xml:space="preserve">, </w:t>
      </w:r>
      <w:r w:rsidR="00FB7129">
        <w:rPr>
          <w:rFonts w:ascii="Times New Roman" w:hAnsi="Times New Roman" w:cs="Times New Roman"/>
          <w:sz w:val="24"/>
          <w:szCs w:val="24"/>
        </w:rPr>
        <w:t>Lore</w:t>
      </w:r>
      <w:r w:rsidR="00FB7129" w:rsidRPr="00190D89">
        <w:rPr>
          <w:rFonts w:ascii="Times New Roman" w:hAnsi="Times New Roman" w:cs="Times New Roman"/>
          <w:sz w:val="24"/>
          <w:szCs w:val="24"/>
        </w:rPr>
        <w:t>,</w:t>
      </w:r>
      <w:r w:rsidR="000B7CB6">
        <w:rPr>
          <w:rFonts w:ascii="Times New Roman" w:hAnsi="Times New Roman" w:cs="Times New Roman"/>
          <w:sz w:val="24"/>
          <w:szCs w:val="24"/>
        </w:rPr>
        <w:t xml:space="preserve"> Peter</w:t>
      </w:r>
      <w:r w:rsidRPr="00190D89">
        <w:rPr>
          <w:rFonts w:ascii="Times New Roman" w:hAnsi="Times New Roman" w:cs="Times New Roman"/>
          <w:sz w:val="24"/>
          <w:szCs w:val="24"/>
        </w:rPr>
        <w:t xml:space="preserve"> Stevens </w:t>
      </w:r>
      <w:r w:rsidR="002233E4" w:rsidRPr="00190D89">
        <w:rPr>
          <w:rFonts w:ascii="Times New Roman" w:hAnsi="Times New Roman" w:cs="Times New Roman"/>
          <w:sz w:val="24"/>
          <w:szCs w:val="24"/>
        </w:rPr>
        <w:t>&amp;</w:t>
      </w:r>
      <w:r w:rsidR="000B7CB6">
        <w:rPr>
          <w:rFonts w:ascii="Times New Roman" w:hAnsi="Times New Roman" w:cs="Times New Roman"/>
          <w:sz w:val="24"/>
          <w:szCs w:val="24"/>
        </w:rPr>
        <w:t xml:space="preserve"> </w:t>
      </w:r>
      <w:proofErr w:type="spellStart"/>
      <w:r w:rsidR="000B7CB6">
        <w:rPr>
          <w:rFonts w:ascii="Times New Roman" w:hAnsi="Times New Roman" w:cs="Times New Roman"/>
          <w:sz w:val="24"/>
          <w:szCs w:val="24"/>
        </w:rPr>
        <w:t>Mieke</w:t>
      </w:r>
      <w:proofErr w:type="spellEnd"/>
      <w:r w:rsidR="002233E4" w:rsidRPr="00190D89">
        <w:rPr>
          <w:rFonts w:ascii="Times New Roman" w:hAnsi="Times New Roman" w:cs="Times New Roman"/>
          <w:sz w:val="24"/>
          <w:szCs w:val="24"/>
        </w:rPr>
        <w:t xml:space="preserve"> Van </w:t>
      </w:r>
      <w:proofErr w:type="spellStart"/>
      <w:proofErr w:type="gramStart"/>
      <w:r w:rsidR="002233E4" w:rsidRPr="00190D89">
        <w:rPr>
          <w:rFonts w:ascii="Times New Roman" w:hAnsi="Times New Roman" w:cs="Times New Roman"/>
          <w:sz w:val="24"/>
          <w:szCs w:val="24"/>
        </w:rPr>
        <w:t>Houtte</w:t>
      </w:r>
      <w:proofErr w:type="spellEnd"/>
      <w:r w:rsidR="000B7CB6">
        <w:rPr>
          <w:rFonts w:ascii="Times New Roman" w:hAnsi="Times New Roman" w:cs="Times New Roman"/>
          <w:sz w:val="24"/>
          <w:szCs w:val="24"/>
        </w:rPr>
        <w:t xml:space="preserve"> </w:t>
      </w:r>
      <w:r w:rsidR="002233E4" w:rsidRPr="00190D89">
        <w:rPr>
          <w:rFonts w:ascii="Times New Roman" w:hAnsi="Times New Roman" w:cs="Times New Roman"/>
          <w:sz w:val="24"/>
          <w:szCs w:val="24"/>
        </w:rPr>
        <w:t>.</w:t>
      </w:r>
      <w:proofErr w:type="gramEnd"/>
      <w:r w:rsidR="002233E4" w:rsidRPr="00190D89">
        <w:rPr>
          <w:rFonts w:ascii="Times New Roman" w:hAnsi="Times New Roman" w:cs="Times New Roman"/>
          <w:sz w:val="24"/>
          <w:szCs w:val="24"/>
        </w:rPr>
        <w:t xml:space="preserve"> 2017. How </w:t>
      </w:r>
      <w:r w:rsidR="00922E54">
        <w:rPr>
          <w:rFonts w:ascii="Times New Roman" w:hAnsi="Times New Roman" w:cs="Times New Roman"/>
          <w:sz w:val="24"/>
          <w:szCs w:val="24"/>
        </w:rPr>
        <w:t>humor</w:t>
      </w:r>
      <w:r w:rsidR="002233E4" w:rsidRPr="00190D89">
        <w:rPr>
          <w:rFonts w:ascii="Times New Roman" w:hAnsi="Times New Roman" w:cs="Times New Roman"/>
          <w:sz w:val="24"/>
          <w:szCs w:val="24"/>
        </w:rPr>
        <w:t xml:space="preserve"> makes or breaks student-teacher relationships: A classroom ethnography in Belgium. </w:t>
      </w:r>
      <w:r w:rsidR="002233E4" w:rsidRPr="00190D89">
        <w:rPr>
          <w:rFonts w:ascii="Times New Roman" w:hAnsi="Times New Roman" w:cs="Times New Roman"/>
          <w:i/>
          <w:sz w:val="24"/>
          <w:szCs w:val="24"/>
        </w:rPr>
        <w:t>Teaching and Teacher Education 66</w:t>
      </w:r>
      <w:r w:rsidR="002233E4" w:rsidRPr="00190D89">
        <w:rPr>
          <w:rFonts w:ascii="Times New Roman" w:hAnsi="Times New Roman" w:cs="Times New Roman"/>
          <w:sz w:val="24"/>
          <w:szCs w:val="24"/>
        </w:rPr>
        <w:t xml:space="preserve">, 393-401. </w:t>
      </w:r>
      <w:r w:rsidR="00CC2D6E" w:rsidRPr="00190D89">
        <w:rPr>
          <w:rFonts w:ascii="Times New Roman" w:hAnsi="Times New Roman" w:cs="Times New Roman"/>
          <w:sz w:val="24"/>
          <w:szCs w:val="24"/>
        </w:rPr>
        <w:t>DOI: </w:t>
      </w:r>
      <w:hyperlink r:id="rId28" w:tgtFrame="_blank" w:history="1">
        <w:r w:rsidR="00CC2D6E" w:rsidRPr="00190D89">
          <w:rPr>
            <w:rStyle w:val="Hyperlink"/>
            <w:rFonts w:ascii="Times New Roman" w:hAnsi="Times New Roman" w:cs="Times New Roman"/>
            <w:color w:val="auto"/>
            <w:sz w:val="24"/>
            <w:szCs w:val="24"/>
            <w:bdr w:val="none" w:sz="0" w:space="0" w:color="auto" w:frame="1"/>
          </w:rPr>
          <w:t>10.1016/j.tate.2017.05.008</w:t>
        </w:r>
      </w:hyperlink>
    </w:p>
    <w:p w14:paraId="6CBB9BE4" w14:textId="714933DF" w:rsidR="00361BA6" w:rsidRPr="00190D89" w:rsidRDefault="00361BA6" w:rsidP="00CC2D6E">
      <w:pPr>
        <w:pStyle w:val="NoSpacing"/>
        <w:spacing w:line="480" w:lineRule="auto"/>
        <w:ind w:left="567" w:hanging="567"/>
        <w:contextualSpacing/>
        <w:rPr>
          <w:rFonts w:ascii="Times New Roman" w:eastAsia="Times New Roman" w:hAnsi="Times New Roman" w:cs="Times New Roman"/>
          <w:sz w:val="24"/>
          <w:szCs w:val="24"/>
          <w:lang w:eastAsia="en-GB"/>
        </w:rPr>
      </w:pPr>
      <w:r w:rsidRPr="00190D89">
        <w:rPr>
          <w:rFonts w:ascii="Times New Roman" w:eastAsia="Times New Roman" w:hAnsi="Times New Roman" w:cs="Times New Roman"/>
          <w:sz w:val="24"/>
          <w:szCs w:val="24"/>
          <w:lang w:eastAsia="en-GB"/>
        </w:rPr>
        <w:t>Watson, D</w:t>
      </w:r>
      <w:r w:rsidR="000B7CB6">
        <w:rPr>
          <w:rFonts w:ascii="Times New Roman" w:eastAsia="Times New Roman" w:hAnsi="Times New Roman" w:cs="Times New Roman"/>
          <w:sz w:val="24"/>
          <w:szCs w:val="24"/>
          <w:lang w:eastAsia="en-GB"/>
        </w:rPr>
        <w:t>avid</w:t>
      </w:r>
      <w:r w:rsidRPr="00190D89">
        <w:rPr>
          <w:rFonts w:ascii="Times New Roman" w:eastAsia="Times New Roman" w:hAnsi="Times New Roman" w:cs="Times New Roman"/>
          <w:sz w:val="24"/>
          <w:szCs w:val="24"/>
          <w:lang w:eastAsia="en-GB"/>
        </w:rPr>
        <w:t>.,</w:t>
      </w:r>
      <w:r w:rsidR="000B7CB6">
        <w:rPr>
          <w:rFonts w:ascii="Times New Roman" w:eastAsia="Times New Roman" w:hAnsi="Times New Roman" w:cs="Times New Roman"/>
          <w:sz w:val="24"/>
          <w:szCs w:val="24"/>
          <w:lang w:eastAsia="en-GB"/>
        </w:rPr>
        <w:t xml:space="preserve"> Lee A.</w:t>
      </w:r>
      <w:r w:rsidRPr="00190D89">
        <w:rPr>
          <w:rFonts w:ascii="Times New Roman" w:eastAsia="Times New Roman" w:hAnsi="Times New Roman" w:cs="Times New Roman"/>
          <w:sz w:val="24"/>
          <w:szCs w:val="24"/>
          <w:lang w:eastAsia="en-GB"/>
        </w:rPr>
        <w:t xml:space="preserve"> Clark</w:t>
      </w:r>
      <w:r w:rsidR="000B7CB6">
        <w:rPr>
          <w:rFonts w:ascii="Times New Roman" w:eastAsia="Times New Roman" w:hAnsi="Times New Roman" w:cs="Times New Roman"/>
          <w:sz w:val="24"/>
          <w:szCs w:val="24"/>
          <w:lang w:eastAsia="en-GB"/>
        </w:rPr>
        <w:t xml:space="preserve"> </w:t>
      </w:r>
      <w:r w:rsidRPr="00190D89">
        <w:rPr>
          <w:rFonts w:ascii="Times New Roman" w:eastAsia="Times New Roman" w:hAnsi="Times New Roman" w:cs="Times New Roman"/>
          <w:sz w:val="24"/>
          <w:szCs w:val="24"/>
          <w:lang w:eastAsia="en-GB"/>
        </w:rPr>
        <w:t>&amp;</w:t>
      </w:r>
      <w:r w:rsidR="000B7CB6">
        <w:rPr>
          <w:rFonts w:ascii="Times New Roman" w:eastAsia="Times New Roman" w:hAnsi="Times New Roman" w:cs="Times New Roman"/>
          <w:sz w:val="24"/>
          <w:szCs w:val="24"/>
          <w:lang w:eastAsia="en-GB"/>
        </w:rPr>
        <w:t xml:space="preserve"> A</w:t>
      </w:r>
      <w:r w:rsidR="00DF2FA8">
        <w:rPr>
          <w:rFonts w:ascii="Times New Roman" w:eastAsia="Times New Roman" w:hAnsi="Times New Roman" w:cs="Times New Roman"/>
          <w:sz w:val="24"/>
          <w:szCs w:val="24"/>
          <w:lang w:eastAsia="en-GB"/>
        </w:rPr>
        <w:t>uke</w:t>
      </w:r>
      <w:r w:rsidRPr="00190D89">
        <w:rPr>
          <w:rFonts w:ascii="Times New Roman" w:eastAsia="Times New Roman" w:hAnsi="Times New Roman" w:cs="Times New Roman"/>
          <w:sz w:val="24"/>
          <w:szCs w:val="24"/>
          <w:lang w:eastAsia="en-GB"/>
        </w:rPr>
        <w:t xml:space="preserve"> </w:t>
      </w:r>
      <w:proofErr w:type="spellStart"/>
      <w:r w:rsidRPr="00190D89">
        <w:rPr>
          <w:rFonts w:ascii="Times New Roman" w:eastAsia="Times New Roman" w:hAnsi="Times New Roman" w:cs="Times New Roman"/>
          <w:sz w:val="24"/>
          <w:szCs w:val="24"/>
          <w:lang w:eastAsia="en-GB"/>
        </w:rPr>
        <w:t>Tellegen</w:t>
      </w:r>
      <w:proofErr w:type="spellEnd"/>
      <w:r w:rsidRPr="00190D89">
        <w:rPr>
          <w:rFonts w:ascii="Times New Roman" w:eastAsia="Times New Roman" w:hAnsi="Times New Roman" w:cs="Times New Roman"/>
          <w:sz w:val="24"/>
          <w:szCs w:val="24"/>
          <w:lang w:eastAsia="en-GB"/>
        </w:rPr>
        <w:t>. 1988. Development and validation of brief measures of positive and negative affect: The PANAS scales. </w:t>
      </w:r>
      <w:r w:rsidRPr="00190D89">
        <w:rPr>
          <w:rFonts w:ascii="Times New Roman" w:eastAsia="Times New Roman" w:hAnsi="Times New Roman" w:cs="Times New Roman"/>
          <w:i/>
          <w:sz w:val="24"/>
          <w:szCs w:val="24"/>
          <w:lang w:eastAsia="en-GB"/>
        </w:rPr>
        <w:t>Journal of Personality and Social Psychology, 54</w:t>
      </w:r>
      <w:r w:rsidRPr="00190D89">
        <w:rPr>
          <w:rFonts w:ascii="Times New Roman" w:eastAsia="Times New Roman" w:hAnsi="Times New Roman" w:cs="Times New Roman"/>
          <w:sz w:val="24"/>
          <w:szCs w:val="24"/>
          <w:lang w:eastAsia="en-GB"/>
        </w:rPr>
        <w:t>, 1063–1070. </w:t>
      </w:r>
      <w:hyperlink r:id="rId29" w:tgtFrame="_blank" w:history="1">
        <w:r w:rsidR="00CC2D6E" w:rsidRPr="00190D89">
          <w:rPr>
            <w:rStyle w:val="Hyperlink"/>
            <w:rFonts w:ascii="Times New Roman" w:hAnsi="Times New Roman" w:cs="Times New Roman"/>
            <w:color w:val="auto"/>
            <w:sz w:val="24"/>
            <w:szCs w:val="24"/>
            <w:shd w:val="clear" w:color="auto" w:fill="FFFFFF"/>
          </w:rPr>
          <w:t>http://dx.doi.org/10.1037/0022-3514.54.6.1063</w:t>
        </w:r>
      </w:hyperlink>
    </w:p>
    <w:p w14:paraId="74586FFD" w14:textId="30B6BFA6" w:rsidR="00141D22" w:rsidRPr="00190D89" w:rsidRDefault="00141D22" w:rsidP="00CC2D6E">
      <w:pPr>
        <w:pStyle w:val="NoSpacing"/>
        <w:spacing w:line="480" w:lineRule="auto"/>
        <w:ind w:left="567" w:hanging="567"/>
        <w:contextualSpacing/>
        <w:rPr>
          <w:rFonts w:ascii="Times New Roman" w:hAnsi="Times New Roman" w:cs="Times New Roman"/>
          <w:sz w:val="24"/>
          <w:szCs w:val="24"/>
        </w:rPr>
      </w:pPr>
      <w:r w:rsidRPr="00190D89">
        <w:rPr>
          <w:rFonts w:ascii="Times New Roman" w:hAnsi="Times New Roman" w:cs="Times New Roman"/>
          <w:sz w:val="24"/>
          <w:szCs w:val="24"/>
        </w:rPr>
        <w:t>Yip, J</w:t>
      </w:r>
      <w:r w:rsidR="002A0342">
        <w:rPr>
          <w:rFonts w:ascii="Times New Roman" w:hAnsi="Times New Roman" w:cs="Times New Roman"/>
          <w:sz w:val="24"/>
          <w:szCs w:val="24"/>
        </w:rPr>
        <w:t>eremy</w:t>
      </w:r>
      <w:r w:rsidRPr="00190D89">
        <w:rPr>
          <w:rFonts w:ascii="Times New Roman" w:hAnsi="Times New Roman" w:cs="Times New Roman"/>
          <w:sz w:val="24"/>
          <w:szCs w:val="24"/>
        </w:rPr>
        <w:t xml:space="preserve"> A. &amp;</w:t>
      </w:r>
      <w:r w:rsidR="002A0342">
        <w:rPr>
          <w:rFonts w:ascii="Times New Roman" w:hAnsi="Times New Roman" w:cs="Times New Roman"/>
          <w:sz w:val="24"/>
          <w:szCs w:val="24"/>
        </w:rPr>
        <w:t xml:space="preserve"> Rod A.</w:t>
      </w:r>
      <w:r w:rsidRPr="00190D89">
        <w:rPr>
          <w:rFonts w:ascii="Times New Roman" w:hAnsi="Times New Roman" w:cs="Times New Roman"/>
          <w:sz w:val="24"/>
          <w:szCs w:val="24"/>
        </w:rPr>
        <w:t xml:space="preserve"> Martin</w:t>
      </w:r>
      <w:r w:rsidR="002A0342">
        <w:rPr>
          <w:rFonts w:ascii="Times New Roman" w:hAnsi="Times New Roman" w:cs="Times New Roman"/>
          <w:sz w:val="24"/>
          <w:szCs w:val="24"/>
        </w:rPr>
        <w:t xml:space="preserve">. </w:t>
      </w:r>
      <w:r w:rsidRPr="00190D89">
        <w:rPr>
          <w:rFonts w:ascii="Times New Roman" w:hAnsi="Times New Roman" w:cs="Times New Roman"/>
          <w:sz w:val="24"/>
          <w:szCs w:val="24"/>
        </w:rPr>
        <w:t xml:space="preserve">2006. Sense of humor, emotional intelligence and social </w:t>
      </w:r>
      <w:r w:rsidRPr="00190D89">
        <w:rPr>
          <w:rFonts w:ascii="Times New Roman" w:hAnsi="Times New Roman" w:cs="Times New Roman"/>
          <w:i/>
          <w:iCs/>
          <w:sz w:val="24"/>
          <w:szCs w:val="24"/>
        </w:rPr>
        <w:t xml:space="preserve">competence. Journal of Research in Personality, 40, </w:t>
      </w:r>
      <w:r w:rsidRPr="00190D89">
        <w:rPr>
          <w:rFonts w:ascii="Times New Roman" w:hAnsi="Times New Roman" w:cs="Times New Roman"/>
          <w:sz w:val="24"/>
          <w:szCs w:val="24"/>
        </w:rPr>
        <w:t>1202-1208.</w:t>
      </w:r>
      <w:r w:rsidR="00CC2D6E" w:rsidRPr="00190D89">
        <w:rPr>
          <w:rFonts w:ascii="Times New Roman" w:hAnsi="Times New Roman" w:cs="Times New Roman"/>
          <w:sz w:val="24"/>
          <w:szCs w:val="24"/>
        </w:rPr>
        <w:t xml:space="preserve"> </w:t>
      </w:r>
      <w:hyperlink r:id="rId30" w:tgtFrame="_blank" w:history="1">
        <w:r w:rsidR="00CC2D6E" w:rsidRPr="00190D89">
          <w:rPr>
            <w:rStyle w:val="Hyperlink"/>
            <w:rFonts w:ascii="Times New Roman" w:hAnsi="Times New Roman" w:cs="Times New Roman"/>
            <w:color w:val="auto"/>
            <w:sz w:val="24"/>
            <w:szCs w:val="24"/>
            <w:shd w:val="clear" w:color="auto" w:fill="FFFFFF"/>
          </w:rPr>
          <w:t>http://dx.doi.org/10.1016/j.jrp.2005.08.005</w:t>
        </w:r>
      </w:hyperlink>
    </w:p>
    <w:p w14:paraId="7B9D4072" w14:textId="015AC326" w:rsidR="003D04D5" w:rsidRPr="00190D89" w:rsidRDefault="00141D22" w:rsidP="009416B0">
      <w:pPr>
        <w:pStyle w:val="NoSpacing"/>
        <w:spacing w:line="480" w:lineRule="auto"/>
        <w:ind w:left="567" w:hanging="567"/>
        <w:contextualSpacing/>
        <w:rPr>
          <w:rFonts w:ascii="Times New Roman" w:hAnsi="Times New Roman" w:cs="Times New Roman"/>
          <w:sz w:val="24"/>
          <w:szCs w:val="24"/>
        </w:rPr>
      </w:pPr>
      <w:r w:rsidRPr="00190D89">
        <w:rPr>
          <w:rFonts w:ascii="Times New Roman" w:hAnsi="Times New Roman" w:cs="Times New Roman"/>
          <w:sz w:val="24"/>
          <w:szCs w:val="24"/>
        </w:rPr>
        <w:t>Zeigler-Hill, V</w:t>
      </w:r>
      <w:r w:rsidR="00DF2FA8">
        <w:rPr>
          <w:rFonts w:ascii="Times New Roman" w:hAnsi="Times New Roman" w:cs="Times New Roman"/>
          <w:sz w:val="24"/>
          <w:szCs w:val="24"/>
        </w:rPr>
        <w:t>irgil</w:t>
      </w:r>
      <w:r w:rsidRPr="00190D89">
        <w:rPr>
          <w:rFonts w:ascii="Times New Roman" w:hAnsi="Times New Roman" w:cs="Times New Roman"/>
          <w:sz w:val="24"/>
          <w:szCs w:val="24"/>
        </w:rPr>
        <w:t>,</w:t>
      </w:r>
      <w:r w:rsidR="00DF2FA8">
        <w:rPr>
          <w:rFonts w:ascii="Times New Roman" w:hAnsi="Times New Roman" w:cs="Times New Roman"/>
          <w:sz w:val="24"/>
          <w:szCs w:val="24"/>
        </w:rPr>
        <w:t xml:space="preserve"> </w:t>
      </w:r>
      <w:proofErr w:type="spellStart"/>
      <w:r w:rsidR="00DF2FA8">
        <w:rPr>
          <w:rFonts w:ascii="Times New Roman" w:hAnsi="Times New Roman" w:cs="Times New Roman"/>
          <w:sz w:val="24"/>
          <w:szCs w:val="24"/>
        </w:rPr>
        <w:t>Avi</w:t>
      </w:r>
      <w:proofErr w:type="spellEnd"/>
      <w:r w:rsidRPr="00190D89">
        <w:rPr>
          <w:rFonts w:ascii="Times New Roman" w:hAnsi="Times New Roman" w:cs="Times New Roman"/>
          <w:sz w:val="24"/>
          <w:szCs w:val="24"/>
        </w:rPr>
        <w:t xml:space="preserve"> Besser &amp;</w:t>
      </w:r>
      <w:r w:rsidR="00DF2FA8">
        <w:rPr>
          <w:rFonts w:ascii="Times New Roman" w:hAnsi="Times New Roman" w:cs="Times New Roman"/>
          <w:sz w:val="24"/>
          <w:szCs w:val="24"/>
        </w:rPr>
        <w:t xml:space="preserve"> Stephanie E.</w:t>
      </w:r>
      <w:r w:rsidRPr="00190D89">
        <w:rPr>
          <w:rFonts w:ascii="Times New Roman" w:hAnsi="Times New Roman" w:cs="Times New Roman"/>
          <w:sz w:val="24"/>
          <w:szCs w:val="24"/>
        </w:rPr>
        <w:t xml:space="preserve"> Jett. 2013. Laughing at the looking glass: does humor style serve as an interpersonal signal? </w:t>
      </w:r>
      <w:r w:rsidRPr="00190D89">
        <w:rPr>
          <w:rFonts w:ascii="Times New Roman" w:hAnsi="Times New Roman" w:cs="Times New Roman"/>
          <w:i/>
          <w:iCs/>
          <w:sz w:val="24"/>
          <w:szCs w:val="24"/>
        </w:rPr>
        <w:t>Evolutionary Psychology, 11</w:t>
      </w:r>
      <w:r w:rsidRPr="00190D89">
        <w:rPr>
          <w:rFonts w:ascii="Times New Roman" w:hAnsi="Times New Roman" w:cs="Times New Roman"/>
          <w:sz w:val="24"/>
          <w:szCs w:val="24"/>
        </w:rPr>
        <w:t xml:space="preserve">, 201–226. </w:t>
      </w:r>
      <w:hyperlink r:id="rId31" w:tgtFrame="_blank" w:history="1">
        <w:r w:rsidR="00CC2D6E" w:rsidRPr="00190D89">
          <w:rPr>
            <w:rStyle w:val="Hyperlink"/>
            <w:rFonts w:ascii="Times New Roman" w:hAnsi="Times New Roman" w:cs="Times New Roman"/>
            <w:color w:val="auto"/>
            <w:sz w:val="24"/>
            <w:szCs w:val="24"/>
            <w:shd w:val="clear" w:color="auto" w:fill="FFFFFF"/>
          </w:rPr>
          <w:t>http://dx.doi.org/10.1177/147470491301100118</w:t>
        </w:r>
      </w:hyperlink>
    </w:p>
    <w:p w14:paraId="642D2C6C" w14:textId="77777777" w:rsidR="00E91F9A" w:rsidRPr="00190D89" w:rsidRDefault="00E91F9A" w:rsidP="00E91F9A">
      <w:pPr>
        <w:spacing w:after="0" w:line="360" w:lineRule="auto"/>
        <w:contextualSpacing/>
        <w:rPr>
          <w:rFonts w:ascii="Times New Roman" w:hAnsi="Times New Roman" w:cs="Times New Roman"/>
          <w:b/>
          <w:sz w:val="24"/>
          <w:szCs w:val="24"/>
        </w:rPr>
      </w:pPr>
    </w:p>
    <w:p w14:paraId="2EC6ED8B" w14:textId="77777777" w:rsidR="0057727A" w:rsidRDefault="0057727A" w:rsidP="00E91F9A">
      <w:pPr>
        <w:spacing w:after="0" w:line="360" w:lineRule="auto"/>
        <w:contextualSpacing/>
        <w:rPr>
          <w:rFonts w:ascii="Times New Roman" w:hAnsi="Times New Roman" w:cs="Times New Roman"/>
          <w:b/>
          <w:sz w:val="24"/>
          <w:szCs w:val="24"/>
        </w:rPr>
      </w:pPr>
    </w:p>
    <w:p w14:paraId="5E8154DD" w14:textId="77777777" w:rsidR="0057727A" w:rsidRDefault="0057727A" w:rsidP="00E91F9A">
      <w:pPr>
        <w:spacing w:after="0" w:line="360" w:lineRule="auto"/>
        <w:contextualSpacing/>
        <w:rPr>
          <w:rFonts w:ascii="Times New Roman" w:hAnsi="Times New Roman" w:cs="Times New Roman"/>
          <w:b/>
          <w:sz w:val="24"/>
          <w:szCs w:val="24"/>
        </w:rPr>
      </w:pPr>
    </w:p>
    <w:p w14:paraId="2A628F6F" w14:textId="77777777" w:rsidR="0057727A" w:rsidRDefault="0057727A" w:rsidP="00E91F9A">
      <w:pPr>
        <w:spacing w:after="0" w:line="360" w:lineRule="auto"/>
        <w:contextualSpacing/>
        <w:rPr>
          <w:rFonts w:ascii="Times New Roman" w:hAnsi="Times New Roman" w:cs="Times New Roman"/>
          <w:b/>
          <w:sz w:val="24"/>
          <w:szCs w:val="24"/>
        </w:rPr>
      </w:pPr>
    </w:p>
    <w:p w14:paraId="0E4C50C8" w14:textId="77777777" w:rsidR="0057727A" w:rsidRDefault="0057727A" w:rsidP="00E91F9A">
      <w:pPr>
        <w:spacing w:after="0" w:line="360" w:lineRule="auto"/>
        <w:contextualSpacing/>
        <w:rPr>
          <w:rFonts w:ascii="Times New Roman" w:hAnsi="Times New Roman" w:cs="Times New Roman"/>
          <w:b/>
          <w:sz w:val="24"/>
          <w:szCs w:val="24"/>
        </w:rPr>
      </w:pPr>
    </w:p>
    <w:p w14:paraId="11A7A3EC" w14:textId="77777777" w:rsidR="0057727A" w:rsidRDefault="0057727A" w:rsidP="00E91F9A">
      <w:pPr>
        <w:spacing w:after="0" w:line="360" w:lineRule="auto"/>
        <w:contextualSpacing/>
        <w:rPr>
          <w:rFonts w:ascii="Times New Roman" w:hAnsi="Times New Roman" w:cs="Times New Roman"/>
          <w:b/>
          <w:sz w:val="24"/>
          <w:szCs w:val="24"/>
        </w:rPr>
      </w:pPr>
    </w:p>
    <w:p w14:paraId="5ABC54A6" w14:textId="77777777" w:rsidR="0057727A" w:rsidRDefault="0057727A" w:rsidP="00E91F9A">
      <w:pPr>
        <w:spacing w:after="0" w:line="360" w:lineRule="auto"/>
        <w:contextualSpacing/>
        <w:rPr>
          <w:rFonts w:ascii="Times New Roman" w:hAnsi="Times New Roman" w:cs="Times New Roman"/>
          <w:b/>
          <w:sz w:val="24"/>
          <w:szCs w:val="24"/>
        </w:rPr>
      </w:pPr>
    </w:p>
    <w:p w14:paraId="340E05D3" w14:textId="67484643" w:rsidR="00BB7CD5" w:rsidRPr="00190D89" w:rsidRDefault="00E91F9A" w:rsidP="00E91F9A">
      <w:pPr>
        <w:spacing w:after="0" w:line="360" w:lineRule="auto"/>
        <w:contextualSpacing/>
        <w:rPr>
          <w:rFonts w:ascii="Times New Roman" w:hAnsi="Times New Roman" w:cs="Times New Roman"/>
          <w:b/>
          <w:sz w:val="24"/>
          <w:szCs w:val="24"/>
        </w:rPr>
      </w:pPr>
      <w:r w:rsidRPr="00190D89">
        <w:rPr>
          <w:rFonts w:ascii="Times New Roman" w:hAnsi="Times New Roman" w:cs="Times New Roman"/>
          <w:b/>
          <w:sz w:val="24"/>
          <w:szCs w:val="24"/>
        </w:rPr>
        <w:lastRenderedPageBreak/>
        <w:t>Tables</w:t>
      </w:r>
    </w:p>
    <w:p w14:paraId="19023A49" w14:textId="77777777" w:rsidR="00E91F9A" w:rsidRPr="00190D89" w:rsidRDefault="00E91F9A" w:rsidP="00E91F9A">
      <w:pPr>
        <w:spacing w:after="0" w:line="360" w:lineRule="auto"/>
        <w:contextualSpacing/>
        <w:rPr>
          <w:rFonts w:ascii="Times New Roman" w:hAnsi="Times New Roman" w:cs="Times New Roman"/>
          <w:sz w:val="24"/>
          <w:szCs w:val="24"/>
        </w:rPr>
      </w:pPr>
    </w:p>
    <w:p w14:paraId="0582B2B4" w14:textId="77777777" w:rsidR="00BB7CD5" w:rsidRPr="00190D89" w:rsidRDefault="00BB7CD5" w:rsidP="00BB7CD5">
      <w:pPr>
        <w:rPr>
          <w:rFonts w:ascii="Times New Roman" w:hAnsi="Times New Roman" w:cs="Times New Roman"/>
          <w:sz w:val="24"/>
          <w:szCs w:val="24"/>
        </w:rPr>
      </w:pPr>
      <w:r w:rsidRPr="00190D89">
        <w:rPr>
          <w:rFonts w:ascii="Times New Roman" w:hAnsi="Times New Roman" w:cs="Times New Roman"/>
          <w:sz w:val="24"/>
          <w:szCs w:val="24"/>
        </w:rPr>
        <w:t>Table 1</w:t>
      </w:r>
    </w:p>
    <w:p w14:paraId="020E4F01" w14:textId="15594697" w:rsidR="00BB7CD5" w:rsidRPr="00190D89" w:rsidRDefault="00BB7CD5" w:rsidP="00BB7CD5">
      <w:pPr>
        <w:rPr>
          <w:rFonts w:ascii="Times New Roman" w:hAnsi="Times New Roman" w:cs="Times New Roman"/>
          <w:i/>
          <w:sz w:val="24"/>
          <w:szCs w:val="24"/>
        </w:rPr>
      </w:pPr>
      <w:r w:rsidRPr="00190D89">
        <w:rPr>
          <w:rFonts w:ascii="Times New Roman" w:hAnsi="Times New Roman" w:cs="Times New Roman"/>
          <w:i/>
          <w:sz w:val="24"/>
          <w:szCs w:val="24"/>
        </w:rPr>
        <w:t xml:space="preserve">Means (and SDs) for male and female </w:t>
      </w:r>
      <w:proofErr w:type="spellStart"/>
      <w:r w:rsidR="00922E54">
        <w:rPr>
          <w:rFonts w:ascii="Times New Roman" w:hAnsi="Times New Roman" w:cs="Times New Roman"/>
          <w:i/>
          <w:sz w:val="24"/>
          <w:szCs w:val="24"/>
        </w:rPr>
        <w:t>humor</w:t>
      </w:r>
      <w:r w:rsidRPr="00190D89">
        <w:rPr>
          <w:rFonts w:ascii="Times New Roman" w:hAnsi="Times New Roman" w:cs="Times New Roman"/>
          <w:i/>
          <w:sz w:val="24"/>
          <w:szCs w:val="24"/>
        </w:rPr>
        <w:t>ists</w:t>
      </w:r>
      <w:proofErr w:type="spellEnd"/>
      <w:r w:rsidRPr="00190D89">
        <w:rPr>
          <w:rFonts w:ascii="Times New Roman" w:hAnsi="Times New Roman" w:cs="Times New Roman"/>
          <w:i/>
          <w:sz w:val="24"/>
          <w:szCs w:val="24"/>
        </w:rPr>
        <w:t xml:space="preserve"> displaying different </w:t>
      </w:r>
      <w:r w:rsidR="00922E54">
        <w:rPr>
          <w:rFonts w:ascii="Times New Roman" w:hAnsi="Times New Roman" w:cs="Times New Roman"/>
          <w:i/>
          <w:sz w:val="24"/>
          <w:szCs w:val="24"/>
        </w:rPr>
        <w:t>humor</w:t>
      </w:r>
      <w:r w:rsidRPr="00190D89">
        <w:rPr>
          <w:rFonts w:ascii="Times New Roman" w:hAnsi="Times New Roman" w:cs="Times New Roman"/>
          <w:i/>
          <w:sz w:val="24"/>
          <w:szCs w:val="24"/>
        </w:rPr>
        <w:t xml:space="preserve"> styles (Study One)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67"/>
        <w:gridCol w:w="1559"/>
        <w:gridCol w:w="1552"/>
        <w:gridCol w:w="1403"/>
        <w:gridCol w:w="1404"/>
        <w:gridCol w:w="1265"/>
      </w:tblGrid>
      <w:tr w:rsidR="00BB7CD5" w:rsidRPr="00190D89" w14:paraId="67A49FC0" w14:textId="77777777" w:rsidTr="002A4A12">
        <w:tc>
          <w:tcPr>
            <w:tcW w:w="876" w:type="dxa"/>
            <w:tcBorders>
              <w:top w:val="single" w:sz="4" w:space="0" w:color="auto"/>
              <w:bottom w:val="single" w:sz="4" w:space="0" w:color="auto"/>
            </w:tcBorders>
          </w:tcPr>
          <w:p w14:paraId="79F981E5" w14:textId="77777777" w:rsidR="00BB7CD5" w:rsidRPr="00190D89" w:rsidRDefault="00BB7CD5" w:rsidP="002A4A12">
            <w:pPr>
              <w:rPr>
                <w:rFonts w:ascii="Times New Roman" w:hAnsi="Times New Roman" w:cs="Times New Roman"/>
              </w:rPr>
            </w:pPr>
          </w:p>
        </w:tc>
        <w:tc>
          <w:tcPr>
            <w:tcW w:w="967" w:type="dxa"/>
            <w:tcBorders>
              <w:top w:val="single" w:sz="4" w:space="0" w:color="auto"/>
              <w:bottom w:val="single" w:sz="4" w:space="0" w:color="auto"/>
            </w:tcBorders>
          </w:tcPr>
          <w:p w14:paraId="73F938A9" w14:textId="77777777" w:rsidR="00BB7CD5" w:rsidRPr="00190D89" w:rsidRDefault="00BB7CD5" w:rsidP="002A4A12">
            <w:pPr>
              <w:rPr>
                <w:rFonts w:ascii="Times New Roman" w:hAnsi="Times New Roman" w:cs="Times New Roman"/>
              </w:rPr>
            </w:pPr>
          </w:p>
        </w:tc>
        <w:tc>
          <w:tcPr>
            <w:tcW w:w="1559" w:type="dxa"/>
            <w:tcBorders>
              <w:top w:val="single" w:sz="4" w:space="0" w:color="auto"/>
              <w:bottom w:val="single" w:sz="4" w:space="0" w:color="auto"/>
            </w:tcBorders>
          </w:tcPr>
          <w:p w14:paraId="3AFF8FB9" w14:textId="77777777" w:rsidR="00BB7CD5" w:rsidRPr="00190D89" w:rsidRDefault="00BB7CD5" w:rsidP="002A4A12">
            <w:pPr>
              <w:rPr>
                <w:rFonts w:ascii="Times New Roman" w:hAnsi="Times New Roman" w:cs="Times New Roman"/>
              </w:rPr>
            </w:pPr>
            <w:proofErr w:type="spellStart"/>
            <w:r w:rsidRPr="00190D89">
              <w:rPr>
                <w:rFonts w:ascii="Times New Roman" w:hAnsi="Times New Roman" w:cs="Times New Roman"/>
              </w:rPr>
              <w:t>Aff</w:t>
            </w:r>
            <w:proofErr w:type="spellEnd"/>
          </w:p>
        </w:tc>
        <w:tc>
          <w:tcPr>
            <w:tcW w:w="1552" w:type="dxa"/>
            <w:tcBorders>
              <w:top w:val="single" w:sz="4" w:space="0" w:color="auto"/>
              <w:bottom w:val="single" w:sz="4" w:space="0" w:color="auto"/>
            </w:tcBorders>
          </w:tcPr>
          <w:p w14:paraId="79398E6F"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Agg</w:t>
            </w:r>
          </w:p>
        </w:tc>
        <w:tc>
          <w:tcPr>
            <w:tcW w:w="1403" w:type="dxa"/>
            <w:tcBorders>
              <w:top w:val="single" w:sz="4" w:space="0" w:color="auto"/>
              <w:bottom w:val="single" w:sz="4" w:space="0" w:color="auto"/>
            </w:tcBorders>
          </w:tcPr>
          <w:p w14:paraId="301A3D8C" w14:textId="77777777" w:rsidR="00BB7CD5" w:rsidRPr="00190D89" w:rsidRDefault="00BB7CD5" w:rsidP="002A4A12">
            <w:pPr>
              <w:rPr>
                <w:rFonts w:ascii="Times New Roman" w:hAnsi="Times New Roman" w:cs="Times New Roman"/>
              </w:rPr>
            </w:pPr>
            <w:proofErr w:type="spellStart"/>
            <w:r w:rsidRPr="00190D89">
              <w:rPr>
                <w:rFonts w:ascii="Times New Roman" w:hAnsi="Times New Roman" w:cs="Times New Roman"/>
              </w:rPr>
              <w:t>SEn</w:t>
            </w:r>
            <w:proofErr w:type="spellEnd"/>
          </w:p>
        </w:tc>
        <w:tc>
          <w:tcPr>
            <w:tcW w:w="1404" w:type="dxa"/>
            <w:tcBorders>
              <w:top w:val="single" w:sz="4" w:space="0" w:color="auto"/>
              <w:bottom w:val="single" w:sz="4" w:space="0" w:color="auto"/>
            </w:tcBorders>
          </w:tcPr>
          <w:p w14:paraId="79B7FC32"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SD</w:t>
            </w:r>
          </w:p>
        </w:tc>
        <w:tc>
          <w:tcPr>
            <w:tcW w:w="1265" w:type="dxa"/>
            <w:tcBorders>
              <w:top w:val="single" w:sz="4" w:space="0" w:color="auto"/>
              <w:bottom w:val="single" w:sz="4" w:space="0" w:color="auto"/>
            </w:tcBorders>
          </w:tcPr>
          <w:p w14:paraId="2253104A"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Overall</w:t>
            </w:r>
          </w:p>
        </w:tc>
      </w:tr>
      <w:tr w:rsidR="00BB7CD5" w:rsidRPr="00190D89" w14:paraId="187CD3D3" w14:textId="77777777" w:rsidTr="002A4A12">
        <w:tc>
          <w:tcPr>
            <w:tcW w:w="876" w:type="dxa"/>
            <w:tcBorders>
              <w:top w:val="single" w:sz="4" w:space="0" w:color="auto"/>
            </w:tcBorders>
          </w:tcPr>
          <w:p w14:paraId="319183C9"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Play</w:t>
            </w:r>
          </w:p>
        </w:tc>
        <w:tc>
          <w:tcPr>
            <w:tcW w:w="967" w:type="dxa"/>
            <w:tcBorders>
              <w:top w:val="single" w:sz="4" w:space="0" w:color="auto"/>
            </w:tcBorders>
          </w:tcPr>
          <w:p w14:paraId="3679733D"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 xml:space="preserve">Male H </w:t>
            </w:r>
          </w:p>
        </w:tc>
        <w:tc>
          <w:tcPr>
            <w:tcW w:w="1559" w:type="dxa"/>
            <w:tcBorders>
              <w:top w:val="single" w:sz="4" w:space="0" w:color="auto"/>
            </w:tcBorders>
          </w:tcPr>
          <w:p w14:paraId="6C46ADFE"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2.79(0.94)</w:t>
            </w:r>
          </w:p>
        </w:tc>
        <w:tc>
          <w:tcPr>
            <w:tcW w:w="1552" w:type="dxa"/>
            <w:tcBorders>
              <w:top w:val="single" w:sz="4" w:space="0" w:color="auto"/>
            </w:tcBorders>
          </w:tcPr>
          <w:p w14:paraId="6E8DEA5F"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2.20(0.93)</w:t>
            </w:r>
          </w:p>
        </w:tc>
        <w:tc>
          <w:tcPr>
            <w:tcW w:w="1403" w:type="dxa"/>
            <w:tcBorders>
              <w:top w:val="single" w:sz="4" w:space="0" w:color="auto"/>
            </w:tcBorders>
          </w:tcPr>
          <w:p w14:paraId="55653D84"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2.86(0.</w:t>
            </w:r>
            <w:proofErr w:type="gramStart"/>
            <w:r w:rsidRPr="00190D89">
              <w:rPr>
                <w:rFonts w:ascii="Times New Roman" w:hAnsi="Times New Roman" w:cs="Times New Roman"/>
              </w:rPr>
              <w:t>76 )</w:t>
            </w:r>
            <w:proofErr w:type="gramEnd"/>
          </w:p>
        </w:tc>
        <w:tc>
          <w:tcPr>
            <w:tcW w:w="1404" w:type="dxa"/>
            <w:tcBorders>
              <w:top w:val="single" w:sz="4" w:space="0" w:color="auto"/>
            </w:tcBorders>
          </w:tcPr>
          <w:p w14:paraId="27F5C64C"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3.00(0.</w:t>
            </w:r>
            <w:proofErr w:type="gramStart"/>
            <w:r w:rsidRPr="00190D89">
              <w:rPr>
                <w:rFonts w:ascii="Times New Roman" w:hAnsi="Times New Roman" w:cs="Times New Roman"/>
              </w:rPr>
              <w:t>51)</w:t>
            </w:r>
            <w:r w:rsidRPr="00190D89">
              <w:rPr>
                <w:rFonts w:ascii="Times New Roman" w:hAnsi="Times New Roman" w:cs="Times New Roman"/>
                <w:vertAlign w:val="superscript"/>
              </w:rPr>
              <w:t>e</w:t>
            </w:r>
            <w:proofErr w:type="gramEnd"/>
          </w:p>
        </w:tc>
        <w:tc>
          <w:tcPr>
            <w:tcW w:w="1265" w:type="dxa"/>
            <w:tcBorders>
              <w:top w:val="single" w:sz="4" w:space="0" w:color="auto"/>
            </w:tcBorders>
          </w:tcPr>
          <w:p w14:paraId="1AC5272E"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2.73(0.85)</w:t>
            </w:r>
          </w:p>
        </w:tc>
      </w:tr>
      <w:tr w:rsidR="00BB7CD5" w:rsidRPr="00190D89" w14:paraId="65714CBA" w14:textId="77777777" w:rsidTr="002A4A12">
        <w:tc>
          <w:tcPr>
            <w:tcW w:w="876" w:type="dxa"/>
          </w:tcPr>
          <w:p w14:paraId="07D6FD67" w14:textId="77777777" w:rsidR="00BB7CD5" w:rsidRPr="00190D89" w:rsidRDefault="00BB7CD5" w:rsidP="002A4A12">
            <w:pPr>
              <w:rPr>
                <w:rFonts w:ascii="Times New Roman" w:hAnsi="Times New Roman" w:cs="Times New Roman"/>
              </w:rPr>
            </w:pPr>
          </w:p>
        </w:tc>
        <w:tc>
          <w:tcPr>
            <w:tcW w:w="967" w:type="dxa"/>
          </w:tcPr>
          <w:p w14:paraId="5DC41149"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Fem H</w:t>
            </w:r>
          </w:p>
        </w:tc>
        <w:tc>
          <w:tcPr>
            <w:tcW w:w="1559" w:type="dxa"/>
          </w:tcPr>
          <w:p w14:paraId="45D8188D"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3.08(0.81)</w:t>
            </w:r>
          </w:p>
        </w:tc>
        <w:tc>
          <w:tcPr>
            <w:tcW w:w="1552" w:type="dxa"/>
          </w:tcPr>
          <w:p w14:paraId="0E32BCCE"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2.17(0.75)</w:t>
            </w:r>
          </w:p>
        </w:tc>
        <w:tc>
          <w:tcPr>
            <w:tcW w:w="1403" w:type="dxa"/>
          </w:tcPr>
          <w:p w14:paraId="4B81EDAC"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3.05(0.75)</w:t>
            </w:r>
          </w:p>
        </w:tc>
        <w:tc>
          <w:tcPr>
            <w:tcW w:w="1404" w:type="dxa"/>
          </w:tcPr>
          <w:p w14:paraId="5287BA39"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2.41(0.</w:t>
            </w:r>
            <w:proofErr w:type="gramStart"/>
            <w:r w:rsidRPr="00190D89">
              <w:rPr>
                <w:rFonts w:ascii="Times New Roman" w:hAnsi="Times New Roman" w:cs="Times New Roman"/>
              </w:rPr>
              <w:t>89)</w:t>
            </w:r>
            <w:r w:rsidRPr="00190D89">
              <w:rPr>
                <w:rFonts w:ascii="Times New Roman" w:hAnsi="Times New Roman" w:cs="Times New Roman"/>
                <w:vertAlign w:val="superscript"/>
              </w:rPr>
              <w:t>e</w:t>
            </w:r>
            <w:proofErr w:type="gramEnd"/>
          </w:p>
        </w:tc>
        <w:tc>
          <w:tcPr>
            <w:tcW w:w="1265" w:type="dxa"/>
          </w:tcPr>
          <w:p w14:paraId="3BFFF546"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2.71(0.88) </w:t>
            </w:r>
          </w:p>
        </w:tc>
      </w:tr>
      <w:tr w:rsidR="00BB7CD5" w:rsidRPr="00190D89" w14:paraId="3FEB22E6" w14:textId="77777777" w:rsidTr="002A4A12">
        <w:tc>
          <w:tcPr>
            <w:tcW w:w="876" w:type="dxa"/>
          </w:tcPr>
          <w:p w14:paraId="469974A8" w14:textId="77777777" w:rsidR="00BB7CD5" w:rsidRPr="00190D89" w:rsidRDefault="00BB7CD5" w:rsidP="002A4A12">
            <w:pPr>
              <w:rPr>
                <w:rFonts w:ascii="Times New Roman" w:hAnsi="Times New Roman" w:cs="Times New Roman"/>
              </w:rPr>
            </w:pPr>
          </w:p>
        </w:tc>
        <w:tc>
          <w:tcPr>
            <w:tcW w:w="967" w:type="dxa"/>
          </w:tcPr>
          <w:p w14:paraId="081D18E4"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Overall</w:t>
            </w:r>
          </w:p>
        </w:tc>
        <w:tc>
          <w:tcPr>
            <w:tcW w:w="1559" w:type="dxa"/>
          </w:tcPr>
          <w:p w14:paraId="5F509DB8"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2.93(0.</w:t>
            </w:r>
            <w:proofErr w:type="gramStart"/>
            <w:r w:rsidRPr="00190D89">
              <w:rPr>
                <w:rFonts w:ascii="Times New Roman" w:hAnsi="Times New Roman" w:cs="Times New Roman"/>
              </w:rPr>
              <w:t>89)</w:t>
            </w:r>
            <w:r w:rsidRPr="00190D89">
              <w:rPr>
                <w:rFonts w:ascii="Times New Roman" w:hAnsi="Times New Roman" w:cs="Times New Roman"/>
                <w:vertAlign w:val="superscript"/>
              </w:rPr>
              <w:t>b</w:t>
            </w:r>
            <w:proofErr w:type="gramEnd"/>
          </w:p>
        </w:tc>
        <w:tc>
          <w:tcPr>
            <w:tcW w:w="1552" w:type="dxa"/>
          </w:tcPr>
          <w:p w14:paraId="32BF9335"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2.19(0.</w:t>
            </w:r>
            <w:proofErr w:type="gramStart"/>
            <w:r w:rsidRPr="00190D89">
              <w:rPr>
                <w:rFonts w:ascii="Times New Roman" w:hAnsi="Times New Roman" w:cs="Times New Roman"/>
              </w:rPr>
              <w:t>84)</w:t>
            </w:r>
            <w:proofErr w:type="spellStart"/>
            <w:r w:rsidRPr="00190D89">
              <w:rPr>
                <w:rFonts w:ascii="Times New Roman" w:hAnsi="Times New Roman" w:cs="Times New Roman"/>
                <w:vertAlign w:val="superscript"/>
              </w:rPr>
              <w:t>bcd</w:t>
            </w:r>
            <w:proofErr w:type="spellEnd"/>
            <w:proofErr w:type="gramEnd"/>
          </w:p>
        </w:tc>
        <w:tc>
          <w:tcPr>
            <w:tcW w:w="1403" w:type="dxa"/>
          </w:tcPr>
          <w:p w14:paraId="7A7F194A"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2.96(0.</w:t>
            </w:r>
            <w:proofErr w:type="gramStart"/>
            <w:r w:rsidRPr="00190D89">
              <w:rPr>
                <w:rFonts w:ascii="Times New Roman" w:hAnsi="Times New Roman" w:cs="Times New Roman"/>
              </w:rPr>
              <w:t>76)</w:t>
            </w:r>
            <w:r w:rsidRPr="00190D89">
              <w:rPr>
                <w:rFonts w:ascii="Times New Roman" w:hAnsi="Times New Roman" w:cs="Times New Roman"/>
                <w:vertAlign w:val="superscript"/>
              </w:rPr>
              <w:t>c</w:t>
            </w:r>
            <w:proofErr w:type="gramEnd"/>
          </w:p>
        </w:tc>
        <w:tc>
          <w:tcPr>
            <w:tcW w:w="1404" w:type="dxa"/>
          </w:tcPr>
          <w:p w14:paraId="78FA1F32"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2.73(0.</w:t>
            </w:r>
            <w:proofErr w:type="gramStart"/>
            <w:r w:rsidRPr="00190D89">
              <w:rPr>
                <w:rFonts w:ascii="Times New Roman" w:hAnsi="Times New Roman" w:cs="Times New Roman"/>
              </w:rPr>
              <w:t>77)</w:t>
            </w:r>
            <w:r w:rsidRPr="00190D89">
              <w:rPr>
                <w:rFonts w:ascii="Times New Roman" w:hAnsi="Times New Roman" w:cs="Times New Roman"/>
                <w:vertAlign w:val="superscript"/>
              </w:rPr>
              <w:t>d</w:t>
            </w:r>
            <w:proofErr w:type="gramEnd"/>
          </w:p>
        </w:tc>
        <w:tc>
          <w:tcPr>
            <w:tcW w:w="1265" w:type="dxa"/>
          </w:tcPr>
          <w:p w14:paraId="2E8BAFFC"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2.72(0.87) </w:t>
            </w:r>
          </w:p>
        </w:tc>
      </w:tr>
      <w:tr w:rsidR="00BB7CD5" w:rsidRPr="00190D89" w14:paraId="3FE12714" w14:textId="77777777" w:rsidTr="002A4A12">
        <w:tc>
          <w:tcPr>
            <w:tcW w:w="876" w:type="dxa"/>
          </w:tcPr>
          <w:p w14:paraId="3AA6AEEA"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Work</w:t>
            </w:r>
          </w:p>
        </w:tc>
        <w:tc>
          <w:tcPr>
            <w:tcW w:w="967" w:type="dxa"/>
          </w:tcPr>
          <w:p w14:paraId="27912D49"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 xml:space="preserve">Male H </w:t>
            </w:r>
          </w:p>
        </w:tc>
        <w:tc>
          <w:tcPr>
            <w:tcW w:w="1559" w:type="dxa"/>
          </w:tcPr>
          <w:p w14:paraId="0783210A"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2.51(0.96)</w:t>
            </w:r>
          </w:p>
        </w:tc>
        <w:tc>
          <w:tcPr>
            <w:tcW w:w="1552" w:type="dxa"/>
          </w:tcPr>
          <w:p w14:paraId="4C97361A"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2.03(0.79) </w:t>
            </w:r>
          </w:p>
        </w:tc>
        <w:tc>
          <w:tcPr>
            <w:tcW w:w="1403" w:type="dxa"/>
          </w:tcPr>
          <w:p w14:paraId="6003697F"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2.58(0.91)</w:t>
            </w:r>
          </w:p>
        </w:tc>
        <w:tc>
          <w:tcPr>
            <w:tcW w:w="1404" w:type="dxa"/>
          </w:tcPr>
          <w:p w14:paraId="7DF3161C"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2.56(0.99)</w:t>
            </w:r>
          </w:p>
        </w:tc>
        <w:tc>
          <w:tcPr>
            <w:tcW w:w="1265" w:type="dxa"/>
          </w:tcPr>
          <w:p w14:paraId="71A41C5E"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2.43(0.94)</w:t>
            </w:r>
          </w:p>
        </w:tc>
      </w:tr>
      <w:tr w:rsidR="00BB7CD5" w:rsidRPr="00190D89" w14:paraId="48FA1D48" w14:textId="77777777" w:rsidTr="002A4A12">
        <w:tc>
          <w:tcPr>
            <w:tcW w:w="876" w:type="dxa"/>
          </w:tcPr>
          <w:p w14:paraId="3BA4F784" w14:textId="77777777" w:rsidR="00BB7CD5" w:rsidRPr="00190D89" w:rsidRDefault="00BB7CD5" w:rsidP="002A4A12">
            <w:pPr>
              <w:rPr>
                <w:rFonts w:ascii="Times New Roman" w:hAnsi="Times New Roman" w:cs="Times New Roman"/>
              </w:rPr>
            </w:pPr>
          </w:p>
        </w:tc>
        <w:tc>
          <w:tcPr>
            <w:tcW w:w="967" w:type="dxa"/>
          </w:tcPr>
          <w:p w14:paraId="42B86735"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Fem H</w:t>
            </w:r>
          </w:p>
        </w:tc>
        <w:tc>
          <w:tcPr>
            <w:tcW w:w="1559" w:type="dxa"/>
          </w:tcPr>
          <w:p w14:paraId="375C3771"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2.62(0.91) </w:t>
            </w:r>
          </w:p>
        </w:tc>
        <w:tc>
          <w:tcPr>
            <w:tcW w:w="1552" w:type="dxa"/>
          </w:tcPr>
          <w:p w14:paraId="67C7C610"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2.17(0.82)</w:t>
            </w:r>
          </w:p>
        </w:tc>
        <w:tc>
          <w:tcPr>
            <w:tcW w:w="1403" w:type="dxa"/>
          </w:tcPr>
          <w:p w14:paraId="76062FBF"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2.88(0.82) </w:t>
            </w:r>
          </w:p>
        </w:tc>
        <w:tc>
          <w:tcPr>
            <w:tcW w:w="1404" w:type="dxa"/>
          </w:tcPr>
          <w:p w14:paraId="6662ADB7"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2.32(0.94) </w:t>
            </w:r>
          </w:p>
        </w:tc>
        <w:tc>
          <w:tcPr>
            <w:tcW w:w="1265" w:type="dxa"/>
          </w:tcPr>
          <w:p w14:paraId="72AF4515"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2.52(0.91) </w:t>
            </w:r>
          </w:p>
        </w:tc>
      </w:tr>
      <w:tr w:rsidR="00BB7CD5" w:rsidRPr="00190D89" w14:paraId="6F19393E" w14:textId="77777777" w:rsidTr="002A4A12">
        <w:tc>
          <w:tcPr>
            <w:tcW w:w="876" w:type="dxa"/>
          </w:tcPr>
          <w:p w14:paraId="3E42274D" w14:textId="77777777" w:rsidR="00BB7CD5" w:rsidRPr="00190D89" w:rsidRDefault="00BB7CD5" w:rsidP="002A4A12">
            <w:pPr>
              <w:rPr>
                <w:rFonts w:ascii="Times New Roman" w:hAnsi="Times New Roman" w:cs="Times New Roman"/>
              </w:rPr>
            </w:pPr>
          </w:p>
        </w:tc>
        <w:tc>
          <w:tcPr>
            <w:tcW w:w="967" w:type="dxa"/>
          </w:tcPr>
          <w:p w14:paraId="0AEA8E24"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Overall</w:t>
            </w:r>
          </w:p>
        </w:tc>
        <w:tc>
          <w:tcPr>
            <w:tcW w:w="1559" w:type="dxa"/>
          </w:tcPr>
          <w:p w14:paraId="635BB465"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2.56(0.</w:t>
            </w:r>
            <w:proofErr w:type="gramStart"/>
            <w:r w:rsidRPr="00190D89">
              <w:rPr>
                <w:rFonts w:ascii="Times New Roman" w:hAnsi="Times New Roman" w:cs="Times New Roman"/>
              </w:rPr>
              <w:t>93)</w:t>
            </w:r>
            <w:r w:rsidRPr="00190D89">
              <w:rPr>
                <w:rFonts w:ascii="Times New Roman" w:hAnsi="Times New Roman" w:cs="Times New Roman"/>
                <w:vertAlign w:val="superscript"/>
              </w:rPr>
              <w:t>f</w:t>
            </w:r>
            <w:proofErr w:type="gramEnd"/>
          </w:p>
        </w:tc>
        <w:tc>
          <w:tcPr>
            <w:tcW w:w="1552" w:type="dxa"/>
          </w:tcPr>
          <w:p w14:paraId="5024852B"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2.10(0.</w:t>
            </w:r>
            <w:proofErr w:type="gramStart"/>
            <w:r w:rsidRPr="00190D89">
              <w:rPr>
                <w:rFonts w:ascii="Times New Roman" w:hAnsi="Times New Roman" w:cs="Times New Roman"/>
              </w:rPr>
              <w:t>80)</w:t>
            </w:r>
            <w:proofErr w:type="spellStart"/>
            <w:r w:rsidRPr="00190D89">
              <w:rPr>
                <w:rFonts w:ascii="Times New Roman" w:hAnsi="Times New Roman" w:cs="Times New Roman"/>
                <w:vertAlign w:val="superscript"/>
              </w:rPr>
              <w:t>fg</w:t>
            </w:r>
            <w:proofErr w:type="spellEnd"/>
            <w:proofErr w:type="gramEnd"/>
          </w:p>
        </w:tc>
        <w:tc>
          <w:tcPr>
            <w:tcW w:w="1403" w:type="dxa"/>
          </w:tcPr>
          <w:p w14:paraId="2415B3D7"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2.75(0.</w:t>
            </w:r>
            <w:proofErr w:type="gramStart"/>
            <w:r w:rsidRPr="00190D89">
              <w:rPr>
                <w:rFonts w:ascii="Times New Roman" w:hAnsi="Times New Roman" w:cs="Times New Roman"/>
              </w:rPr>
              <w:t>87)</w:t>
            </w:r>
            <w:r w:rsidRPr="00190D89">
              <w:rPr>
                <w:rFonts w:ascii="Times New Roman" w:hAnsi="Times New Roman" w:cs="Times New Roman"/>
                <w:vertAlign w:val="superscript"/>
              </w:rPr>
              <w:t>g</w:t>
            </w:r>
            <w:proofErr w:type="gramEnd"/>
            <w:r w:rsidRPr="00190D89">
              <w:rPr>
                <w:rFonts w:ascii="Times New Roman" w:hAnsi="Times New Roman" w:cs="Times New Roman"/>
                <w:vertAlign w:val="superscript"/>
              </w:rPr>
              <w:t xml:space="preserve"> </w:t>
            </w:r>
          </w:p>
        </w:tc>
        <w:tc>
          <w:tcPr>
            <w:tcW w:w="1404" w:type="dxa"/>
          </w:tcPr>
          <w:p w14:paraId="6FA10430"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2.45(0.97)</w:t>
            </w:r>
          </w:p>
        </w:tc>
        <w:tc>
          <w:tcPr>
            <w:tcW w:w="1265" w:type="dxa"/>
          </w:tcPr>
          <w:p w14:paraId="0F2A916A"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2.48(0.92) </w:t>
            </w:r>
          </w:p>
        </w:tc>
      </w:tr>
      <w:tr w:rsidR="00BB7CD5" w:rsidRPr="00190D89" w14:paraId="0BE1D332" w14:textId="77777777" w:rsidTr="002A4A12">
        <w:tc>
          <w:tcPr>
            <w:tcW w:w="876" w:type="dxa"/>
          </w:tcPr>
          <w:p w14:paraId="35B5E008"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Friends</w:t>
            </w:r>
          </w:p>
        </w:tc>
        <w:tc>
          <w:tcPr>
            <w:tcW w:w="967" w:type="dxa"/>
          </w:tcPr>
          <w:p w14:paraId="1D606AF3"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 xml:space="preserve">Male H </w:t>
            </w:r>
          </w:p>
        </w:tc>
        <w:tc>
          <w:tcPr>
            <w:tcW w:w="1559" w:type="dxa"/>
          </w:tcPr>
          <w:p w14:paraId="16F3B02A"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2.88(1.00)</w:t>
            </w:r>
          </w:p>
        </w:tc>
        <w:tc>
          <w:tcPr>
            <w:tcW w:w="1552" w:type="dxa"/>
          </w:tcPr>
          <w:p w14:paraId="1DBA0477"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2.17(1.12)</w:t>
            </w:r>
          </w:p>
        </w:tc>
        <w:tc>
          <w:tcPr>
            <w:tcW w:w="1403" w:type="dxa"/>
          </w:tcPr>
          <w:p w14:paraId="044A0E78"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3.17(0.77)</w:t>
            </w:r>
          </w:p>
        </w:tc>
        <w:tc>
          <w:tcPr>
            <w:tcW w:w="1404" w:type="dxa"/>
          </w:tcPr>
          <w:p w14:paraId="2819BEC7"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2.87(0.70)</w:t>
            </w:r>
          </w:p>
        </w:tc>
        <w:tc>
          <w:tcPr>
            <w:tcW w:w="1265" w:type="dxa"/>
          </w:tcPr>
          <w:p w14:paraId="7EB8A012"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2.78(0.97)</w:t>
            </w:r>
          </w:p>
        </w:tc>
      </w:tr>
      <w:tr w:rsidR="00BB7CD5" w:rsidRPr="00190D89" w14:paraId="142BADA1" w14:textId="77777777" w:rsidTr="002A4A12">
        <w:tc>
          <w:tcPr>
            <w:tcW w:w="876" w:type="dxa"/>
          </w:tcPr>
          <w:p w14:paraId="716FD3FE" w14:textId="77777777" w:rsidR="00BB7CD5" w:rsidRPr="00190D89" w:rsidRDefault="00BB7CD5" w:rsidP="002A4A12">
            <w:pPr>
              <w:rPr>
                <w:rFonts w:ascii="Times New Roman" w:hAnsi="Times New Roman" w:cs="Times New Roman"/>
              </w:rPr>
            </w:pPr>
          </w:p>
        </w:tc>
        <w:tc>
          <w:tcPr>
            <w:tcW w:w="967" w:type="dxa"/>
          </w:tcPr>
          <w:p w14:paraId="6A24A544"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Fem H</w:t>
            </w:r>
          </w:p>
        </w:tc>
        <w:tc>
          <w:tcPr>
            <w:tcW w:w="1559" w:type="dxa"/>
          </w:tcPr>
          <w:p w14:paraId="1AE5146C"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3.10(0.99) </w:t>
            </w:r>
          </w:p>
        </w:tc>
        <w:tc>
          <w:tcPr>
            <w:tcW w:w="1552" w:type="dxa"/>
          </w:tcPr>
          <w:p w14:paraId="614D2A3B"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2.00(0.87) </w:t>
            </w:r>
          </w:p>
        </w:tc>
        <w:tc>
          <w:tcPr>
            <w:tcW w:w="1403" w:type="dxa"/>
          </w:tcPr>
          <w:p w14:paraId="6859FFB5"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3.16(0.90)</w:t>
            </w:r>
          </w:p>
        </w:tc>
        <w:tc>
          <w:tcPr>
            <w:tcW w:w="1404" w:type="dxa"/>
          </w:tcPr>
          <w:p w14:paraId="5FB3C0A2"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2.76(0.85)</w:t>
            </w:r>
          </w:p>
        </w:tc>
        <w:tc>
          <w:tcPr>
            <w:tcW w:w="1265" w:type="dxa"/>
          </w:tcPr>
          <w:p w14:paraId="0DF1E6B0"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2.79(0.99)</w:t>
            </w:r>
          </w:p>
        </w:tc>
      </w:tr>
      <w:tr w:rsidR="00BB7CD5" w:rsidRPr="00190D89" w14:paraId="6B45A98A" w14:textId="77777777" w:rsidTr="002A4A12">
        <w:tc>
          <w:tcPr>
            <w:tcW w:w="876" w:type="dxa"/>
          </w:tcPr>
          <w:p w14:paraId="6AB0BC19" w14:textId="77777777" w:rsidR="00BB7CD5" w:rsidRPr="00190D89" w:rsidRDefault="00BB7CD5" w:rsidP="002A4A12">
            <w:pPr>
              <w:rPr>
                <w:rFonts w:ascii="Times New Roman" w:hAnsi="Times New Roman" w:cs="Times New Roman"/>
              </w:rPr>
            </w:pPr>
          </w:p>
        </w:tc>
        <w:tc>
          <w:tcPr>
            <w:tcW w:w="967" w:type="dxa"/>
          </w:tcPr>
          <w:p w14:paraId="192CF748"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Overall</w:t>
            </w:r>
          </w:p>
        </w:tc>
        <w:tc>
          <w:tcPr>
            <w:tcW w:w="1559" w:type="dxa"/>
          </w:tcPr>
          <w:p w14:paraId="6D1743B8"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2.99(1.</w:t>
            </w:r>
            <w:proofErr w:type="gramStart"/>
            <w:r w:rsidRPr="00190D89">
              <w:rPr>
                <w:rFonts w:ascii="Times New Roman" w:hAnsi="Times New Roman" w:cs="Times New Roman"/>
              </w:rPr>
              <w:t>00)</w:t>
            </w:r>
            <w:r w:rsidRPr="00190D89">
              <w:rPr>
                <w:rFonts w:ascii="Times New Roman" w:hAnsi="Times New Roman" w:cs="Times New Roman"/>
                <w:vertAlign w:val="superscript"/>
              </w:rPr>
              <w:t>j</w:t>
            </w:r>
            <w:proofErr w:type="gramEnd"/>
            <w:r w:rsidRPr="00190D89">
              <w:rPr>
                <w:rFonts w:ascii="Times New Roman" w:hAnsi="Times New Roman" w:cs="Times New Roman"/>
                <w:vertAlign w:val="superscript"/>
              </w:rPr>
              <w:t xml:space="preserve"> </w:t>
            </w:r>
          </w:p>
        </w:tc>
        <w:tc>
          <w:tcPr>
            <w:tcW w:w="1552" w:type="dxa"/>
          </w:tcPr>
          <w:p w14:paraId="308DDD62"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2.09(1.</w:t>
            </w:r>
            <w:proofErr w:type="gramStart"/>
            <w:r w:rsidRPr="00190D89">
              <w:rPr>
                <w:rFonts w:ascii="Times New Roman" w:hAnsi="Times New Roman" w:cs="Times New Roman"/>
              </w:rPr>
              <w:t>00)</w:t>
            </w:r>
            <w:proofErr w:type="spellStart"/>
            <w:r w:rsidRPr="00190D89">
              <w:rPr>
                <w:rFonts w:ascii="Times New Roman" w:hAnsi="Times New Roman" w:cs="Times New Roman"/>
                <w:vertAlign w:val="superscript"/>
              </w:rPr>
              <w:t>jkl</w:t>
            </w:r>
            <w:proofErr w:type="spellEnd"/>
            <w:proofErr w:type="gramEnd"/>
          </w:p>
        </w:tc>
        <w:tc>
          <w:tcPr>
            <w:tcW w:w="1403" w:type="dxa"/>
          </w:tcPr>
          <w:p w14:paraId="4D72D609"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3.16(0.</w:t>
            </w:r>
            <w:proofErr w:type="gramStart"/>
            <w:r w:rsidRPr="00190D89">
              <w:rPr>
                <w:rFonts w:ascii="Times New Roman" w:hAnsi="Times New Roman" w:cs="Times New Roman"/>
              </w:rPr>
              <w:t>84)</w:t>
            </w:r>
            <w:r w:rsidRPr="00190D89">
              <w:rPr>
                <w:rFonts w:ascii="Times New Roman" w:hAnsi="Times New Roman" w:cs="Times New Roman"/>
                <w:vertAlign w:val="superscript"/>
              </w:rPr>
              <w:t>k</w:t>
            </w:r>
            <w:proofErr w:type="gramEnd"/>
            <w:r w:rsidRPr="00190D89">
              <w:rPr>
                <w:rFonts w:ascii="Times New Roman" w:hAnsi="Times New Roman" w:cs="Times New Roman"/>
              </w:rPr>
              <w:t xml:space="preserve"> </w:t>
            </w:r>
          </w:p>
        </w:tc>
        <w:tc>
          <w:tcPr>
            <w:tcW w:w="1404" w:type="dxa"/>
          </w:tcPr>
          <w:p w14:paraId="498A0484"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2.82(0.</w:t>
            </w:r>
            <w:proofErr w:type="gramStart"/>
            <w:r w:rsidRPr="00190D89">
              <w:rPr>
                <w:rFonts w:ascii="Times New Roman" w:hAnsi="Times New Roman" w:cs="Times New Roman"/>
              </w:rPr>
              <w:t>77)</w:t>
            </w:r>
            <w:r w:rsidRPr="00190D89">
              <w:rPr>
                <w:rFonts w:ascii="Times New Roman" w:hAnsi="Times New Roman" w:cs="Times New Roman"/>
                <w:vertAlign w:val="superscript"/>
              </w:rPr>
              <w:t>l</w:t>
            </w:r>
            <w:proofErr w:type="gramEnd"/>
          </w:p>
        </w:tc>
        <w:tc>
          <w:tcPr>
            <w:tcW w:w="1265" w:type="dxa"/>
          </w:tcPr>
          <w:p w14:paraId="4EDC0F59"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2.79(0.99) </w:t>
            </w:r>
          </w:p>
        </w:tc>
      </w:tr>
      <w:tr w:rsidR="00BB7CD5" w:rsidRPr="00190D89" w14:paraId="38522A1B" w14:textId="77777777" w:rsidTr="002A4A12">
        <w:tc>
          <w:tcPr>
            <w:tcW w:w="876" w:type="dxa"/>
          </w:tcPr>
          <w:p w14:paraId="6A85F5A9"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Pop</w:t>
            </w:r>
          </w:p>
        </w:tc>
        <w:tc>
          <w:tcPr>
            <w:tcW w:w="967" w:type="dxa"/>
          </w:tcPr>
          <w:p w14:paraId="302E4F34"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 xml:space="preserve">Male H </w:t>
            </w:r>
          </w:p>
        </w:tc>
        <w:tc>
          <w:tcPr>
            <w:tcW w:w="1559" w:type="dxa"/>
          </w:tcPr>
          <w:p w14:paraId="7BA14C90"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2.56(0.82)</w:t>
            </w:r>
          </w:p>
        </w:tc>
        <w:tc>
          <w:tcPr>
            <w:tcW w:w="1552" w:type="dxa"/>
          </w:tcPr>
          <w:p w14:paraId="760325DF"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2.29(0.</w:t>
            </w:r>
            <w:proofErr w:type="gramStart"/>
            <w:r w:rsidRPr="00190D89">
              <w:rPr>
                <w:rFonts w:ascii="Times New Roman" w:hAnsi="Times New Roman" w:cs="Times New Roman"/>
              </w:rPr>
              <w:t>99)</w:t>
            </w:r>
            <w:r w:rsidRPr="00190D89">
              <w:rPr>
                <w:rFonts w:ascii="Times New Roman" w:hAnsi="Times New Roman" w:cs="Times New Roman"/>
                <w:vertAlign w:val="superscript"/>
              </w:rPr>
              <w:t>p</w:t>
            </w:r>
            <w:proofErr w:type="gramEnd"/>
          </w:p>
        </w:tc>
        <w:tc>
          <w:tcPr>
            <w:tcW w:w="1403" w:type="dxa"/>
          </w:tcPr>
          <w:p w14:paraId="71D0DC10"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2.14(0.90)</w:t>
            </w:r>
          </w:p>
        </w:tc>
        <w:tc>
          <w:tcPr>
            <w:tcW w:w="1404" w:type="dxa"/>
          </w:tcPr>
          <w:p w14:paraId="74973BFC"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2.18(0.79)</w:t>
            </w:r>
          </w:p>
        </w:tc>
        <w:tc>
          <w:tcPr>
            <w:tcW w:w="1265" w:type="dxa"/>
          </w:tcPr>
          <w:p w14:paraId="68E51B38"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2.30(0.88)</w:t>
            </w:r>
          </w:p>
        </w:tc>
      </w:tr>
      <w:tr w:rsidR="00BB7CD5" w:rsidRPr="00190D89" w14:paraId="172E34F3" w14:textId="77777777" w:rsidTr="002A4A12">
        <w:tc>
          <w:tcPr>
            <w:tcW w:w="876" w:type="dxa"/>
          </w:tcPr>
          <w:p w14:paraId="432623D4" w14:textId="77777777" w:rsidR="00BB7CD5" w:rsidRPr="00190D89" w:rsidRDefault="00BB7CD5" w:rsidP="002A4A12">
            <w:pPr>
              <w:rPr>
                <w:rFonts w:ascii="Times New Roman" w:hAnsi="Times New Roman" w:cs="Times New Roman"/>
              </w:rPr>
            </w:pPr>
          </w:p>
        </w:tc>
        <w:tc>
          <w:tcPr>
            <w:tcW w:w="967" w:type="dxa"/>
          </w:tcPr>
          <w:p w14:paraId="29394393"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Fem H</w:t>
            </w:r>
          </w:p>
        </w:tc>
        <w:tc>
          <w:tcPr>
            <w:tcW w:w="1559" w:type="dxa"/>
          </w:tcPr>
          <w:p w14:paraId="14E223CA"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2.82(0.</w:t>
            </w:r>
            <w:proofErr w:type="gramStart"/>
            <w:r w:rsidRPr="00190D89">
              <w:rPr>
                <w:rFonts w:ascii="Times New Roman" w:hAnsi="Times New Roman" w:cs="Times New Roman"/>
              </w:rPr>
              <w:t>85)</w:t>
            </w:r>
            <w:proofErr w:type="spellStart"/>
            <w:r w:rsidRPr="00190D89">
              <w:rPr>
                <w:rFonts w:ascii="Times New Roman" w:hAnsi="Times New Roman" w:cs="Times New Roman"/>
                <w:vertAlign w:val="superscript"/>
              </w:rPr>
              <w:t>mno</w:t>
            </w:r>
            <w:proofErr w:type="spellEnd"/>
            <w:proofErr w:type="gramEnd"/>
          </w:p>
        </w:tc>
        <w:tc>
          <w:tcPr>
            <w:tcW w:w="1552" w:type="dxa"/>
          </w:tcPr>
          <w:p w14:paraId="4283B780"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1.77(0.</w:t>
            </w:r>
            <w:proofErr w:type="gramStart"/>
            <w:r w:rsidRPr="00190D89">
              <w:rPr>
                <w:rFonts w:ascii="Times New Roman" w:hAnsi="Times New Roman" w:cs="Times New Roman"/>
              </w:rPr>
              <w:t>73)</w:t>
            </w:r>
            <w:proofErr w:type="spellStart"/>
            <w:r w:rsidRPr="00190D89">
              <w:rPr>
                <w:rFonts w:ascii="Times New Roman" w:hAnsi="Times New Roman" w:cs="Times New Roman"/>
                <w:vertAlign w:val="superscript"/>
              </w:rPr>
              <w:t>mp</w:t>
            </w:r>
            <w:proofErr w:type="spellEnd"/>
            <w:proofErr w:type="gramEnd"/>
          </w:p>
        </w:tc>
        <w:tc>
          <w:tcPr>
            <w:tcW w:w="1403" w:type="dxa"/>
          </w:tcPr>
          <w:p w14:paraId="52238F67"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2.37(0.</w:t>
            </w:r>
            <w:proofErr w:type="gramStart"/>
            <w:r w:rsidRPr="00190D89">
              <w:rPr>
                <w:rFonts w:ascii="Times New Roman" w:hAnsi="Times New Roman" w:cs="Times New Roman"/>
              </w:rPr>
              <w:t>72)</w:t>
            </w:r>
            <w:r w:rsidRPr="00190D89">
              <w:rPr>
                <w:rFonts w:ascii="Times New Roman" w:hAnsi="Times New Roman" w:cs="Times New Roman"/>
                <w:vertAlign w:val="superscript"/>
              </w:rPr>
              <w:t>n</w:t>
            </w:r>
            <w:proofErr w:type="gramEnd"/>
          </w:p>
        </w:tc>
        <w:tc>
          <w:tcPr>
            <w:tcW w:w="1404" w:type="dxa"/>
          </w:tcPr>
          <w:p w14:paraId="39413D75"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2.18(0.</w:t>
            </w:r>
            <w:proofErr w:type="gramStart"/>
            <w:r w:rsidRPr="00190D89">
              <w:rPr>
                <w:rFonts w:ascii="Times New Roman" w:hAnsi="Times New Roman" w:cs="Times New Roman"/>
              </w:rPr>
              <w:t>83)</w:t>
            </w:r>
            <w:r w:rsidRPr="00190D89">
              <w:rPr>
                <w:rFonts w:ascii="Times New Roman" w:hAnsi="Times New Roman" w:cs="Times New Roman"/>
                <w:vertAlign w:val="superscript"/>
              </w:rPr>
              <w:t>o</w:t>
            </w:r>
            <w:proofErr w:type="gramEnd"/>
          </w:p>
        </w:tc>
        <w:tc>
          <w:tcPr>
            <w:tcW w:w="1265" w:type="dxa"/>
          </w:tcPr>
          <w:p w14:paraId="16DF7F95"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2.30(0.86)</w:t>
            </w:r>
          </w:p>
        </w:tc>
      </w:tr>
      <w:tr w:rsidR="00BB7CD5" w:rsidRPr="00190D89" w14:paraId="2CFD3828" w14:textId="77777777" w:rsidTr="002A4A12">
        <w:tc>
          <w:tcPr>
            <w:tcW w:w="876" w:type="dxa"/>
          </w:tcPr>
          <w:p w14:paraId="62B1FC22" w14:textId="77777777" w:rsidR="00BB7CD5" w:rsidRPr="00190D89" w:rsidRDefault="00BB7CD5" w:rsidP="002A4A12">
            <w:pPr>
              <w:rPr>
                <w:rFonts w:ascii="Times New Roman" w:hAnsi="Times New Roman" w:cs="Times New Roman"/>
              </w:rPr>
            </w:pPr>
          </w:p>
        </w:tc>
        <w:tc>
          <w:tcPr>
            <w:tcW w:w="967" w:type="dxa"/>
          </w:tcPr>
          <w:p w14:paraId="6122847C"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Overall</w:t>
            </w:r>
          </w:p>
        </w:tc>
        <w:tc>
          <w:tcPr>
            <w:tcW w:w="1559" w:type="dxa"/>
          </w:tcPr>
          <w:p w14:paraId="0441649D"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2.68(0.84)</w:t>
            </w:r>
          </w:p>
        </w:tc>
        <w:tc>
          <w:tcPr>
            <w:tcW w:w="1552" w:type="dxa"/>
          </w:tcPr>
          <w:p w14:paraId="5BBD8D29"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2.03(0.90)</w:t>
            </w:r>
          </w:p>
        </w:tc>
        <w:tc>
          <w:tcPr>
            <w:tcW w:w="1403" w:type="dxa"/>
          </w:tcPr>
          <w:p w14:paraId="11DD4B98"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2.27(0.81)</w:t>
            </w:r>
          </w:p>
        </w:tc>
        <w:tc>
          <w:tcPr>
            <w:tcW w:w="1404" w:type="dxa"/>
          </w:tcPr>
          <w:p w14:paraId="71A9B6B2"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2.18(0.80)</w:t>
            </w:r>
          </w:p>
        </w:tc>
        <w:tc>
          <w:tcPr>
            <w:tcW w:w="1265" w:type="dxa"/>
          </w:tcPr>
          <w:p w14:paraId="16D2B883"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2.30(0.87)</w:t>
            </w:r>
          </w:p>
        </w:tc>
      </w:tr>
      <w:tr w:rsidR="00BB7CD5" w:rsidRPr="00190D89" w14:paraId="26E84E32" w14:textId="77777777" w:rsidTr="002A4A12">
        <w:tc>
          <w:tcPr>
            <w:tcW w:w="876" w:type="dxa"/>
          </w:tcPr>
          <w:p w14:paraId="096023B6"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Feel</w:t>
            </w:r>
          </w:p>
        </w:tc>
        <w:tc>
          <w:tcPr>
            <w:tcW w:w="967" w:type="dxa"/>
          </w:tcPr>
          <w:p w14:paraId="4846B40A"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 xml:space="preserve">Male H </w:t>
            </w:r>
          </w:p>
        </w:tc>
        <w:tc>
          <w:tcPr>
            <w:tcW w:w="1559" w:type="dxa"/>
          </w:tcPr>
          <w:p w14:paraId="5B75C2F1"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3.86(0.77)</w:t>
            </w:r>
          </w:p>
        </w:tc>
        <w:tc>
          <w:tcPr>
            <w:tcW w:w="1552" w:type="dxa"/>
          </w:tcPr>
          <w:p w14:paraId="4FC47330"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2.34(0.94)</w:t>
            </w:r>
          </w:p>
        </w:tc>
        <w:tc>
          <w:tcPr>
            <w:tcW w:w="1403" w:type="dxa"/>
          </w:tcPr>
          <w:p w14:paraId="3E83D7E6"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3.14(0.59)</w:t>
            </w:r>
          </w:p>
        </w:tc>
        <w:tc>
          <w:tcPr>
            <w:tcW w:w="1404" w:type="dxa"/>
          </w:tcPr>
          <w:p w14:paraId="62FE55C3"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2.92(0.74)</w:t>
            </w:r>
          </w:p>
        </w:tc>
        <w:tc>
          <w:tcPr>
            <w:tcW w:w="1265" w:type="dxa"/>
          </w:tcPr>
          <w:p w14:paraId="522D176B"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2.82(0.82)</w:t>
            </w:r>
          </w:p>
        </w:tc>
      </w:tr>
      <w:tr w:rsidR="00BB7CD5" w:rsidRPr="00190D89" w14:paraId="48469F68" w14:textId="77777777" w:rsidTr="002A4A12">
        <w:tc>
          <w:tcPr>
            <w:tcW w:w="876" w:type="dxa"/>
          </w:tcPr>
          <w:p w14:paraId="390CA457" w14:textId="77777777" w:rsidR="00BB7CD5" w:rsidRPr="00190D89" w:rsidRDefault="00BB7CD5" w:rsidP="002A4A12">
            <w:pPr>
              <w:rPr>
                <w:rFonts w:ascii="Times New Roman" w:hAnsi="Times New Roman" w:cs="Times New Roman"/>
              </w:rPr>
            </w:pPr>
          </w:p>
        </w:tc>
        <w:tc>
          <w:tcPr>
            <w:tcW w:w="967" w:type="dxa"/>
          </w:tcPr>
          <w:p w14:paraId="35095EB8"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Fem H</w:t>
            </w:r>
          </w:p>
        </w:tc>
        <w:tc>
          <w:tcPr>
            <w:tcW w:w="1559" w:type="dxa"/>
          </w:tcPr>
          <w:p w14:paraId="43838CC3"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2.95(0.79)</w:t>
            </w:r>
          </w:p>
        </w:tc>
        <w:tc>
          <w:tcPr>
            <w:tcW w:w="1552" w:type="dxa"/>
          </w:tcPr>
          <w:p w14:paraId="28BBFF77"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2.00(0.77)</w:t>
            </w:r>
          </w:p>
        </w:tc>
        <w:tc>
          <w:tcPr>
            <w:tcW w:w="1403" w:type="dxa"/>
          </w:tcPr>
          <w:p w14:paraId="4F443DEA"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3.26(0.54)</w:t>
            </w:r>
          </w:p>
        </w:tc>
        <w:tc>
          <w:tcPr>
            <w:tcW w:w="1404" w:type="dxa"/>
          </w:tcPr>
          <w:p w14:paraId="08081101"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2.76(0.61)</w:t>
            </w:r>
          </w:p>
        </w:tc>
        <w:tc>
          <w:tcPr>
            <w:tcW w:w="1265" w:type="dxa"/>
          </w:tcPr>
          <w:p w14:paraId="3881026B"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2.77(0.82)</w:t>
            </w:r>
          </w:p>
        </w:tc>
      </w:tr>
      <w:tr w:rsidR="00BB7CD5" w:rsidRPr="00190D89" w14:paraId="45900763" w14:textId="77777777" w:rsidTr="002A4A12">
        <w:tc>
          <w:tcPr>
            <w:tcW w:w="876" w:type="dxa"/>
          </w:tcPr>
          <w:p w14:paraId="585E3F22" w14:textId="77777777" w:rsidR="00BB7CD5" w:rsidRPr="00190D89" w:rsidRDefault="00BB7CD5" w:rsidP="002A4A12">
            <w:pPr>
              <w:rPr>
                <w:rFonts w:ascii="Times New Roman" w:hAnsi="Times New Roman" w:cs="Times New Roman"/>
              </w:rPr>
            </w:pPr>
          </w:p>
        </w:tc>
        <w:tc>
          <w:tcPr>
            <w:tcW w:w="967" w:type="dxa"/>
          </w:tcPr>
          <w:p w14:paraId="32A8D9D6"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Overall</w:t>
            </w:r>
          </w:p>
        </w:tc>
        <w:tc>
          <w:tcPr>
            <w:tcW w:w="1559" w:type="dxa"/>
          </w:tcPr>
          <w:p w14:paraId="12B9C275"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2.90(0.</w:t>
            </w:r>
            <w:proofErr w:type="gramStart"/>
            <w:r w:rsidRPr="00190D89">
              <w:rPr>
                <w:rFonts w:ascii="Times New Roman" w:hAnsi="Times New Roman" w:cs="Times New Roman"/>
              </w:rPr>
              <w:t>78)</w:t>
            </w:r>
            <w:r w:rsidRPr="00190D89">
              <w:rPr>
                <w:rFonts w:ascii="Times New Roman" w:hAnsi="Times New Roman" w:cs="Times New Roman"/>
                <w:vertAlign w:val="superscript"/>
              </w:rPr>
              <w:t>qt</w:t>
            </w:r>
            <w:proofErr w:type="gramEnd"/>
          </w:p>
        </w:tc>
        <w:tc>
          <w:tcPr>
            <w:tcW w:w="1552" w:type="dxa"/>
          </w:tcPr>
          <w:p w14:paraId="7B65C290"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2.17(0.</w:t>
            </w:r>
            <w:proofErr w:type="gramStart"/>
            <w:r w:rsidRPr="00190D89">
              <w:rPr>
                <w:rFonts w:ascii="Times New Roman" w:hAnsi="Times New Roman" w:cs="Times New Roman"/>
              </w:rPr>
              <w:t>87)</w:t>
            </w:r>
            <w:proofErr w:type="spellStart"/>
            <w:r w:rsidRPr="00190D89">
              <w:rPr>
                <w:rFonts w:ascii="Times New Roman" w:hAnsi="Times New Roman" w:cs="Times New Roman"/>
                <w:vertAlign w:val="superscript"/>
              </w:rPr>
              <w:t>qrs</w:t>
            </w:r>
            <w:proofErr w:type="spellEnd"/>
            <w:proofErr w:type="gramEnd"/>
          </w:p>
        </w:tc>
        <w:tc>
          <w:tcPr>
            <w:tcW w:w="1403" w:type="dxa"/>
          </w:tcPr>
          <w:p w14:paraId="09E61A22"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3.20(0.</w:t>
            </w:r>
            <w:proofErr w:type="gramStart"/>
            <w:r w:rsidRPr="00190D89">
              <w:rPr>
                <w:rFonts w:ascii="Times New Roman" w:hAnsi="Times New Roman" w:cs="Times New Roman"/>
              </w:rPr>
              <w:t>56)</w:t>
            </w:r>
            <w:proofErr w:type="spellStart"/>
            <w:r w:rsidRPr="00190D89">
              <w:rPr>
                <w:rFonts w:ascii="Times New Roman" w:hAnsi="Times New Roman" w:cs="Times New Roman"/>
                <w:vertAlign w:val="superscript"/>
              </w:rPr>
              <w:t>rtu</w:t>
            </w:r>
            <w:proofErr w:type="spellEnd"/>
            <w:proofErr w:type="gramEnd"/>
          </w:p>
        </w:tc>
        <w:tc>
          <w:tcPr>
            <w:tcW w:w="1404" w:type="dxa"/>
          </w:tcPr>
          <w:p w14:paraId="5B853BBA"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2.85(0.</w:t>
            </w:r>
            <w:proofErr w:type="gramStart"/>
            <w:r w:rsidRPr="00190D89">
              <w:rPr>
                <w:rFonts w:ascii="Times New Roman" w:hAnsi="Times New Roman" w:cs="Times New Roman"/>
              </w:rPr>
              <w:t>68)</w:t>
            </w:r>
            <w:proofErr w:type="spellStart"/>
            <w:r w:rsidRPr="00190D89">
              <w:rPr>
                <w:rFonts w:ascii="Times New Roman" w:hAnsi="Times New Roman" w:cs="Times New Roman"/>
                <w:vertAlign w:val="superscript"/>
              </w:rPr>
              <w:t>su</w:t>
            </w:r>
            <w:proofErr w:type="spellEnd"/>
            <w:proofErr w:type="gramEnd"/>
          </w:p>
        </w:tc>
        <w:tc>
          <w:tcPr>
            <w:tcW w:w="1265" w:type="dxa"/>
          </w:tcPr>
          <w:p w14:paraId="21514350"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2.80(0.81) </w:t>
            </w:r>
          </w:p>
        </w:tc>
      </w:tr>
      <w:tr w:rsidR="00BB7CD5" w:rsidRPr="00190D89" w14:paraId="583C269E" w14:textId="77777777" w:rsidTr="002A4A12">
        <w:tc>
          <w:tcPr>
            <w:tcW w:w="876" w:type="dxa"/>
          </w:tcPr>
          <w:p w14:paraId="41784B10" w14:textId="21EBBA9B" w:rsidR="00BB7CD5" w:rsidRPr="00190D89" w:rsidRDefault="007E746B" w:rsidP="002A4A12">
            <w:pPr>
              <w:rPr>
                <w:rFonts w:ascii="Times New Roman" w:hAnsi="Times New Roman" w:cs="Times New Roman"/>
              </w:rPr>
            </w:pPr>
            <w:r>
              <w:rPr>
                <w:rFonts w:ascii="Times New Roman" w:hAnsi="Times New Roman" w:cs="Times New Roman"/>
              </w:rPr>
              <w:t>GP</w:t>
            </w:r>
          </w:p>
        </w:tc>
        <w:tc>
          <w:tcPr>
            <w:tcW w:w="967" w:type="dxa"/>
          </w:tcPr>
          <w:p w14:paraId="3EE48672"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 xml:space="preserve">Male H </w:t>
            </w:r>
          </w:p>
        </w:tc>
        <w:tc>
          <w:tcPr>
            <w:tcW w:w="1559" w:type="dxa"/>
          </w:tcPr>
          <w:p w14:paraId="600690E3"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3.85(0.82)</w:t>
            </w:r>
          </w:p>
        </w:tc>
        <w:tc>
          <w:tcPr>
            <w:tcW w:w="1552" w:type="dxa"/>
          </w:tcPr>
          <w:p w14:paraId="76F14D9F"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2.77(1.12)</w:t>
            </w:r>
          </w:p>
        </w:tc>
        <w:tc>
          <w:tcPr>
            <w:tcW w:w="1403" w:type="dxa"/>
          </w:tcPr>
          <w:p w14:paraId="223BC1F4"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3.73(0.65)</w:t>
            </w:r>
          </w:p>
        </w:tc>
        <w:tc>
          <w:tcPr>
            <w:tcW w:w="1404" w:type="dxa"/>
          </w:tcPr>
          <w:p w14:paraId="698C6469"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3.67(0.71)</w:t>
            </w:r>
          </w:p>
        </w:tc>
        <w:tc>
          <w:tcPr>
            <w:tcW w:w="1265" w:type="dxa"/>
          </w:tcPr>
          <w:p w14:paraId="49F507E1"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3.53(0.93)</w:t>
            </w:r>
          </w:p>
        </w:tc>
      </w:tr>
      <w:tr w:rsidR="00BB7CD5" w:rsidRPr="00190D89" w14:paraId="4D4B9526" w14:textId="77777777" w:rsidTr="002A4A12">
        <w:tc>
          <w:tcPr>
            <w:tcW w:w="876" w:type="dxa"/>
          </w:tcPr>
          <w:p w14:paraId="16A25A1C" w14:textId="77777777" w:rsidR="00BB7CD5" w:rsidRPr="00190D89" w:rsidRDefault="00BB7CD5" w:rsidP="002A4A12">
            <w:pPr>
              <w:rPr>
                <w:rFonts w:ascii="Times New Roman" w:hAnsi="Times New Roman" w:cs="Times New Roman"/>
              </w:rPr>
            </w:pPr>
          </w:p>
        </w:tc>
        <w:tc>
          <w:tcPr>
            <w:tcW w:w="967" w:type="dxa"/>
          </w:tcPr>
          <w:p w14:paraId="6D67AE6C"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Fem H</w:t>
            </w:r>
          </w:p>
        </w:tc>
        <w:tc>
          <w:tcPr>
            <w:tcW w:w="1559" w:type="dxa"/>
          </w:tcPr>
          <w:p w14:paraId="3D9B65A9"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3.77(0.95)</w:t>
            </w:r>
          </w:p>
        </w:tc>
        <w:tc>
          <w:tcPr>
            <w:tcW w:w="1552" w:type="dxa"/>
          </w:tcPr>
          <w:p w14:paraId="0D97EB20"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2.4 (0.99)</w:t>
            </w:r>
          </w:p>
        </w:tc>
        <w:tc>
          <w:tcPr>
            <w:tcW w:w="1403" w:type="dxa"/>
          </w:tcPr>
          <w:p w14:paraId="1823DF3A"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4.11(0.66)</w:t>
            </w:r>
          </w:p>
        </w:tc>
        <w:tc>
          <w:tcPr>
            <w:tcW w:w="1404" w:type="dxa"/>
          </w:tcPr>
          <w:p w14:paraId="33377B2E"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3.62(0.81)</w:t>
            </w:r>
          </w:p>
        </w:tc>
        <w:tc>
          <w:tcPr>
            <w:tcW w:w="1265" w:type="dxa"/>
          </w:tcPr>
          <w:p w14:paraId="727D55A5"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3.54(1.04)</w:t>
            </w:r>
          </w:p>
        </w:tc>
      </w:tr>
      <w:tr w:rsidR="00BB7CD5" w:rsidRPr="00190D89" w14:paraId="6E636BCA" w14:textId="77777777" w:rsidTr="002A4A12">
        <w:tc>
          <w:tcPr>
            <w:tcW w:w="876" w:type="dxa"/>
          </w:tcPr>
          <w:p w14:paraId="67A5B688" w14:textId="77777777" w:rsidR="00BB7CD5" w:rsidRPr="00190D89" w:rsidRDefault="00BB7CD5" w:rsidP="002A4A12">
            <w:pPr>
              <w:rPr>
                <w:rFonts w:ascii="Times New Roman" w:hAnsi="Times New Roman" w:cs="Times New Roman"/>
              </w:rPr>
            </w:pPr>
          </w:p>
        </w:tc>
        <w:tc>
          <w:tcPr>
            <w:tcW w:w="967" w:type="dxa"/>
          </w:tcPr>
          <w:p w14:paraId="5B58768A"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Overall</w:t>
            </w:r>
          </w:p>
        </w:tc>
        <w:tc>
          <w:tcPr>
            <w:tcW w:w="1559" w:type="dxa"/>
          </w:tcPr>
          <w:p w14:paraId="6BC884FD"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3.81(0.</w:t>
            </w:r>
            <w:proofErr w:type="gramStart"/>
            <w:r w:rsidRPr="00190D89">
              <w:rPr>
                <w:rFonts w:ascii="Times New Roman" w:hAnsi="Times New Roman" w:cs="Times New Roman"/>
              </w:rPr>
              <w:t>88)</w:t>
            </w:r>
            <w:r w:rsidRPr="00190D89">
              <w:rPr>
                <w:rFonts w:ascii="Times New Roman" w:hAnsi="Times New Roman" w:cs="Times New Roman"/>
                <w:vertAlign w:val="superscript"/>
              </w:rPr>
              <w:t>v</w:t>
            </w:r>
            <w:proofErr w:type="gramEnd"/>
          </w:p>
        </w:tc>
        <w:tc>
          <w:tcPr>
            <w:tcW w:w="1552" w:type="dxa"/>
          </w:tcPr>
          <w:p w14:paraId="06A2DD97"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2.63(1.</w:t>
            </w:r>
            <w:proofErr w:type="gramStart"/>
            <w:r w:rsidRPr="00190D89">
              <w:rPr>
                <w:rFonts w:ascii="Times New Roman" w:hAnsi="Times New Roman" w:cs="Times New Roman"/>
              </w:rPr>
              <w:t>06)</w:t>
            </w:r>
            <w:proofErr w:type="spellStart"/>
            <w:r w:rsidRPr="00190D89">
              <w:rPr>
                <w:rFonts w:ascii="Times New Roman" w:hAnsi="Times New Roman" w:cs="Times New Roman"/>
                <w:vertAlign w:val="superscript"/>
              </w:rPr>
              <w:t>vwx</w:t>
            </w:r>
            <w:proofErr w:type="spellEnd"/>
            <w:proofErr w:type="gramEnd"/>
          </w:p>
        </w:tc>
        <w:tc>
          <w:tcPr>
            <w:tcW w:w="1403" w:type="dxa"/>
          </w:tcPr>
          <w:p w14:paraId="311BB11D"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3.93(0.</w:t>
            </w:r>
            <w:proofErr w:type="gramStart"/>
            <w:r w:rsidRPr="00190D89">
              <w:rPr>
                <w:rFonts w:ascii="Times New Roman" w:hAnsi="Times New Roman" w:cs="Times New Roman"/>
              </w:rPr>
              <w:t>68)</w:t>
            </w:r>
            <w:r w:rsidRPr="00190D89">
              <w:rPr>
                <w:rFonts w:ascii="Times New Roman" w:hAnsi="Times New Roman" w:cs="Times New Roman"/>
                <w:vertAlign w:val="superscript"/>
              </w:rPr>
              <w:t>w</w:t>
            </w:r>
            <w:proofErr w:type="gramEnd"/>
          </w:p>
        </w:tc>
        <w:tc>
          <w:tcPr>
            <w:tcW w:w="1404" w:type="dxa"/>
          </w:tcPr>
          <w:p w14:paraId="0E667569"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3.65(0.</w:t>
            </w:r>
            <w:proofErr w:type="gramStart"/>
            <w:r w:rsidRPr="00190D89">
              <w:rPr>
                <w:rFonts w:ascii="Times New Roman" w:hAnsi="Times New Roman" w:cs="Times New Roman"/>
              </w:rPr>
              <w:t>75)</w:t>
            </w:r>
            <w:r w:rsidRPr="00190D89">
              <w:rPr>
                <w:rFonts w:ascii="Times New Roman" w:hAnsi="Times New Roman" w:cs="Times New Roman"/>
                <w:vertAlign w:val="superscript"/>
              </w:rPr>
              <w:t>x</w:t>
            </w:r>
            <w:proofErr w:type="gramEnd"/>
            <w:r w:rsidRPr="00190D89">
              <w:rPr>
                <w:rFonts w:ascii="Times New Roman" w:hAnsi="Times New Roman" w:cs="Times New Roman"/>
              </w:rPr>
              <w:t xml:space="preserve"> </w:t>
            </w:r>
          </w:p>
        </w:tc>
        <w:tc>
          <w:tcPr>
            <w:tcW w:w="1265" w:type="dxa"/>
          </w:tcPr>
          <w:p w14:paraId="0BB308C0"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3.53(0.99) </w:t>
            </w:r>
          </w:p>
        </w:tc>
      </w:tr>
    </w:tbl>
    <w:p w14:paraId="772B0D81" w14:textId="1C234743" w:rsidR="00BB7CD5" w:rsidRPr="00190D89" w:rsidRDefault="00BB7CD5" w:rsidP="00BB7CD5">
      <w:pPr>
        <w:rPr>
          <w:rFonts w:ascii="Times New Roman" w:hAnsi="Times New Roman" w:cs="Times New Roman"/>
        </w:rPr>
      </w:pPr>
      <w:proofErr w:type="spellStart"/>
      <w:r w:rsidRPr="00190D89">
        <w:rPr>
          <w:rFonts w:ascii="Times New Roman" w:hAnsi="Times New Roman" w:cs="Times New Roman"/>
        </w:rPr>
        <w:t>Aff</w:t>
      </w:r>
      <w:proofErr w:type="spellEnd"/>
      <w:r w:rsidRPr="00190D89">
        <w:rPr>
          <w:rFonts w:ascii="Times New Roman" w:hAnsi="Times New Roman" w:cs="Times New Roman"/>
        </w:rPr>
        <w:t xml:space="preserve"> = Affiliative; Agg = Aggressive; </w:t>
      </w:r>
      <w:proofErr w:type="spellStart"/>
      <w:r w:rsidRPr="00190D89">
        <w:rPr>
          <w:rFonts w:ascii="Times New Roman" w:hAnsi="Times New Roman" w:cs="Times New Roman"/>
        </w:rPr>
        <w:t>SEn</w:t>
      </w:r>
      <w:proofErr w:type="spellEnd"/>
      <w:r w:rsidRPr="00190D89">
        <w:rPr>
          <w:rFonts w:ascii="Times New Roman" w:hAnsi="Times New Roman" w:cs="Times New Roman"/>
        </w:rPr>
        <w:t xml:space="preserve"> = Self-enhancing; SD = Self-defeating. Play = play with; Work = work with; Friends = friends with; pop = </w:t>
      </w:r>
      <w:r w:rsidR="007E746B">
        <w:rPr>
          <w:rFonts w:ascii="Times New Roman" w:hAnsi="Times New Roman" w:cs="Times New Roman"/>
        </w:rPr>
        <w:t>popularity; Feel = feel like; GP</w:t>
      </w:r>
      <w:r w:rsidRPr="00190D89">
        <w:rPr>
          <w:rFonts w:ascii="Times New Roman" w:hAnsi="Times New Roman" w:cs="Times New Roman"/>
        </w:rPr>
        <w:t xml:space="preserve"> = semantic differential scores (general perceptions) </w:t>
      </w:r>
    </w:p>
    <w:p w14:paraId="49B20812" w14:textId="6FD51EF0" w:rsidR="00BB7CD5" w:rsidRDefault="00BB7CD5" w:rsidP="005E7E7B">
      <w:pPr>
        <w:spacing w:after="0" w:line="360" w:lineRule="auto"/>
        <w:ind w:firstLine="720"/>
        <w:contextualSpacing/>
        <w:rPr>
          <w:rFonts w:ascii="Times New Roman" w:hAnsi="Times New Roman" w:cs="Times New Roman"/>
          <w:sz w:val="24"/>
          <w:szCs w:val="24"/>
        </w:rPr>
      </w:pPr>
    </w:p>
    <w:p w14:paraId="5E10D42C" w14:textId="73962CC7" w:rsidR="003D04D5" w:rsidRDefault="003D04D5" w:rsidP="005E7E7B">
      <w:pPr>
        <w:spacing w:after="0" w:line="360" w:lineRule="auto"/>
        <w:ind w:firstLine="720"/>
        <w:contextualSpacing/>
        <w:rPr>
          <w:rFonts w:ascii="Times New Roman" w:hAnsi="Times New Roman" w:cs="Times New Roman"/>
          <w:sz w:val="24"/>
          <w:szCs w:val="24"/>
        </w:rPr>
      </w:pPr>
    </w:p>
    <w:p w14:paraId="469752AC" w14:textId="5F502BEE" w:rsidR="00F00723" w:rsidRDefault="00F00723" w:rsidP="00BB7CD5">
      <w:pPr>
        <w:rPr>
          <w:rFonts w:ascii="Times New Roman" w:hAnsi="Times New Roman" w:cs="Times New Roman"/>
          <w:sz w:val="24"/>
          <w:szCs w:val="24"/>
        </w:rPr>
      </w:pPr>
    </w:p>
    <w:p w14:paraId="21B23AE8" w14:textId="4D8A89E8" w:rsidR="007D1908" w:rsidRDefault="007D1908" w:rsidP="00BB7CD5">
      <w:pPr>
        <w:rPr>
          <w:rFonts w:ascii="Times New Roman" w:hAnsi="Times New Roman" w:cs="Times New Roman"/>
          <w:sz w:val="24"/>
          <w:szCs w:val="24"/>
        </w:rPr>
      </w:pPr>
    </w:p>
    <w:p w14:paraId="56D968E4" w14:textId="6D99C3F9" w:rsidR="007D1908" w:rsidRDefault="007D1908" w:rsidP="00BB7CD5">
      <w:pPr>
        <w:rPr>
          <w:rFonts w:ascii="Times New Roman" w:hAnsi="Times New Roman" w:cs="Times New Roman"/>
          <w:sz w:val="24"/>
          <w:szCs w:val="24"/>
        </w:rPr>
      </w:pPr>
    </w:p>
    <w:p w14:paraId="3F001CCC" w14:textId="025D82F9" w:rsidR="007D1908" w:rsidRDefault="007D1908" w:rsidP="00BB7CD5">
      <w:pPr>
        <w:rPr>
          <w:rFonts w:ascii="Times New Roman" w:hAnsi="Times New Roman" w:cs="Times New Roman"/>
          <w:sz w:val="24"/>
          <w:szCs w:val="24"/>
        </w:rPr>
      </w:pPr>
    </w:p>
    <w:p w14:paraId="58763B29" w14:textId="4AC87048" w:rsidR="007D1908" w:rsidRDefault="007D1908" w:rsidP="00BB7CD5">
      <w:pPr>
        <w:rPr>
          <w:rFonts w:ascii="Times New Roman" w:hAnsi="Times New Roman" w:cs="Times New Roman"/>
          <w:sz w:val="24"/>
          <w:szCs w:val="24"/>
        </w:rPr>
      </w:pPr>
    </w:p>
    <w:p w14:paraId="06886994" w14:textId="3A470A10" w:rsidR="007D1908" w:rsidRDefault="007D1908" w:rsidP="00BB7CD5">
      <w:pPr>
        <w:rPr>
          <w:rFonts w:ascii="Times New Roman" w:hAnsi="Times New Roman" w:cs="Times New Roman"/>
          <w:sz w:val="24"/>
          <w:szCs w:val="24"/>
        </w:rPr>
      </w:pPr>
    </w:p>
    <w:p w14:paraId="5259E399" w14:textId="5D7D51FA" w:rsidR="007D1908" w:rsidRDefault="007D1908" w:rsidP="00BB7CD5">
      <w:pPr>
        <w:rPr>
          <w:rFonts w:ascii="Times New Roman" w:hAnsi="Times New Roman" w:cs="Times New Roman"/>
          <w:sz w:val="24"/>
          <w:szCs w:val="24"/>
        </w:rPr>
      </w:pPr>
    </w:p>
    <w:p w14:paraId="2BBEC527" w14:textId="77777777" w:rsidR="007D1908" w:rsidRDefault="007D1908" w:rsidP="00BB7CD5">
      <w:pPr>
        <w:rPr>
          <w:rFonts w:ascii="Times New Roman" w:hAnsi="Times New Roman" w:cs="Times New Roman"/>
          <w:sz w:val="24"/>
          <w:szCs w:val="24"/>
        </w:rPr>
      </w:pPr>
    </w:p>
    <w:p w14:paraId="04B4EDD8" w14:textId="04C9A3A3" w:rsidR="00BB7CD5" w:rsidRPr="00190D89" w:rsidRDefault="00BB7CD5" w:rsidP="00BB7CD5">
      <w:pPr>
        <w:rPr>
          <w:rFonts w:ascii="Times New Roman" w:hAnsi="Times New Roman" w:cs="Times New Roman"/>
          <w:sz w:val="24"/>
          <w:szCs w:val="24"/>
        </w:rPr>
      </w:pPr>
      <w:r w:rsidRPr="00190D89">
        <w:rPr>
          <w:rFonts w:ascii="Times New Roman" w:hAnsi="Times New Roman" w:cs="Times New Roman"/>
          <w:sz w:val="24"/>
          <w:szCs w:val="24"/>
        </w:rPr>
        <w:lastRenderedPageBreak/>
        <w:t>Table 2</w:t>
      </w:r>
    </w:p>
    <w:p w14:paraId="2C15239A" w14:textId="2D2A78FF" w:rsidR="00BB7CD5" w:rsidRPr="00190D89" w:rsidRDefault="00BB7CD5" w:rsidP="00BB7CD5">
      <w:pPr>
        <w:rPr>
          <w:rFonts w:ascii="Times New Roman" w:hAnsi="Times New Roman" w:cs="Times New Roman"/>
          <w:i/>
          <w:sz w:val="24"/>
          <w:szCs w:val="24"/>
        </w:rPr>
      </w:pPr>
      <w:r w:rsidRPr="00190D89">
        <w:rPr>
          <w:rFonts w:ascii="Times New Roman" w:hAnsi="Times New Roman" w:cs="Times New Roman"/>
          <w:i/>
          <w:sz w:val="24"/>
          <w:szCs w:val="24"/>
        </w:rPr>
        <w:t xml:space="preserve">Means (and SDs) for male and female </w:t>
      </w:r>
      <w:proofErr w:type="spellStart"/>
      <w:r w:rsidR="00922E54">
        <w:rPr>
          <w:rFonts w:ascii="Times New Roman" w:hAnsi="Times New Roman" w:cs="Times New Roman"/>
          <w:i/>
          <w:sz w:val="24"/>
          <w:szCs w:val="24"/>
        </w:rPr>
        <w:t>humor</w:t>
      </w:r>
      <w:r w:rsidRPr="00190D89">
        <w:rPr>
          <w:rFonts w:ascii="Times New Roman" w:hAnsi="Times New Roman" w:cs="Times New Roman"/>
          <w:i/>
          <w:sz w:val="24"/>
          <w:szCs w:val="24"/>
        </w:rPr>
        <w:t>ists</w:t>
      </w:r>
      <w:proofErr w:type="spellEnd"/>
      <w:r w:rsidRPr="00190D89">
        <w:rPr>
          <w:rFonts w:ascii="Times New Roman" w:hAnsi="Times New Roman" w:cs="Times New Roman"/>
          <w:i/>
          <w:sz w:val="24"/>
          <w:szCs w:val="24"/>
        </w:rPr>
        <w:t xml:space="preserve"> displaying different </w:t>
      </w:r>
      <w:r w:rsidR="00922E54">
        <w:rPr>
          <w:rFonts w:ascii="Times New Roman" w:hAnsi="Times New Roman" w:cs="Times New Roman"/>
          <w:i/>
          <w:sz w:val="24"/>
          <w:szCs w:val="24"/>
        </w:rPr>
        <w:t>humor</w:t>
      </w:r>
      <w:r w:rsidRPr="00190D89">
        <w:rPr>
          <w:rFonts w:ascii="Times New Roman" w:hAnsi="Times New Roman" w:cs="Times New Roman"/>
          <w:i/>
          <w:sz w:val="24"/>
          <w:szCs w:val="24"/>
        </w:rPr>
        <w:t xml:space="preserve"> styles (Study Two)</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67"/>
        <w:gridCol w:w="1559"/>
        <w:gridCol w:w="1552"/>
        <w:gridCol w:w="1403"/>
        <w:gridCol w:w="1404"/>
        <w:gridCol w:w="1265"/>
      </w:tblGrid>
      <w:tr w:rsidR="00BB7CD5" w:rsidRPr="00190D89" w14:paraId="6C28FE6E" w14:textId="77777777" w:rsidTr="002A4A12">
        <w:tc>
          <w:tcPr>
            <w:tcW w:w="876" w:type="dxa"/>
            <w:tcBorders>
              <w:top w:val="single" w:sz="4" w:space="0" w:color="auto"/>
              <w:bottom w:val="single" w:sz="4" w:space="0" w:color="auto"/>
            </w:tcBorders>
          </w:tcPr>
          <w:p w14:paraId="4203A443" w14:textId="77777777" w:rsidR="00BB7CD5" w:rsidRPr="00190D89" w:rsidRDefault="00BB7CD5" w:rsidP="002A4A12">
            <w:pPr>
              <w:rPr>
                <w:rFonts w:ascii="Times New Roman" w:hAnsi="Times New Roman" w:cs="Times New Roman"/>
              </w:rPr>
            </w:pPr>
          </w:p>
        </w:tc>
        <w:tc>
          <w:tcPr>
            <w:tcW w:w="967" w:type="dxa"/>
            <w:tcBorders>
              <w:top w:val="single" w:sz="4" w:space="0" w:color="auto"/>
              <w:bottom w:val="single" w:sz="4" w:space="0" w:color="auto"/>
            </w:tcBorders>
          </w:tcPr>
          <w:p w14:paraId="20C16599" w14:textId="77777777" w:rsidR="00BB7CD5" w:rsidRPr="00190D89" w:rsidRDefault="00BB7CD5" w:rsidP="002A4A12">
            <w:pPr>
              <w:rPr>
                <w:rFonts w:ascii="Times New Roman" w:hAnsi="Times New Roman" w:cs="Times New Roman"/>
              </w:rPr>
            </w:pPr>
          </w:p>
        </w:tc>
        <w:tc>
          <w:tcPr>
            <w:tcW w:w="1559" w:type="dxa"/>
            <w:tcBorders>
              <w:top w:val="single" w:sz="4" w:space="0" w:color="auto"/>
              <w:bottom w:val="single" w:sz="4" w:space="0" w:color="auto"/>
            </w:tcBorders>
          </w:tcPr>
          <w:p w14:paraId="36636E75" w14:textId="77777777" w:rsidR="00BB7CD5" w:rsidRPr="00190D89" w:rsidRDefault="00BB7CD5" w:rsidP="002A4A12">
            <w:pPr>
              <w:rPr>
                <w:rFonts w:ascii="Times New Roman" w:hAnsi="Times New Roman" w:cs="Times New Roman"/>
              </w:rPr>
            </w:pPr>
            <w:proofErr w:type="spellStart"/>
            <w:r w:rsidRPr="00190D89">
              <w:rPr>
                <w:rFonts w:ascii="Times New Roman" w:hAnsi="Times New Roman" w:cs="Times New Roman"/>
              </w:rPr>
              <w:t>Aff</w:t>
            </w:r>
            <w:proofErr w:type="spellEnd"/>
          </w:p>
        </w:tc>
        <w:tc>
          <w:tcPr>
            <w:tcW w:w="1552" w:type="dxa"/>
            <w:tcBorders>
              <w:top w:val="single" w:sz="4" w:space="0" w:color="auto"/>
              <w:bottom w:val="single" w:sz="4" w:space="0" w:color="auto"/>
            </w:tcBorders>
          </w:tcPr>
          <w:p w14:paraId="1F914A1C"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Agg</w:t>
            </w:r>
          </w:p>
        </w:tc>
        <w:tc>
          <w:tcPr>
            <w:tcW w:w="1403" w:type="dxa"/>
            <w:tcBorders>
              <w:top w:val="single" w:sz="4" w:space="0" w:color="auto"/>
              <w:bottom w:val="single" w:sz="4" w:space="0" w:color="auto"/>
            </w:tcBorders>
          </w:tcPr>
          <w:p w14:paraId="23D4D237" w14:textId="77777777" w:rsidR="00BB7CD5" w:rsidRPr="00190D89" w:rsidRDefault="00BB7CD5" w:rsidP="002A4A12">
            <w:pPr>
              <w:rPr>
                <w:rFonts w:ascii="Times New Roman" w:hAnsi="Times New Roman" w:cs="Times New Roman"/>
              </w:rPr>
            </w:pPr>
            <w:proofErr w:type="spellStart"/>
            <w:r w:rsidRPr="00190D89">
              <w:rPr>
                <w:rFonts w:ascii="Times New Roman" w:hAnsi="Times New Roman" w:cs="Times New Roman"/>
              </w:rPr>
              <w:t>SEn</w:t>
            </w:r>
            <w:proofErr w:type="spellEnd"/>
          </w:p>
        </w:tc>
        <w:tc>
          <w:tcPr>
            <w:tcW w:w="1404" w:type="dxa"/>
            <w:tcBorders>
              <w:top w:val="single" w:sz="4" w:space="0" w:color="auto"/>
              <w:bottom w:val="single" w:sz="4" w:space="0" w:color="auto"/>
            </w:tcBorders>
          </w:tcPr>
          <w:p w14:paraId="36914ABE"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SD</w:t>
            </w:r>
          </w:p>
        </w:tc>
        <w:tc>
          <w:tcPr>
            <w:tcW w:w="1265" w:type="dxa"/>
            <w:tcBorders>
              <w:top w:val="single" w:sz="4" w:space="0" w:color="auto"/>
              <w:bottom w:val="single" w:sz="4" w:space="0" w:color="auto"/>
            </w:tcBorders>
          </w:tcPr>
          <w:p w14:paraId="7EED2ECA"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Overall</w:t>
            </w:r>
          </w:p>
        </w:tc>
      </w:tr>
      <w:tr w:rsidR="00BB7CD5" w:rsidRPr="00190D89" w14:paraId="55925A10" w14:textId="77777777" w:rsidTr="002A4A12">
        <w:tc>
          <w:tcPr>
            <w:tcW w:w="876" w:type="dxa"/>
            <w:tcBorders>
              <w:top w:val="single" w:sz="4" w:space="0" w:color="auto"/>
            </w:tcBorders>
          </w:tcPr>
          <w:p w14:paraId="7BB5B652"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Play</w:t>
            </w:r>
          </w:p>
        </w:tc>
        <w:tc>
          <w:tcPr>
            <w:tcW w:w="967" w:type="dxa"/>
            <w:tcBorders>
              <w:top w:val="single" w:sz="4" w:space="0" w:color="auto"/>
            </w:tcBorders>
          </w:tcPr>
          <w:p w14:paraId="05206B71"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 xml:space="preserve">Male H </w:t>
            </w:r>
          </w:p>
        </w:tc>
        <w:tc>
          <w:tcPr>
            <w:tcW w:w="1559" w:type="dxa"/>
            <w:tcBorders>
              <w:top w:val="single" w:sz="4" w:space="0" w:color="auto"/>
            </w:tcBorders>
          </w:tcPr>
          <w:p w14:paraId="47C68712"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3.15(0.73)</w:t>
            </w:r>
          </w:p>
        </w:tc>
        <w:tc>
          <w:tcPr>
            <w:tcW w:w="1552" w:type="dxa"/>
            <w:tcBorders>
              <w:top w:val="single" w:sz="4" w:space="0" w:color="auto"/>
            </w:tcBorders>
          </w:tcPr>
          <w:p w14:paraId="2638A026"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1.84(0.81)</w:t>
            </w:r>
          </w:p>
        </w:tc>
        <w:tc>
          <w:tcPr>
            <w:tcW w:w="1403" w:type="dxa"/>
            <w:tcBorders>
              <w:top w:val="single" w:sz="4" w:space="0" w:color="auto"/>
            </w:tcBorders>
          </w:tcPr>
          <w:p w14:paraId="656486C7"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3.26(0.79)</w:t>
            </w:r>
          </w:p>
        </w:tc>
        <w:tc>
          <w:tcPr>
            <w:tcW w:w="1404" w:type="dxa"/>
            <w:tcBorders>
              <w:top w:val="single" w:sz="4" w:space="0" w:color="auto"/>
            </w:tcBorders>
          </w:tcPr>
          <w:p w14:paraId="5C936A3D"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2.43(0.85)</w:t>
            </w:r>
          </w:p>
        </w:tc>
        <w:tc>
          <w:tcPr>
            <w:tcW w:w="1265" w:type="dxa"/>
            <w:tcBorders>
              <w:top w:val="single" w:sz="4" w:space="0" w:color="auto"/>
            </w:tcBorders>
          </w:tcPr>
          <w:p w14:paraId="1E5FA039"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2.68(0.98)</w:t>
            </w:r>
          </w:p>
        </w:tc>
      </w:tr>
      <w:tr w:rsidR="00BB7CD5" w:rsidRPr="00190D89" w14:paraId="71F708D7" w14:textId="77777777" w:rsidTr="002A4A12">
        <w:tc>
          <w:tcPr>
            <w:tcW w:w="876" w:type="dxa"/>
          </w:tcPr>
          <w:p w14:paraId="6A95E9DB" w14:textId="77777777" w:rsidR="00BB7CD5" w:rsidRPr="00190D89" w:rsidRDefault="00BB7CD5" w:rsidP="002A4A12">
            <w:pPr>
              <w:rPr>
                <w:rFonts w:ascii="Times New Roman" w:hAnsi="Times New Roman" w:cs="Times New Roman"/>
              </w:rPr>
            </w:pPr>
          </w:p>
        </w:tc>
        <w:tc>
          <w:tcPr>
            <w:tcW w:w="967" w:type="dxa"/>
          </w:tcPr>
          <w:p w14:paraId="143972CB"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Fem H</w:t>
            </w:r>
          </w:p>
        </w:tc>
        <w:tc>
          <w:tcPr>
            <w:tcW w:w="1559" w:type="dxa"/>
          </w:tcPr>
          <w:p w14:paraId="7AF58F5D"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2.89(0.82)</w:t>
            </w:r>
          </w:p>
        </w:tc>
        <w:tc>
          <w:tcPr>
            <w:tcW w:w="1552" w:type="dxa"/>
          </w:tcPr>
          <w:p w14:paraId="3989D6C6"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1.82(0.78)</w:t>
            </w:r>
          </w:p>
        </w:tc>
        <w:tc>
          <w:tcPr>
            <w:tcW w:w="1403" w:type="dxa"/>
          </w:tcPr>
          <w:p w14:paraId="78014AA9"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2.91(0.81)</w:t>
            </w:r>
          </w:p>
        </w:tc>
        <w:tc>
          <w:tcPr>
            <w:tcW w:w="1404" w:type="dxa"/>
          </w:tcPr>
          <w:p w14:paraId="649A2257"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2.41(0.76)</w:t>
            </w:r>
          </w:p>
        </w:tc>
        <w:tc>
          <w:tcPr>
            <w:tcW w:w="1265" w:type="dxa"/>
          </w:tcPr>
          <w:p w14:paraId="082441A5"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2.51(0.90) </w:t>
            </w:r>
          </w:p>
        </w:tc>
      </w:tr>
      <w:tr w:rsidR="00BB7CD5" w:rsidRPr="00190D89" w14:paraId="776853E5" w14:textId="77777777" w:rsidTr="002A4A12">
        <w:tc>
          <w:tcPr>
            <w:tcW w:w="876" w:type="dxa"/>
          </w:tcPr>
          <w:p w14:paraId="2D1B1F43" w14:textId="77777777" w:rsidR="00BB7CD5" w:rsidRPr="00190D89" w:rsidRDefault="00BB7CD5" w:rsidP="002A4A12">
            <w:pPr>
              <w:rPr>
                <w:rFonts w:ascii="Times New Roman" w:hAnsi="Times New Roman" w:cs="Times New Roman"/>
              </w:rPr>
            </w:pPr>
          </w:p>
        </w:tc>
        <w:tc>
          <w:tcPr>
            <w:tcW w:w="967" w:type="dxa"/>
          </w:tcPr>
          <w:p w14:paraId="048B0A43"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Overall</w:t>
            </w:r>
          </w:p>
        </w:tc>
        <w:tc>
          <w:tcPr>
            <w:tcW w:w="1559" w:type="dxa"/>
          </w:tcPr>
          <w:p w14:paraId="6515534D" w14:textId="77777777" w:rsidR="00BB7CD5" w:rsidRPr="00190D89" w:rsidRDefault="00BB7CD5" w:rsidP="002A4A12">
            <w:pPr>
              <w:rPr>
                <w:rFonts w:ascii="Times New Roman" w:hAnsi="Times New Roman" w:cs="Times New Roman"/>
                <w:vertAlign w:val="superscript"/>
              </w:rPr>
            </w:pPr>
            <w:r w:rsidRPr="00190D89">
              <w:rPr>
                <w:rFonts w:ascii="Times New Roman" w:hAnsi="Times New Roman" w:cs="Times New Roman"/>
              </w:rPr>
              <w:t>3.02(0.</w:t>
            </w:r>
            <w:proofErr w:type="gramStart"/>
            <w:r w:rsidRPr="00190D89">
              <w:rPr>
                <w:rFonts w:ascii="Times New Roman" w:hAnsi="Times New Roman" w:cs="Times New Roman"/>
              </w:rPr>
              <w:t>78)</w:t>
            </w:r>
            <w:r w:rsidRPr="00190D89">
              <w:rPr>
                <w:rFonts w:ascii="Times New Roman" w:hAnsi="Times New Roman" w:cs="Times New Roman"/>
                <w:vertAlign w:val="superscript"/>
              </w:rPr>
              <w:t>ab</w:t>
            </w:r>
            <w:proofErr w:type="gramEnd"/>
          </w:p>
        </w:tc>
        <w:tc>
          <w:tcPr>
            <w:tcW w:w="1552" w:type="dxa"/>
          </w:tcPr>
          <w:p w14:paraId="7E299C31"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1.83(0.</w:t>
            </w:r>
            <w:proofErr w:type="gramStart"/>
            <w:r w:rsidRPr="00190D89">
              <w:rPr>
                <w:rFonts w:ascii="Times New Roman" w:hAnsi="Times New Roman" w:cs="Times New Roman"/>
              </w:rPr>
              <w:t>79)</w:t>
            </w:r>
            <w:r w:rsidRPr="00190D89">
              <w:rPr>
                <w:rFonts w:ascii="Times New Roman" w:hAnsi="Times New Roman" w:cs="Times New Roman"/>
                <w:vertAlign w:val="superscript"/>
              </w:rPr>
              <w:t>ac</w:t>
            </w:r>
            <w:proofErr w:type="gramEnd"/>
          </w:p>
        </w:tc>
        <w:tc>
          <w:tcPr>
            <w:tcW w:w="1403" w:type="dxa"/>
          </w:tcPr>
          <w:p w14:paraId="1D5A013C"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3.08(0.</w:t>
            </w:r>
            <w:proofErr w:type="gramStart"/>
            <w:r w:rsidRPr="00190D89">
              <w:rPr>
                <w:rFonts w:ascii="Times New Roman" w:hAnsi="Times New Roman" w:cs="Times New Roman"/>
              </w:rPr>
              <w:t>82)</w:t>
            </w:r>
            <w:r w:rsidRPr="00190D89">
              <w:rPr>
                <w:rFonts w:ascii="Times New Roman" w:hAnsi="Times New Roman" w:cs="Times New Roman"/>
                <w:vertAlign w:val="superscript"/>
              </w:rPr>
              <w:t>c</w:t>
            </w:r>
            <w:proofErr w:type="gramEnd"/>
          </w:p>
        </w:tc>
        <w:tc>
          <w:tcPr>
            <w:tcW w:w="1404" w:type="dxa"/>
          </w:tcPr>
          <w:p w14:paraId="20EE10F9"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2.42(0.</w:t>
            </w:r>
            <w:proofErr w:type="gramStart"/>
            <w:r w:rsidRPr="00190D89">
              <w:rPr>
                <w:rFonts w:ascii="Times New Roman" w:hAnsi="Times New Roman" w:cs="Times New Roman"/>
              </w:rPr>
              <w:t>80)</w:t>
            </w:r>
            <w:proofErr w:type="spellStart"/>
            <w:r w:rsidRPr="00190D89">
              <w:rPr>
                <w:rFonts w:ascii="Times New Roman" w:hAnsi="Times New Roman" w:cs="Times New Roman"/>
                <w:vertAlign w:val="superscript"/>
              </w:rPr>
              <w:t>bc</w:t>
            </w:r>
            <w:proofErr w:type="spellEnd"/>
            <w:proofErr w:type="gramEnd"/>
          </w:p>
        </w:tc>
        <w:tc>
          <w:tcPr>
            <w:tcW w:w="1265" w:type="dxa"/>
          </w:tcPr>
          <w:p w14:paraId="680DE072"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2.59(0.94) </w:t>
            </w:r>
          </w:p>
        </w:tc>
      </w:tr>
      <w:tr w:rsidR="00BB7CD5" w:rsidRPr="00190D89" w14:paraId="25025EAD" w14:textId="77777777" w:rsidTr="002A4A12">
        <w:tc>
          <w:tcPr>
            <w:tcW w:w="876" w:type="dxa"/>
          </w:tcPr>
          <w:p w14:paraId="78677A44"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Work</w:t>
            </w:r>
          </w:p>
        </w:tc>
        <w:tc>
          <w:tcPr>
            <w:tcW w:w="967" w:type="dxa"/>
          </w:tcPr>
          <w:p w14:paraId="34CA6922"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 xml:space="preserve">Male H </w:t>
            </w:r>
          </w:p>
        </w:tc>
        <w:tc>
          <w:tcPr>
            <w:tcW w:w="1559" w:type="dxa"/>
          </w:tcPr>
          <w:p w14:paraId="542FFC84"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2.52(1.07)</w:t>
            </w:r>
          </w:p>
        </w:tc>
        <w:tc>
          <w:tcPr>
            <w:tcW w:w="1552" w:type="dxa"/>
          </w:tcPr>
          <w:p w14:paraId="4FF73283"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1.84(0.75) </w:t>
            </w:r>
          </w:p>
        </w:tc>
        <w:tc>
          <w:tcPr>
            <w:tcW w:w="1403" w:type="dxa"/>
          </w:tcPr>
          <w:p w14:paraId="5959AE45"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2.93(0.86)</w:t>
            </w:r>
          </w:p>
        </w:tc>
        <w:tc>
          <w:tcPr>
            <w:tcW w:w="1404" w:type="dxa"/>
          </w:tcPr>
          <w:p w14:paraId="607F6F5F"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1.89(0.99)</w:t>
            </w:r>
          </w:p>
        </w:tc>
        <w:tc>
          <w:tcPr>
            <w:tcW w:w="1265" w:type="dxa"/>
          </w:tcPr>
          <w:p w14:paraId="13E07558"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2.19(0.95)</w:t>
            </w:r>
          </w:p>
        </w:tc>
      </w:tr>
      <w:tr w:rsidR="00BB7CD5" w:rsidRPr="00190D89" w14:paraId="1EFD01B0" w14:textId="77777777" w:rsidTr="002A4A12">
        <w:tc>
          <w:tcPr>
            <w:tcW w:w="876" w:type="dxa"/>
          </w:tcPr>
          <w:p w14:paraId="66F6E50B" w14:textId="77777777" w:rsidR="00BB7CD5" w:rsidRPr="00190D89" w:rsidRDefault="00BB7CD5" w:rsidP="002A4A12">
            <w:pPr>
              <w:rPr>
                <w:rFonts w:ascii="Times New Roman" w:hAnsi="Times New Roman" w:cs="Times New Roman"/>
              </w:rPr>
            </w:pPr>
          </w:p>
        </w:tc>
        <w:tc>
          <w:tcPr>
            <w:tcW w:w="967" w:type="dxa"/>
          </w:tcPr>
          <w:p w14:paraId="28BDBACD"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Fem H</w:t>
            </w:r>
          </w:p>
        </w:tc>
        <w:tc>
          <w:tcPr>
            <w:tcW w:w="1559" w:type="dxa"/>
          </w:tcPr>
          <w:p w14:paraId="11B42238"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2.17(0.83) </w:t>
            </w:r>
          </w:p>
        </w:tc>
        <w:tc>
          <w:tcPr>
            <w:tcW w:w="1552" w:type="dxa"/>
          </w:tcPr>
          <w:p w14:paraId="4691665B"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1.62(0.65)</w:t>
            </w:r>
          </w:p>
        </w:tc>
        <w:tc>
          <w:tcPr>
            <w:tcW w:w="1403" w:type="dxa"/>
          </w:tcPr>
          <w:p w14:paraId="53108ABF"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2.57(0.83) </w:t>
            </w:r>
          </w:p>
        </w:tc>
        <w:tc>
          <w:tcPr>
            <w:tcW w:w="1404" w:type="dxa"/>
          </w:tcPr>
          <w:p w14:paraId="3CA7AB7C"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1.98(0.88) </w:t>
            </w:r>
          </w:p>
        </w:tc>
        <w:tc>
          <w:tcPr>
            <w:tcW w:w="1265" w:type="dxa"/>
          </w:tcPr>
          <w:p w14:paraId="076A95AF"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2.30(1.03) </w:t>
            </w:r>
          </w:p>
        </w:tc>
      </w:tr>
      <w:tr w:rsidR="00BB7CD5" w:rsidRPr="00190D89" w14:paraId="1EF6DFDA" w14:textId="77777777" w:rsidTr="002A4A12">
        <w:tc>
          <w:tcPr>
            <w:tcW w:w="876" w:type="dxa"/>
          </w:tcPr>
          <w:p w14:paraId="6B368FBB" w14:textId="77777777" w:rsidR="00BB7CD5" w:rsidRPr="00190D89" w:rsidRDefault="00BB7CD5" w:rsidP="002A4A12">
            <w:pPr>
              <w:rPr>
                <w:rFonts w:ascii="Times New Roman" w:hAnsi="Times New Roman" w:cs="Times New Roman"/>
              </w:rPr>
            </w:pPr>
          </w:p>
        </w:tc>
        <w:tc>
          <w:tcPr>
            <w:tcW w:w="967" w:type="dxa"/>
          </w:tcPr>
          <w:p w14:paraId="2734EE20"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Overall</w:t>
            </w:r>
          </w:p>
        </w:tc>
        <w:tc>
          <w:tcPr>
            <w:tcW w:w="1559" w:type="dxa"/>
          </w:tcPr>
          <w:p w14:paraId="349FF866"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2.35(0.</w:t>
            </w:r>
            <w:proofErr w:type="gramStart"/>
            <w:r w:rsidRPr="00190D89">
              <w:rPr>
                <w:rFonts w:ascii="Times New Roman" w:hAnsi="Times New Roman" w:cs="Times New Roman"/>
              </w:rPr>
              <w:t>97)</w:t>
            </w:r>
            <w:r w:rsidRPr="00190D89">
              <w:rPr>
                <w:rFonts w:ascii="Times New Roman" w:hAnsi="Times New Roman" w:cs="Times New Roman"/>
                <w:vertAlign w:val="superscript"/>
              </w:rPr>
              <w:t>de</w:t>
            </w:r>
            <w:proofErr w:type="gramEnd"/>
          </w:p>
        </w:tc>
        <w:tc>
          <w:tcPr>
            <w:tcW w:w="1552" w:type="dxa"/>
          </w:tcPr>
          <w:p w14:paraId="7809326C"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1.73(0.</w:t>
            </w:r>
            <w:proofErr w:type="gramStart"/>
            <w:r w:rsidRPr="00190D89">
              <w:rPr>
                <w:rFonts w:ascii="Times New Roman" w:hAnsi="Times New Roman" w:cs="Times New Roman"/>
              </w:rPr>
              <w:t>71)</w:t>
            </w:r>
            <w:r w:rsidRPr="00190D89">
              <w:rPr>
                <w:rFonts w:ascii="Times New Roman" w:hAnsi="Times New Roman" w:cs="Times New Roman"/>
                <w:vertAlign w:val="superscript"/>
              </w:rPr>
              <w:t>df</w:t>
            </w:r>
            <w:proofErr w:type="gramEnd"/>
          </w:p>
        </w:tc>
        <w:tc>
          <w:tcPr>
            <w:tcW w:w="1403" w:type="dxa"/>
          </w:tcPr>
          <w:p w14:paraId="13E0637B"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2.74(0.</w:t>
            </w:r>
            <w:proofErr w:type="gramStart"/>
            <w:r w:rsidRPr="00190D89">
              <w:rPr>
                <w:rFonts w:ascii="Times New Roman" w:hAnsi="Times New Roman" w:cs="Times New Roman"/>
              </w:rPr>
              <w:t>86)</w:t>
            </w:r>
            <w:proofErr w:type="spellStart"/>
            <w:r w:rsidRPr="00190D89">
              <w:rPr>
                <w:rFonts w:ascii="Times New Roman" w:hAnsi="Times New Roman" w:cs="Times New Roman"/>
                <w:vertAlign w:val="superscript"/>
              </w:rPr>
              <w:t>fg</w:t>
            </w:r>
            <w:proofErr w:type="spellEnd"/>
            <w:proofErr w:type="gramEnd"/>
          </w:p>
        </w:tc>
        <w:tc>
          <w:tcPr>
            <w:tcW w:w="1404" w:type="dxa"/>
          </w:tcPr>
          <w:p w14:paraId="22551E1B"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1.94(0.</w:t>
            </w:r>
            <w:proofErr w:type="gramStart"/>
            <w:r w:rsidRPr="00190D89">
              <w:rPr>
                <w:rFonts w:ascii="Times New Roman" w:hAnsi="Times New Roman" w:cs="Times New Roman"/>
              </w:rPr>
              <w:t>93)</w:t>
            </w:r>
            <w:proofErr w:type="spellStart"/>
            <w:r w:rsidRPr="00190D89">
              <w:rPr>
                <w:rFonts w:ascii="Times New Roman" w:hAnsi="Times New Roman" w:cs="Times New Roman"/>
                <w:vertAlign w:val="superscript"/>
              </w:rPr>
              <w:t>eg</w:t>
            </w:r>
            <w:proofErr w:type="spellEnd"/>
            <w:proofErr w:type="gramEnd"/>
          </w:p>
        </w:tc>
        <w:tc>
          <w:tcPr>
            <w:tcW w:w="1265" w:type="dxa"/>
          </w:tcPr>
          <w:p w14:paraId="3670C308"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2.09(0.87) </w:t>
            </w:r>
          </w:p>
        </w:tc>
      </w:tr>
      <w:tr w:rsidR="00BB7CD5" w:rsidRPr="00190D89" w14:paraId="5B67BCF7" w14:textId="77777777" w:rsidTr="002A4A12">
        <w:tc>
          <w:tcPr>
            <w:tcW w:w="876" w:type="dxa"/>
          </w:tcPr>
          <w:p w14:paraId="7FF66EC8"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Friends</w:t>
            </w:r>
          </w:p>
        </w:tc>
        <w:tc>
          <w:tcPr>
            <w:tcW w:w="967" w:type="dxa"/>
          </w:tcPr>
          <w:p w14:paraId="2C04DE87"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 xml:space="preserve">Male H </w:t>
            </w:r>
          </w:p>
        </w:tc>
        <w:tc>
          <w:tcPr>
            <w:tcW w:w="1559" w:type="dxa"/>
          </w:tcPr>
          <w:p w14:paraId="51D99BDC"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3.26(0.83)</w:t>
            </w:r>
          </w:p>
        </w:tc>
        <w:tc>
          <w:tcPr>
            <w:tcW w:w="1552" w:type="dxa"/>
          </w:tcPr>
          <w:p w14:paraId="243D3751"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1.74(0.88)</w:t>
            </w:r>
          </w:p>
        </w:tc>
        <w:tc>
          <w:tcPr>
            <w:tcW w:w="1403" w:type="dxa"/>
          </w:tcPr>
          <w:p w14:paraId="5B7FE395"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3.23(0.84)</w:t>
            </w:r>
          </w:p>
        </w:tc>
        <w:tc>
          <w:tcPr>
            <w:tcW w:w="1404" w:type="dxa"/>
          </w:tcPr>
          <w:p w14:paraId="544ABE11"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2.34(0.96)</w:t>
            </w:r>
          </w:p>
        </w:tc>
        <w:tc>
          <w:tcPr>
            <w:tcW w:w="1265" w:type="dxa"/>
          </w:tcPr>
          <w:p w14:paraId="526A8471"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2.65(1.08)</w:t>
            </w:r>
          </w:p>
        </w:tc>
      </w:tr>
      <w:tr w:rsidR="00BB7CD5" w:rsidRPr="00190D89" w14:paraId="30F58B93" w14:textId="77777777" w:rsidTr="002A4A12">
        <w:tc>
          <w:tcPr>
            <w:tcW w:w="876" w:type="dxa"/>
          </w:tcPr>
          <w:p w14:paraId="35C9285F" w14:textId="77777777" w:rsidR="00BB7CD5" w:rsidRPr="00190D89" w:rsidRDefault="00BB7CD5" w:rsidP="002A4A12">
            <w:pPr>
              <w:rPr>
                <w:rFonts w:ascii="Times New Roman" w:hAnsi="Times New Roman" w:cs="Times New Roman"/>
              </w:rPr>
            </w:pPr>
          </w:p>
        </w:tc>
        <w:tc>
          <w:tcPr>
            <w:tcW w:w="967" w:type="dxa"/>
          </w:tcPr>
          <w:p w14:paraId="011E99C9"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Fem H</w:t>
            </w:r>
          </w:p>
        </w:tc>
        <w:tc>
          <w:tcPr>
            <w:tcW w:w="1559" w:type="dxa"/>
          </w:tcPr>
          <w:p w14:paraId="0DFE5C42"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2.85(0.87) </w:t>
            </w:r>
          </w:p>
        </w:tc>
        <w:tc>
          <w:tcPr>
            <w:tcW w:w="1552" w:type="dxa"/>
          </w:tcPr>
          <w:p w14:paraId="72261835"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1.84(0.93) </w:t>
            </w:r>
          </w:p>
        </w:tc>
        <w:tc>
          <w:tcPr>
            <w:tcW w:w="1403" w:type="dxa"/>
          </w:tcPr>
          <w:p w14:paraId="3A7B927E"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3.04(0.87)</w:t>
            </w:r>
          </w:p>
        </w:tc>
        <w:tc>
          <w:tcPr>
            <w:tcW w:w="1404" w:type="dxa"/>
          </w:tcPr>
          <w:p w14:paraId="31AFB6ED"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2.53(0.96)</w:t>
            </w:r>
          </w:p>
        </w:tc>
        <w:tc>
          <w:tcPr>
            <w:tcW w:w="1265" w:type="dxa"/>
          </w:tcPr>
          <w:p w14:paraId="3D09830E"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2.87(1.01)</w:t>
            </w:r>
          </w:p>
        </w:tc>
      </w:tr>
      <w:tr w:rsidR="00BB7CD5" w:rsidRPr="00190D89" w14:paraId="23373A08" w14:textId="77777777" w:rsidTr="002A4A12">
        <w:tc>
          <w:tcPr>
            <w:tcW w:w="876" w:type="dxa"/>
          </w:tcPr>
          <w:p w14:paraId="56F857EC" w14:textId="77777777" w:rsidR="00BB7CD5" w:rsidRPr="00190D89" w:rsidRDefault="00BB7CD5" w:rsidP="002A4A12">
            <w:pPr>
              <w:rPr>
                <w:rFonts w:ascii="Times New Roman" w:hAnsi="Times New Roman" w:cs="Times New Roman"/>
              </w:rPr>
            </w:pPr>
          </w:p>
        </w:tc>
        <w:tc>
          <w:tcPr>
            <w:tcW w:w="967" w:type="dxa"/>
          </w:tcPr>
          <w:p w14:paraId="1051EA8E"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Overall</w:t>
            </w:r>
          </w:p>
        </w:tc>
        <w:tc>
          <w:tcPr>
            <w:tcW w:w="1559" w:type="dxa"/>
          </w:tcPr>
          <w:p w14:paraId="319FF9B1"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3.05(</w:t>
            </w:r>
            <w:proofErr w:type="gramStart"/>
            <w:r w:rsidRPr="00190D89">
              <w:rPr>
                <w:rFonts w:ascii="Times New Roman" w:hAnsi="Times New Roman" w:cs="Times New Roman"/>
              </w:rPr>
              <w:t>087)</w:t>
            </w:r>
            <w:r w:rsidRPr="00190D89">
              <w:rPr>
                <w:rFonts w:ascii="Times New Roman" w:hAnsi="Times New Roman" w:cs="Times New Roman"/>
                <w:vertAlign w:val="superscript"/>
              </w:rPr>
              <w:t>hi</w:t>
            </w:r>
            <w:proofErr w:type="gramEnd"/>
          </w:p>
        </w:tc>
        <w:tc>
          <w:tcPr>
            <w:tcW w:w="1552" w:type="dxa"/>
          </w:tcPr>
          <w:p w14:paraId="613AC64D"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1.80(0.</w:t>
            </w:r>
            <w:proofErr w:type="gramStart"/>
            <w:r w:rsidRPr="00190D89">
              <w:rPr>
                <w:rFonts w:ascii="Times New Roman" w:hAnsi="Times New Roman" w:cs="Times New Roman"/>
              </w:rPr>
              <w:t>90)</w:t>
            </w:r>
            <w:proofErr w:type="spellStart"/>
            <w:r w:rsidRPr="00190D89">
              <w:rPr>
                <w:rFonts w:ascii="Times New Roman" w:hAnsi="Times New Roman" w:cs="Times New Roman"/>
                <w:vertAlign w:val="superscript"/>
              </w:rPr>
              <w:t>hj</w:t>
            </w:r>
            <w:proofErr w:type="spellEnd"/>
            <w:proofErr w:type="gramEnd"/>
          </w:p>
        </w:tc>
        <w:tc>
          <w:tcPr>
            <w:tcW w:w="1403" w:type="dxa"/>
          </w:tcPr>
          <w:p w14:paraId="26D6715C"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3.13(0.</w:t>
            </w:r>
            <w:proofErr w:type="gramStart"/>
            <w:r w:rsidRPr="00190D89">
              <w:rPr>
                <w:rFonts w:ascii="Times New Roman" w:hAnsi="Times New Roman" w:cs="Times New Roman"/>
              </w:rPr>
              <w:t>86)</w:t>
            </w:r>
            <w:proofErr w:type="spellStart"/>
            <w:r w:rsidRPr="00190D89">
              <w:rPr>
                <w:rFonts w:ascii="Times New Roman" w:hAnsi="Times New Roman" w:cs="Times New Roman"/>
                <w:vertAlign w:val="superscript"/>
              </w:rPr>
              <w:t>jk</w:t>
            </w:r>
            <w:proofErr w:type="spellEnd"/>
            <w:proofErr w:type="gramEnd"/>
          </w:p>
        </w:tc>
        <w:tc>
          <w:tcPr>
            <w:tcW w:w="1404" w:type="dxa"/>
          </w:tcPr>
          <w:p w14:paraId="0BC793CB"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2.44(0.</w:t>
            </w:r>
            <w:proofErr w:type="gramStart"/>
            <w:r w:rsidRPr="00190D89">
              <w:rPr>
                <w:rFonts w:ascii="Times New Roman" w:hAnsi="Times New Roman" w:cs="Times New Roman"/>
              </w:rPr>
              <w:t>96)</w:t>
            </w:r>
            <w:proofErr w:type="spellStart"/>
            <w:r w:rsidRPr="00190D89">
              <w:rPr>
                <w:rFonts w:ascii="Times New Roman" w:hAnsi="Times New Roman" w:cs="Times New Roman"/>
                <w:vertAlign w:val="superscript"/>
              </w:rPr>
              <w:t>ij</w:t>
            </w:r>
            <w:proofErr w:type="spellEnd"/>
            <w:proofErr w:type="gramEnd"/>
          </w:p>
        </w:tc>
        <w:tc>
          <w:tcPr>
            <w:tcW w:w="1265" w:type="dxa"/>
          </w:tcPr>
          <w:p w14:paraId="027D7D29"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2.61(1.04) </w:t>
            </w:r>
          </w:p>
        </w:tc>
      </w:tr>
      <w:tr w:rsidR="00BB7CD5" w:rsidRPr="00190D89" w14:paraId="344C8067" w14:textId="77777777" w:rsidTr="002A4A12">
        <w:tc>
          <w:tcPr>
            <w:tcW w:w="876" w:type="dxa"/>
          </w:tcPr>
          <w:p w14:paraId="18B9F7DD"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Pop</w:t>
            </w:r>
          </w:p>
        </w:tc>
        <w:tc>
          <w:tcPr>
            <w:tcW w:w="967" w:type="dxa"/>
          </w:tcPr>
          <w:p w14:paraId="3166912F"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 xml:space="preserve">Male H </w:t>
            </w:r>
          </w:p>
        </w:tc>
        <w:tc>
          <w:tcPr>
            <w:tcW w:w="1559" w:type="dxa"/>
          </w:tcPr>
          <w:p w14:paraId="46DC7EE2"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2.80(0.91)</w:t>
            </w:r>
          </w:p>
        </w:tc>
        <w:tc>
          <w:tcPr>
            <w:tcW w:w="1552" w:type="dxa"/>
          </w:tcPr>
          <w:p w14:paraId="13FC7088"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2.39(0.89)</w:t>
            </w:r>
          </w:p>
        </w:tc>
        <w:tc>
          <w:tcPr>
            <w:tcW w:w="1403" w:type="dxa"/>
          </w:tcPr>
          <w:p w14:paraId="5675CF5F"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2.19(0.79)</w:t>
            </w:r>
          </w:p>
        </w:tc>
        <w:tc>
          <w:tcPr>
            <w:tcW w:w="1404" w:type="dxa"/>
          </w:tcPr>
          <w:p w14:paraId="00A151AC"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2.16(0.77)</w:t>
            </w:r>
          </w:p>
        </w:tc>
        <w:tc>
          <w:tcPr>
            <w:tcW w:w="1265" w:type="dxa"/>
          </w:tcPr>
          <w:p w14:paraId="47C6E503"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2.39(0.87)</w:t>
            </w:r>
          </w:p>
        </w:tc>
      </w:tr>
      <w:tr w:rsidR="00BB7CD5" w:rsidRPr="00190D89" w14:paraId="2D296C77" w14:textId="77777777" w:rsidTr="002A4A12">
        <w:tc>
          <w:tcPr>
            <w:tcW w:w="876" w:type="dxa"/>
          </w:tcPr>
          <w:p w14:paraId="75E6CC53" w14:textId="77777777" w:rsidR="00BB7CD5" w:rsidRPr="00190D89" w:rsidRDefault="00BB7CD5" w:rsidP="002A4A12">
            <w:pPr>
              <w:rPr>
                <w:rFonts w:ascii="Times New Roman" w:hAnsi="Times New Roman" w:cs="Times New Roman"/>
              </w:rPr>
            </w:pPr>
          </w:p>
        </w:tc>
        <w:tc>
          <w:tcPr>
            <w:tcW w:w="967" w:type="dxa"/>
          </w:tcPr>
          <w:p w14:paraId="32399559"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Fem H</w:t>
            </w:r>
          </w:p>
        </w:tc>
        <w:tc>
          <w:tcPr>
            <w:tcW w:w="1559" w:type="dxa"/>
          </w:tcPr>
          <w:p w14:paraId="66234149"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2.91(0.97)</w:t>
            </w:r>
          </w:p>
        </w:tc>
        <w:tc>
          <w:tcPr>
            <w:tcW w:w="1552" w:type="dxa"/>
          </w:tcPr>
          <w:p w14:paraId="718C7212"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2.11(1.13)</w:t>
            </w:r>
          </w:p>
        </w:tc>
        <w:tc>
          <w:tcPr>
            <w:tcW w:w="1403" w:type="dxa"/>
          </w:tcPr>
          <w:p w14:paraId="3401139A"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2.33(0.92)</w:t>
            </w:r>
          </w:p>
        </w:tc>
        <w:tc>
          <w:tcPr>
            <w:tcW w:w="1404" w:type="dxa"/>
          </w:tcPr>
          <w:p w14:paraId="2859C68D"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2.17(0.72)</w:t>
            </w:r>
          </w:p>
        </w:tc>
        <w:tc>
          <w:tcPr>
            <w:tcW w:w="1265" w:type="dxa"/>
          </w:tcPr>
          <w:p w14:paraId="1722CD44"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2.39(0.97)</w:t>
            </w:r>
          </w:p>
        </w:tc>
      </w:tr>
      <w:tr w:rsidR="00BB7CD5" w:rsidRPr="00190D89" w14:paraId="793F20E4" w14:textId="77777777" w:rsidTr="002A4A12">
        <w:tc>
          <w:tcPr>
            <w:tcW w:w="876" w:type="dxa"/>
          </w:tcPr>
          <w:p w14:paraId="2932E501" w14:textId="77777777" w:rsidR="00BB7CD5" w:rsidRPr="00190D89" w:rsidRDefault="00BB7CD5" w:rsidP="002A4A12">
            <w:pPr>
              <w:rPr>
                <w:rFonts w:ascii="Times New Roman" w:hAnsi="Times New Roman" w:cs="Times New Roman"/>
              </w:rPr>
            </w:pPr>
          </w:p>
        </w:tc>
        <w:tc>
          <w:tcPr>
            <w:tcW w:w="967" w:type="dxa"/>
          </w:tcPr>
          <w:p w14:paraId="20880DB0"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Overall</w:t>
            </w:r>
          </w:p>
        </w:tc>
        <w:tc>
          <w:tcPr>
            <w:tcW w:w="1559" w:type="dxa"/>
          </w:tcPr>
          <w:p w14:paraId="1E81E6DE"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2.85(0.</w:t>
            </w:r>
            <w:proofErr w:type="gramStart"/>
            <w:r w:rsidRPr="00190D89">
              <w:rPr>
                <w:rFonts w:ascii="Times New Roman" w:hAnsi="Times New Roman" w:cs="Times New Roman"/>
              </w:rPr>
              <w:t>93)</w:t>
            </w:r>
            <w:proofErr w:type="spellStart"/>
            <w:r w:rsidRPr="00190D89">
              <w:rPr>
                <w:rFonts w:ascii="Times New Roman" w:hAnsi="Times New Roman" w:cs="Times New Roman"/>
                <w:vertAlign w:val="superscript"/>
              </w:rPr>
              <w:t>lmn</w:t>
            </w:r>
            <w:proofErr w:type="spellEnd"/>
            <w:proofErr w:type="gramEnd"/>
          </w:p>
        </w:tc>
        <w:tc>
          <w:tcPr>
            <w:tcW w:w="1552" w:type="dxa"/>
          </w:tcPr>
          <w:p w14:paraId="78828286"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2.27(1.</w:t>
            </w:r>
            <w:proofErr w:type="gramStart"/>
            <w:r w:rsidRPr="00190D89">
              <w:rPr>
                <w:rFonts w:ascii="Times New Roman" w:hAnsi="Times New Roman" w:cs="Times New Roman"/>
              </w:rPr>
              <w:t>00)</w:t>
            </w:r>
            <w:r w:rsidRPr="00190D89">
              <w:rPr>
                <w:rFonts w:ascii="Times New Roman" w:hAnsi="Times New Roman" w:cs="Times New Roman"/>
                <w:vertAlign w:val="superscript"/>
              </w:rPr>
              <w:t>l</w:t>
            </w:r>
            <w:proofErr w:type="gramEnd"/>
          </w:p>
        </w:tc>
        <w:tc>
          <w:tcPr>
            <w:tcW w:w="1403" w:type="dxa"/>
          </w:tcPr>
          <w:p w14:paraId="41D65181"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2.25(0.</w:t>
            </w:r>
            <w:proofErr w:type="gramStart"/>
            <w:r w:rsidRPr="00190D89">
              <w:rPr>
                <w:rFonts w:ascii="Times New Roman" w:hAnsi="Times New Roman" w:cs="Times New Roman"/>
              </w:rPr>
              <w:t>85)</w:t>
            </w:r>
            <w:r w:rsidRPr="00190D89">
              <w:rPr>
                <w:rFonts w:ascii="Times New Roman" w:hAnsi="Times New Roman" w:cs="Times New Roman"/>
                <w:vertAlign w:val="superscript"/>
              </w:rPr>
              <w:t>m</w:t>
            </w:r>
            <w:proofErr w:type="gramEnd"/>
          </w:p>
        </w:tc>
        <w:tc>
          <w:tcPr>
            <w:tcW w:w="1404" w:type="dxa"/>
          </w:tcPr>
          <w:p w14:paraId="5601A165"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2.187(0.</w:t>
            </w:r>
            <w:proofErr w:type="gramStart"/>
            <w:r w:rsidRPr="00190D89">
              <w:rPr>
                <w:rFonts w:ascii="Times New Roman" w:hAnsi="Times New Roman" w:cs="Times New Roman"/>
              </w:rPr>
              <w:t>73)</w:t>
            </w:r>
            <w:r w:rsidRPr="00190D89">
              <w:rPr>
                <w:rFonts w:ascii="Times New Roman" w:hAnsi="Times New Roman" w:cs="Times New Roman"/>
                <w:vertAlign w:val="superscript"/>
              </w:rPr>
              <w:t>n</w:t>
            </w:r>
            <w:proofErr w:type="gramEnd"/>
          </w:p>
        </w:tc>
        <w:tc>
          <w:tcPr>
            <w:tcW w:w="1265" w:type="dxa"/>
          </w:tcPr>
          <w:p w14:paraId="1799903D"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2.39(0.93)</w:t>
            </w:r>
          </w:p>
        </w:tc>
      </w:tr>
      <w:tr w:rsidR="00BB7CD5" w:rsidRPr="00190D89" w14:paraId="6C367021" w14:textId="77777777" w:rsidTr="002A4A12">
        <w:tc>
          <w:tcPr>
            <w:tcW w:w="876" w:type="dxa"/>
          </w:tcPr>
          <w:p w14:paraId="05DDB588"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Feel</w:t>
            </w:r>
          </w:p>
        </w:tc>
        <w:tc>
          <w:tcPr>
            <w:tcW w:w="967" w:type="dxa"/>
          </w:tcPr>
          <w:p w14:paraId="2589C8B2"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 xml:space="preserve">Male H </w:t>
            </w:r>
          </w:p>
        </w:tc>
        <w:tc>
          <w:tcPr>
            <w:tcW w:w="1559" w:type="dxa"/>
          </w:tcPr>
          <w:p w14:paraId="31E52789"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3.07(0.61)</w:t>
            </w:r>
          </w:p>
        </w:tc>
        <w:tc>
          <w:tcPr>
            <w:tcW w:w="1552" w:type="dxa"/>
          </w:tcPr>
          <w:p w14:paraId="3F2A8890"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1.77(0.72)</w:t>
            </w:r>
          </w:p>
        </w:tc>
        <w:tc>
          <w:tcPr>
            <w:tcW w:w="1403" w:type="dxa"/>
          </w:tcPr>
          <w:p w14:paraId="5DC5D553"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3.00(0.76)</w:t>
            </w:r>
          </w:p>
        </w:tc>
        <w:tc>
          <w:tcPr>
            <w:tcW w:w="1404" w:type="dxa"/>
          </w:tcPr>
          <w:p w14:paraId="0995C944"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2.39(0.81)</w:t>
            </w:r>
          </w:p>
        </w:tc>
        <w:tc>
          <w:tcPr>
            <w:tcW w:w="1265" w:type="dxa"/>
          </w:tcPr>
          <w:p w14:paraId="5256EFB2"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2.56(0.89)</w:t>
            </w:r>
          </w:p>
        </w:tc>
      </w:tr>
      <w:tr w:rsidR="00BB7CD5" w:rsidRPr="00190D89" w14:paraId="1A944068" w14:textId="77777777" w:rsidTr="002A4A12">
        <w:tc>
          <w:tcPr>
            <w:tcW w:w="876" w:type="dxa"/>
          </w:tcPr>
          <w:p w14:paraId="7F78947A" w14:textId="77777777" w:rsidR="00BB7CD5" w:rsidRPr="00190D89" w:rsidRDefault="00BB7CD5" w:rsidP="002A4A12">
            <w:pPr>
              <w:rPr>
                <w:rFonts w:ascii="Times New Roman" w:hAnsi="Times New Roman" w:cs="Times New Roman"/>
              </w:rPr>
            </w:pPr>
          </w:p>
        </w:tc>
        <w:tc>
          <w:tcPr>
            <w:tcW w:w="967" w:type="dxa"/>
          </w:tcPr>
          <w:p w14:paraId="4FE4FB23"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Fem H</w:t>
            </w:r>
          </w:p>
        </w:tc>
        <w:tc>
          <w:tcPr>
            <w:tcW w:w="1559" w:type="dxa"/>
          </w:tcPr>
          <w:p w14:paraId="1E83606F"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2.87(0.72)</w:t>
            </w:r>
          </w:p>
        </w:tc>
        <w:tc>
          <w:tcPr>
            <w:tcW w:w="1552" w:type="dxa"/>
          </w:tcPr>
          <w:p w14:paraId="31173953"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1.89(0.73)</w:t>
            </w:r>
          </w:p>
        </w:tc>
        <w:tc>
          <w:tcPr>
            <w:tcW w:w="1403" w:type="dxa"/>
          </w:tcPr>
          <w:p w14:paraId="62FEE510"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3.04(0.70)</w:t>
            </w:r>
          </w:p>
        </w:tc>
        <w:tc>
          <w:tcPr>
            <w:tcW w:w="1404" w:type="dxa"/>
          </w:tcPr>
          <w:p w14:paraId="67A694B1"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2.31(0.74)</w:t>
            </w:r>
          </w:p>
        </w:tc>
        <w:tc>
          <w:tcPr>
            <w:tcW w:w="1265" w:type="dxa"/>
          </w:tcPr>
          <w:p w14:paraId="7CA32A21"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2.53(0.85)</w:t>
            </w:r>
          </w:p>
        </w:tc>
      </w:tr>
      <w:tr w:rsidR="00BB7CD5" w:rsidRPr="00190D89" w14:paraId="5E979A22" w14:textId="77777777" w:rsidTr="002A4A12">
        <w:tc>
          <w:tcPr>
            <w:tcW w:w="876" w:type="dxa"/>
          </w:tcPr>
          <w:p w14:paraId="4477988B" w14:textId="77777777" w:rsidR="00BB7CD5" w:rsidRPr="00190D89" w:rsidRDefault="00BB7CD5" w:rsidP="002A4A12">
            <w:pPr>
              <w:rPr>
                <w:rFonts w:ascii="Times New Roman" w:hAnsi="Times New Roman" w:cs="Times New Roman"/>
              </w:rPr>
            </w:pPr>
          </w:p>
        </w:tc>
        <w:tc>
          <w:tcPr>
            <w:tcW w:w="967" w:type="dxa"/>
          </w:tcPr>
          <w:p w14:paraId="3B23E044"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Overall</w:t>
            </w:r>
          </w:p>
        </w:tc>
        <w:tc>
          <w:tcPr>
            <w:tcW w:w="1559" w:type="dxa"/>
          </w:tcPr>
          <w:p w14:paraId="6A5F6D63"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2.97(0.</w:t>
            </w:r>
            <w:proofErr w:type="gramStart"/>
            <w:r w:rsidRPr="00190D89">
              <w:rPr>
                <w:rFonts w:ascii="Times New Roman" w:hAnsi="Times New Roman" w:cs="Times New Roman"/>
              </w:rPr>
              <w:t>67)</w:t>
            </w:r>
            <w:r w:rsidRPr="00190D89">
              <w:rPr>
                <w:rFonts w:ascii="Times New Roman" w:hAnsi="Times New Roman" w:cs="Times New Roman"/>
                <w:vertAlign w:val="superscript"/>
              </w:rPr>
              <w:t>op</w:t>
            </w:r>
            <w:proofErr w:type="gramEnd"/>
          </w:p>
        </w:tc>
        <w:tc>
          <w:tcPr>
            <w:tcW w:w="1552" w:type="dxa"/>
          </w:tcPr>
          <w:p w14:paraId="69F46340"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1.83(0.</w:t>
            </w:r>
            <w:proofErr w:type="gramStart"/>
            <w:r w:rsidRPr="00190D89">
              <w:rPr>
                <w:rFonts w:ascii="Times New Roman" w:hAnsi="Times New Roman" w:cs="Times New Roman"/>
              </w:rPr>
              <w:t>72)</w:t>
            </w:r>
            <w:proofErr w:type="spellStart"/>
            <w:r w:rsidRPr="00190D89">
              <w:rPr>
                <w:rFonts w:ascii="Times New Roman" w:hAnsi="Times New Roman" w:cs="Times New Roman"/>
                <w:vertAlign w:val="superscript"/>
              </w:rPr>
              <w:t>oq</w:t>
            </w:r>
            <w:proofErr w:type="spellEnd"/>
            <w:proofErr w:type="gramEnd"/>
          </w:p>
        </w:tc>
        <w:tc>
          <w:tcPr>
            <w:tcW w:w="1403" w:type="dxa"/>
          </w:tcPr>
          <w:p w14:paraId="5F908ADB"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3.02(0.</w:t>
            </w:r>
            <w:proofErr w:type="gramStart"/>
            <w:r w:rsidRPr="00190D89">
              <w:rPr>
                <w:rFonts w:ascii="Times New Roman" w:hAnsi="Times New Roman" w:cs="Times New Roman"/>
              </w:rPr>
              <w:t>72)</w:t>
            </w:r>
            <w:r w:rsidRPr="00190D89">
              <w:rPr>
                <w:rFonts w:ascii="Times New Roman" w:hAnsi="Times New Roman" w:cs="Times New Roman"/>
                <w:vertAlign w:val="superscript"/>
              </w:rPr>
              <w:t>q</w:t>
            </w:r>
            <w:proofErr w:type="gramEnd"/>
          </w:p>
        </w:tc>
        <w:tc>
          <w:tcPr>
            <w:tcW w:w="1404" w:type="dxa"/>
          </w:tcPr>
          <w:p w14:paraId="472BD005"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2.34(0.</w:t>
            </w:r>
            <w:proofErr w:type="gramStart"/>
            <w:r w:rsidRPr="00190D89">
              <w:rPr>
                <w:rFonts w:ascii="Times New Roman" w:hAnsi="Times New Roman" w:cs="Times New Roman"/>
              </w:rPr>
              <w:t>77)</w:t>
            </w:r>
            <w:proofErr w:type="spellStart"/>
            <w:r w:rsidRPr="00190D89">
              <w:rPr>
                <w:rFonts w:ascii="Times New Roman" w:hAnsi="Times New Roman" w:cs="Times New Roman"/>
                <w:vertAlign w:val="superscript"/>
              </w:rPr>
              <w:t>pq</w:t>
            </w:r>
            <w:proofErr w:type="spellEnd"/>
            <w:proofErr w:type="gramEnd"/>
          </w:p>
        </w:tc>
        <w:tc>
          <w:tcPr>
            <w:tcW w:w="1265" w:type="dxa"/>
          </w:tcPr>
          <w:p w14:paraId="76D82F32"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2.54(0.87) </w:t>
            </w:r>
          </w:p>
        </w:tc>
      </w:tr>
      <w:tr w:rsidR="00BB7CD5" w:rsidRPr="00190D89" w14:paraId="6CF40CB3" w14:textId="77777777" w:rsidTr="002A4A12">
        <w:tc>
          <w:tcPr>
            <w:tcW w:w="876" w:type="dxa"/>
          </w:tcPr>
          <w:p w14:paraId="7900E5B0" w14:textId="391F86D7" w:rsidR="00BB7CD5" w:rsidRPr="00190D89" w:rsidRDefault="007E746B" w:rsidP="002A4A12">
            <w:pPr>
              <w:rPr>
                <w:rFonts w:ascii="Times New Roman" w:hAnsi="Times New Roman" w:cs="Times New Roman"/>
              </w:rPr>
            </w:pPr>
            <w:r>
              <w:rPr>
                <w:rFonts w:ascii="Times New Roman" w:hAnsi="Times New Roman" w:cs="Times New Roman"/>
              </w:rPr>
              <w:t>GP</w:t>
            </w:r>
          </w:p>
        </w:tc>
        <w:tc>
          <w:tcPr>
            <w:tcW w:w="967" w:type="dxa"/>
          </w:tcPr>
          <w:p w14:paraId="32787AE3"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 xml:space="preserve">Male H </w:t>
            </w:r>
          </w:p>
        </w:tc>
        <w:tc>
          <w:tcPr>
            <w:tcW w:w="1559" w:type="dxa"/>
          </w:tcPr>
          <w:p w14:paraId="530F2A4F"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3.79(0.86)</w:t>
            </w:r>
          </w:p>
        </w:tc>
        <w:tc>
          <w:tcPr>
            <w:tcW w:w="1552" w:type="dxa"/>
          </w:tcPr>
          <w:p w14:paraId="07D6FC5C"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2.21(0.78)</w:t>
            </w:r>
          </w:p>
        </w:tc>
        <w:tc>
          <w:tcPr>
            <w:tcW w:w="1403" w:type="dxa"/>
          </w:tcPr>
          <w:p w14:paraId="5D9BF8DD"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3.79(0.78)</w:t>
            </w:r>
          </w:p>
        </w:tc>
        <w:tc>
          <w:tcPr>
            <w:tcW w:w="1404" w:type="dxa"/>
          </w:tcPr>
          <w:p w14:paraId="43A70CE7"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3.05(0.94)</w:t>
            </w:r>
          </w:p>
        </w:tc>
        <w:tc>
          <w:tcPr>
            <w:tcW w:w="1265" w:type="dxa"/>
          </w:tcPr>
          <w:p w14:paraId="7AA6D2DB"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3.22(1.06)</w:t>
            </w:r>
          </w:p>
        </w:tc>
      </w:tr>
      <w:tr w:rsidR="00BB7CD5" w:rsidRPr="00190D89" w14:paraId="2257BEE7" w14:textId="77777777" w:rsidTr="002A4A12">
        <w:tc>
          <w:tcPr>
            <w:tcW w:w="876" w:type="dxa"/>
          </w:tcPr>
          <w:p w14:paraId="699813A7" w14:textId="77777777" w:rsidR="00BB7CD5" w:rsidRPr="00190D89" w:rsidRDefault="00BB7CD5" w:rsidP="002A4A12">
            <w:pPr>
              <w:rPr>
                <w:rFonts w:ascii="Times New Roman" w:hAnsi="Times New Roman" w:cs="Times New Roman"/>
              </w:rPr>
            </w:pPr>
          </w:p>
        </w:tc>
        <w:tc>
          <w:tcPr>
            <w:tcW w:w="967" w:type="dxa"/>
          </w:tcPr>
          <w:p w14:paraId="0A36EBC7"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Fem H</w:t>
            </w:r>
          </w:p>
        </w:tc>
        <w:tc>
          <w:tcPr>
            <w:tcW w:w="1559" w:type="dxa"/>
          </w:tcPr>
          <w:p w14:paraId="77FFD94D"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3.70(0.75)</w:t>
            </w:r>
          </w:p>
        </w:tc>
        <w:tc>
          <w:tcPr>
            <w:tcW w:w="1552" w:type="dxa"/>
          </w:tcPr>
          <w:p w14:paraId="2D405F07"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2.12(0.79)</w:t>
            </w:r>
          </w:p>
        </w:tc>
        <w:tc>
          <w:tcPr>
            <w:tcW w:w="1403" w:type="dxa"/>
          </w:tcPr>
          <w:p w14:paraId="198A535B"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3.58(0.98)</w:t>
            </w:r>
          </w:p>
        </w:tc>
        <w:tc>
          <w:tcPr>
            <w:tcW w:w="1404" w:type="dxa"/>
          </w:tcPr>
          <w:p w14:paraId="6AAC8C4B"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3.08(0.87)</w:t>
            </w:r>
          </w:p>
        </w:tc>
        <w:tc>
          <w:tcPr>
            <w:tcW w:w="1265" w:type="dxa"/>
          </w:tcPr>
          <w:p w14:paraId="788F08F6"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3.12(1.05)</w:t>
            </w:r>
          </w:p>
        </w:tc>
      </w:tr>
      <w:tr w:rsidR="00BB7CD5" w:rsidRPr="00190D89" w14:paraId="1186AB16" w14:textId="77777777" w:rsidTr="002A4A12">
        <w:tc>
          <w:tcPr>
            <w:tcW w:w="876" w:type="dxa"/>
          </w:tcPr>
          <w:p w14:paraId="1B436F60" w14:textId="77777777" w:rsidR="00BB7CD5" w:rsidRPr="00190D89" w:rsidRDefault="00BB7CD5" w:rsidP="002A4A12">
            <w:pPr>
              <w:rPr>
                <w:rFonts w:ascii="Times New Roman" w:hAnsi="Times New Roman" w:cs="Times New Roman"/>
              </w:rPr>
            </w:pPr>
          </w:p>
        </w:tc>
        <w:tc>
          <w:tcPr>
            <w:tcW w:w="967" w:type="dxa"/>
          </w:tcPr>
          <w:p w14:paraId="051465FC"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Overall</w:t>
            </w:r>
          </w:p>
        </w:tc>
        <w:tc>
          <w:tcPr>
            <w:tcW w:w="1559" w:type="dxa"/>
          </w:tcPr>
          <w:p w14:paraId="7A99192F" w14:textId="77777777" w:rsidR="00BB7CD5" w:rsidRPr="00190D89" w:rsidRDefault="00BB7CD5" w:rsidP="002A4A12">
            <w:pPr>
              <w:rPr>
                <w:rFonts w:ascii="Times New Roman" w:hAnsi="Times New Roman" w:cs="Times New Roman"/>
              </w:rPr>
            </w:pPr>
            <w:r w:rsidRPr="00190D89">
              <w:rPr>
                <w:rFonts w:ascii="Times New Roman" w:hAnsi="Times New Roman" w:cs="Times New Roman"/>
              </w:rPr>
              <w:t>3.74(0.</w:t>
            </w:r>
            <w:proofErr w:type="gramStart"/>
            <w:r w:rsidRPr="00190D89">
              <w:rPr>
                <w:rFonts w:ascii="Times New Roman" w:hAnsi="Times New Roman" w:cs="Times New Roman"/>
              </w:rPr>
              <w:t>81)</w:t>
            </w:r>
            <w:proofErr w:type="spellStart"/>
            <w:r w:rsidRPr="00190D89">
              <w:rPr>
                <w:rFonts w:ascii="Times New Roman" w:hAnsi="Times New Roman" w:cs="Times New Roman"/>
                <w:vertAlign w:val="superscript"/>
              </w:rPr>
              <w:t>rs</w:t>
            </w:r>
            <w:proofErr w:type="spellEnd"/>
            <w:proofErr w:type="gramEnd"/>
          </w:p>
        </w:tc>
        <w:tc>
          <w:tcPr>
            <w:tcW w:w="1552" w:type="dxa"/>
          </w:tcPr>
          <w:p w14:paraId="5E681975"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2.16(0.</w:t>
            </w:r>
            <w:proofErr w:type="gramStart"/>
            <w:r w:rsidRPr="00190D89">
              <w:rPr>
                <w:rFonts w:ascii="Times New Roman" w:hAnsi="Times New Roman" w:cs="Times New Roman"/>
              </w:rPr>
              <w:t>78)</w:t>
            </w:r>
            <w:r w:rsidRPr="00190D89">
              <w:rPr>
                <w:rFonts w:ascii="Times New Roman" w:hAnsi="Times New Roman" w:cs="Times New Roman"/>
                <w:vertAlign w:val="superscript"/>
              </w:rPr>
              <w:t>rt</w:t>
            </w:r>
            <w:proofErr w:type="gramEnd"/>
          </w:p>
        </w:tc>
        <w:tc>
          <w:tcPr>
            <w:tcW w:w="1403" w:type="dxa"/>
          </w:tcPr>
          <w:p w14:paraId="5AA5813B"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3.68(0.</w:t>
            </w:r>
            <w:proofErr w:type="gramStart"/>
            <w:r w:rsidRPr="00190D89">
              <w:rPr>
                <w:rFonts w:ascii="Times New Roman" w:hAnsi="Times New Roman" w:cs="Times New Roman"/>
              </w:rPr>
              <w:t>89)</w:t>
            </w:r>
            <w:r w:rsidRPr="00190D89">
              <w:rPr>
                <w:rFonts w:ascii="Times New Roman" w:hAnsi="Times New Roman" w:cs="Times New Roman"/>
                <w:vertAlign w:val="superscript"/>
              </w:rPr>
              <w:t>t</w:t>
            </w:r>
            <w:proofErr w:type="gramEnd"/>
          </w:p>
        </w:tc>
        <w:tc>
          <w:tcPr>
            <w:tcW w:w="1404" w:type="dxa"/>
          </w:tcPr>
          <w:p w14:paraId="1A5BAB92"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3.07(0.</w:t>
            </w:r>
            <w:proofErr w:type="gramStart"/>
            <w:r w:rsidRPr="00190D89">
              <w:rPr>
                <w:rFonts w:ascii="Times New Roman" w:hAnsi="Times New Roman" w:cs="Times New Roman"/>
              </w:rPr>
              <w:t>90)</w:t>
            </w:r>
            <w:proofErr w:type="spellStart"/>
            <w:r w:rsidRPr="00190D89">
              <w:rPr>
                <w:rFonts w:ascii="Times New Roman" w:hAnsi="Times New Roman" w:cs="Times New Roman"/>
                <w:vertAlign w:val="superscript"/>
              </w:rPr>
              <w:t>st</w:t>
            </w:r>
            <w:proofErr w:type="spellEnd"/>
            <w:proofErr w:type="gramEnd"/>
          </w:p>
        </w:tc>
        <w:tc>
          <w:tcPr>
            <w:tcW w:w="1265" w:type="dxa"/>
          </w:tcPr>
          <w:p w14:paraId="49D1D289" w14:textId="77777777" w:rsidR="00BB7CD5" w:rsidRPr="00190D89" w:rsidRDefault="00BB7CD5" w:rsidP="002A4A12">
            <w:pPr>
              <w:spacing w:line="276" w:lineRule="auto"/>
              <w:rPr>
                <w:rFonts w:ascii="Times New Roman" w:hAnsi="Times New Roman" w:cs="Times New Roman"/>
              </w:rPr>
            </w:pPr>
            <w:r w:rsidRPr="00190D89">
              <w:rPr>
                <w:rFonts w:ascii="Times New Roman" w:hAnsi="Times New Roman" w:cs="Times New Roman"/>
              </w:rPr>
              <w:t xml:space="preserve">3.17(1.05) </w:t>
            </w:r>
          </w:p>
        </w:tc>
      </w:tr>
    </w:tbl>
    <w:p w14:paraId="765E323F" w14:textId="729016A2" w:rsidR="00BB7CD5" w:rsidRPr="00190D89" w:rsidRDefault="00BB7CD5" w:rsidP="00BB7CD5">
      <w:pPr>
        <w:rPr>
          <w:rFonts w:ascii="Times New Roman" w:hAnsi="Times New Roman" w:cs="Times New Roman"/>
        </w:rPr>
      </w:pPr>
      <w:proofErr w:type="spellStart"/>
      <w:r w:rsidRPr="00190D89">
        <w:rPr>
          <w:rFonts w:ascii="Times New Roman" w:hAnsi="Times New Roman" w:cs="Times New Roman"/>
        </w:rPr>
        <w:t>Aff</w:t>
      </w:r>
      <w:proofErr w:type="spellEnd"/>
      <w:r w:rsidRPr="00190D89">
        <w:rPr>
          <w:rFonts w:ascii="Times New Roman" w:hAnsi="Times New Roman" w:cs="Times New Roman"/>
        </w:rPr>
        <w:t xml:space="preserve"> = Affiliative; Agg = Aggressive; </w:t>
      </w:r>
      <w:proofErr w:type="spellStart"/>
      <w:r w:rsidRPr="00190D89">
        <w:rPr>
          <w:rFonts w:ascii="Times New Roman" w:hAnsi="Times New Roman" w:cs="Times New Roman"/>
        </w:rPr>
        <w:t>SEn</w:t>
      </w:r>
      <w:proofErr w:type="spellEnd"/>
      <w:r w:rsidRPr="00190D89">
        <w:rPr>
          <w:rFonts w:ascii="Times New Roman" w:hAnsi="Times New Roman" w:cs="Times New Roman"/>
        </w:rPr>
        <w:t xml:space="preserve"> = Self-enhancing; SD = Self-defeating. Play = play with; Work = work with; Friends</w:t>
      </w:r>
      <w:r w:rsidR="007E746B">
        <w:rPr>
          <w:rFonts w:ascii="Times New Roman" w:hAnsi="Times New Roman" w:cs="Times New Roman"/>
        </w:rPr>
        <w:t xml:space="preserve"> = friends with; pop =</w:t>
      </w:r>
      <w:r w:rsidRPr="00190D89">
        <w:rPr>
          <w:rFonts w:ascii="Times New Roman" w:hAnsi="Times New Roman" w:cs="Times New Roman"/>
        </w:rPr>
        <w:t xml:space="preserve"> </w:t>
      </w:r>
      <w:r w:rsidR="007E746B">
        <w:rPr>
          <w:rFonts w:ascii="Times New Roman" w:hAnsi="Times New Roman" w:cs="Times New Roman"/>
        </w:rPr>
        <w:t>popularity; Feel = feel like; GP</w:t>
      </w:r>
      <w:r w:rsidRPr="00190D89">
        <w:rPr>
          <w:rFonts w:ascii="Times New Roman" w:hAnsi="Times New Roman" w:cs="Times New Roman"/>
        </w:rPr>
        <w:t xml:space="preserve"> = semantic differential scores (general perceptions).</w:t>
      </w:r>
    </w:p>
    <w:p w14:paraId="16BA9120" w14:textId="77777777" w:rsidR="00BB7CD5" w:rsidRPr="00190D89" w:rsidRDefault="00BB7CD5" w:rsidP="00BB7CD5">
      <w:pPr>
        <w:rPr>
          <w:rFonts w:ascii="Times New Roman" w:hAnsi="Times New Roman" w:cs="Times New Roman"/>
        </w:rPr>
      </w:pPr>
    </w:p>
    <w:p w14:paraId="495DDF2C" w14:textId="77777777" w:rsidR="009416B0" w:rsidRDefault="009416B0" w:rsidP="002A4A12">
      <w:pPr>
        <w:spacing w:after="0" w:line="360" w:lineRule="auto"/>
        <w:contextualSpacing/>
        <w:rPr>
          <w:rFonts w:ascii="Times New Roman" w:hAnsi="Times New Roman" w:cs="Times New Roman"/>
          <w:b/>
          <w:sz w:val="24"/>
          <w:szCs w:val="24"/>
        </w:rPr>
      </w:pPr>
    </w:p>
    <w:p w14:paraId="51720937" w14:textId="21AEC8E6" w:rsidR="003A580E" w:rsidRPr="00190D89" w:rsidRDefault="00F30D6D" w:rsidP="002A4A12">
      <w:pPr>
        <w:spacing w:after="0" w:line="360" w:lineRule="auto"/>
        <w:contextualSpacing/>
        <w:rPr>
          <w:rFonts w:ascii="Times New Roman" w:hAnsi="Times New Roman" w:cs="Times New Roman"/>
          <w:b/>
          <w:sz w:val="24"/>
          <w:szCs w:val="24"/>
        </w:rPr>
      </w:pPr>
      <w:r w:rsidRPr="00190D89">
        <w:rPr>
          <w:rFonts w:ascii="Times New Roman" w:hAnsi="Times New Roman" w:cs="Times New Roman"/>
          <w:b/>
          <w:sz w:val="24"/>
          <w:szCs w:val="24"/>
        </w:rPr>
        <w:t xml:space="preserve">Appendix </w:t>
      </w:r>
      <w:r w:rsidR="00E91F9A" w:rsidRPr="00190D89">
        <w:rPr>
          <w:rFonts w:ascii="Times New Roman" w:hAnsi="Times New Roman" w:cs="Times New Roman"/>
          <w:b/>
          <w:sz w:val="24"/>
          <w:szCs w:val="24"/>
        </w:rPr>
        <w:t xml:space="preserve"> </w:t>
      </w:r>
    </w:p>
    <w:p w14:paraId="1ED863DD" w14:textId="4D150B27" w:rsidR="00EE795B" w:rsidRPr="00190D89" w:rsidRDefault="00EE795B" w:rsidP="00347E73">
      <w:pPr>
        <w:spacing w:line="480" w:lineRule="auto"/>
        <w:rPr>
          <w:rFonts w:ascii="Times New Roman" w:hAnsi="Times New Roman" w:cs="Times New Roman"/>
          <w:sz w:val="24"/>
          <w:szCs w:val="24"/>
        </w:rPr>
      </w:pPr>
      <w:r w:rsidRPr="00190D89">
        <w:rPr>
          <w:rFonts w:ascii="Times New Roman" w:hAnsi="Times New Roman" w:cs="Times New Roman"/>
          <w:b/>
          <w:sz w:val="24"/>
          <w:szCs w:val="24"/>
        </w:rPr>
        <w:t>Example Vignettes</w:t>
      </w:r>
      <w:r w:rsidR="00A71E79" w:rsidRPr="00190D89">
        <w:rPr>
          <w:rFonts w:ascii="Times New Roman" w:hAnsi="Times New Roman" w:cs="Times New Roman"/>
          <w:b/>
          <w:sz w:val="24"/>
          <w:szCs w:val="24"/>
        </w:rPr>
        <w:t xml:space="preserve">. </w:t>
      </w:r>
      <w:r w:rsidRPr="00190D89">
        <w:rPr>
          <w:rFonts w:ascii="Times New Roman" w:hAnsi="Times New Roman" w:cs="Times New Roman"/>
          <w:sz w:val="24"/>
          <w:szCs w:val="24"/>
        </w:rPr>
        <w:t>Study one</w:t>
      </w:r>
      <w:r w:rsidR="00A71E79" w:rsidRPr="00190D89">
        <w:rPr>
          <w:rFonts w:ascii="Times New Roman" w:hAnsi="Times New Roman" w:cs="Times New Roman"/>
          <w:b/>
          <w:sz w:val="24"/>
          <w:szCs w:val="24"/>
        </w:rPr>
        <w:t xml:space="preserve"> </w:t>
      </w:r>
      <w:r w:rsidR="00192813" w:rsidRPr="00190D89">
        <w:rPr>
          <w:rFonts w:ascii="Times New Roman" w:hAnsi="Times New Roman" w:cs="Times New Roman"/>
          <w:b/>
          <w:sz w:val="24"/>
          <w:szCs w:val="24"/>
        </w:rPr>
        <w:t>–</w:t>
      </w:r>
      <w:r w:rsidR="00A71E79" w:rsidRPr="00190D89">
        <w:rPr>
          <w:rFonts w:ascii="Times New Roman" w:hAnsi="Times New Roman" w:cs="Times New Roman"/>
          <w:b/>
          <w:sz w:val="24"/>
          <w:szCs w:val="24"/>
        </w:rPr>
        <w:t xml:space="preserve"> </w:t>
      </w:r>
      <w:r w:rsidRPr="00190D89">
        <w:rPr>
          <w:rFonts w:ascii="Times New Roman" w:hAnsi="Times New Roman" w:cs="Times New Roman"/>
          <w:sz w:val="24"/>
          <w:szCs w:val="24"/>
        </w:rPr>
        <w:t>Rose</w:t>
      </w:r>
      <w:r w:rsidR="00192813" w:rsidRPr="00190D89">
        <w:rPr>
          <w:rFonts w:ascii="Times New Roman" w:hAnsi="Times New Roman" w:cs="Times New Roman"/>
          <w:sz w:val="24"/>
          <w:szCs w:val="24"/>
        </w:rPr>
        <w:t>/Tim</w:t>
      </w:r>
      <w:r w:rsidRPr="00190D89">
        <w:rPr>
          <w:rFonts w:ascii="Times New Roman" w:hAnsi="Times New Roman" w:cs="Times New Roman"/>
          <w:sz w:val="24"/>
          <w:szCs w:val="24"/>
        </w:rPr>
        <w:t xml:space="preserve"> is ten years old and loves reading. She</w:t>
      </w:r>
      <w:r w:rsidR="00192813" w:rsidRPr="00190D89">
        <w:rPr>
          <w:rFonts w:ascii="Times New Roman" w:hAnsi="Times New Roman" w:cs="Times New Roman"/>
          <w:sz w:val="24"/>
          <w:szCs w:val="24"/>
        </w:rPr>
        <w:t>/he</w:t>
      </w:r>
      <w:r w:rsidRPr="00190D89">
        <w:rPr>
          <w:rFonts w:ascii="Times New Roman" w:hAnsi="Times New Roman" w:cs="Times New Roman"/>
          <w:sz w:val="24"/>
          <w:szCs w:val="24"/>
        </w:rPr>
        <w:t xml:space="preserve"> has one brother and an older sister who takes her</w:t>
      </w:r>
      <w:r w:rsidR="00192813" w:rsidRPr="00190D89">
        <w:rPr>
          <w:rFonts w:ascii="Times New Roman" w:hAnsi="Times New Roman" w:cs="Times New Roman"/>
          <w:sz w:val="24"/>
          <w:szCs w:val="24"/>
        </w:rPr>
        <w:t>/him</w:t>
      </w:r>
      <w:r w:rsidRPr="00190D89">
        <w:rPr>
          <w:rFonts w:ascii="Times New Roman" w:hAnsi="Times New Roman" w:cs="Times New Roman"/>
          <w:sz w:val="24"/>
          <w:szCs w:val="24"/>
        </w:rPr>
        <w:t xml:space="preserve"> swimming every week. Rose</w:t>
      </w:r>
      <w:r w:rsidR="00192813" w:rsidRPr="00190D89">
        <w:rPr>
          <w:rFonts w:ascii="Times New Roman" w:hAnsi="Times New Roman" w:cs="Times New Roman"/>
          <w:sz w:val="24"/>
          <w:szCs w:val="24"/>
        </w:rPr>
        <w:t>/Tim</w:t>
      </w:r>
      <w:r w:rsidRPr="00190D89">
        <w:rPr>
          <w:rFonts w:ascii="Times New Roman" w:hAnsi="Times New Roman" w:cs="Times New Roman"/>
          <w:sz w:val="24"/>
          <w:szCs w:val="24"/>
        </w:rPr>
        <w:t xml:space="preserve"> has a dog called Rex and enjoys going to the park to play with him. When Rose</w:t>
      </w:r>
      <w:r w:rsidR="00192813" w:rsidRPr="00190D89">
        <w:rPr>
          <w:rFonts w:ascii="Times New Roman" w:hAnsi="Times New Roman" w:cs="Times New Roman"/>
          <w:sz w:val="24"/>
          <w:szCs w:val="24"/>
        </w:rPr>
        <w:t>/Tim</w:t>
      </w:r>
      <w:r w:rsidRPr="00190D89">
        <w:rPr>
          <w:rFonts w:ascii="Times New Roman" w:hAnsi="Times New Roman" w:cs="Times New Roman"/>
          <w:sz w:val="24"/>
          <w:szCs w:val="24"/>
        </w:rPr>
        <w:t xml:space="preserve"> is with her</w:t>
      </w:r>
      <w:r w:rsidR="00192813" w:rsidRPr="00190D89">
        <w:rPr>
          <w:rFonts w:ascii="Times New Roman" w:hAnsi="Times New Roman" w:cs="Times New Roman"/>
          <w:sz w:val="24"/>
          <w:szCs w:val="24"/>
        </w:rPr>
        <w:t>/his</w:t>
      </w:r>
      <w:r w:rsidRPr="00190D89">
        <w:rPr>
          <w:rFonts w:ascii="Times New Roman" w:hAnsi="Times New Roman" w:cs="Times New Roman"/>
          <w:sz w:val="24"/>
          <w:szCs w:val="24"/>
        </w:rPr>
        <w:t xml:space="preserve"> friends, she</w:t>
      </w:r>
      <w:r w:rsidR="00192813" w:rsidRPr="00190D89">
        <w:rPr>
          <w:rFonts w:ascii="Times New Roman" w:hAnsi="Times New Roman" w:cs="Times New Roman"/>
          <w:sz w:val="24"/>
          <w:szCs w:val="24"/>
        </w:rPr>
        <w:t>/he</w:t>
      </w:r>
      <w:r w:rsidRPr="00190D89">
        <w:rPr>
          <w:rFonts w:ascii="Times New Roman" w:hAnsi="Times New Roman" w:cs="Times New Roman"/>
          <w:sz w:val="24"/>
          <w:szCs w:val="24"/>
        </w:rPr>
        <w:t xml:space="preserve"> often gets carried away making jokes about herself</w:t>
      </w:r>
      <w:r w:rsidR="00192813" w:rsidRPr="00190D89">
        <w:rPr>
          <w:rFonts w:ascii="Times New Roman" w:hAnsi="Times New Roman" w:cs="Times New Roman"/>
          <w:sz w:val="24"/>
          <w:szCs w:val="24"/>
        </w:rPr>
        <w:t>/himself</w:t>
      </w:r>
      <w:r w:rsidRPr="00190D89">
        <w:rPr>
          <w:rFonts w:ascii="Times New Roman" w:hAnsi="Times New Roman" w:cs="Times New Roman"/>
          <w:sz w:val="24"/>
          <w:szCs w:val="24"/>
        </w:rPr>
        <w:t xml:space="preserve"> to try and make people laugh. She</w:t>
      </w:r>
      <w:r w:rsidR="00192813" w:rsidRPr="00190D89">
        <w:rPr>
          <w:rFonts w:ascii="Times New Roman" w:hAnsi="Times New Roman" w:cs="Times New Roman"/>
          <w:sz w:val="24"/>
          <w:szCs w:val="24"/>
        </w:rPr>
        <w:t>/he</w:t>
      </w:r>
      <w:r w:rsidRPr="00190D89">
        <w:rPr>
          <w:rFonts w:ascii="Times New Roman" w:hAnsi="Times New Roman" w:cs="Times New Roman"/>
          <w:sz w:val="24"/>
          <w:szCs w:val="24"/>
        </w:rPr>
        <w:t xml:space="preserve"> also talks a lot about things she</w:t>
      </w:r>
      <w:r w:rsidR="00192813" w:rsidRPr="00190D89">
        <w:rPr>
          <w:rFonts w:ascii="Times New Roman" w:hAnsi="Times New Roman" w:cs="Times New Roman"/>
          <w:sz w:val="24"/>
          <w:szCs w:val="24"/>
        </w:rPr>
        <w:t>/he</w:t>
      </w:r>
      <w:r w:rsidRPr="00190D89">
        <w:rPr>
          <w:rFonts w:ascii="Times New Roman" w:hAnsi="Times New Roman" w:cs="Times New Roman"/>
          <w:sz w:val="24"/>
          <w:szCs w:val="24"/>
        </w:rPr>
        <w:t xml:space="preserve"> is n</w:t>
      </w:r>
      <w:r w:rsidR="00192813" w:rsidRPr="00190D89">
        <w:rPr>
          <w:rFonts w:ascii="Times New Roman" w:hAnsi="Times New Roman" w:cs="Times New Roman"/>
          <w:sz w:val="24"/>
          <w:szCs w:val="24"/>
        </w:rPr>
        <w:t>ot very good at in a funny way</w:t>
      </w:r>
      <w:r w:rsidR="00347E73" w:rsidRPr="00190D89">
        <w:rPr>
          <w:rFonts w:ascii="Times New Roman" w:hAnsi="Times New Roman" w:cs="Times New Roman"/>
          <w:sz w:val="24"/>
          <w:szCs w:val="24"/>
        </w:rPr>
        <w:t xml:space="preserve"> </w:t>
      </w:r>
      <w:r w:rsidR="00192813" w:rsidRPr="00190D89">
        <w:rPr>
          <w:rFonts w:ascii="Times New Roman" w:hAnsi="Times New Roman" w:cs="Times New Roman"/>
          <w:sz w:val="24"/>
          <w:szCs w:val="24"/>
        </w:rPr>
        <w:t xml:space="preserve">/ When Rose/Tim is at school she/he often tells jokes about other children in front of their classmates without thinking about how they might feel. Sometimes she/he also makes fun of or teases her/his friends in a nasty way / When Rose/Tim is with her/his friends she/he likes to tell a lot of jokes and funny stories to make other people laugh. She/he has always found it </w:t>
      </w:r>
      <w:r w:rsidR="00192813" w:rsidRPr="00190D89">
        <w:rPr>
          <w:rFonts w:ascii="Times New Roman" w:hAnsi="Times New Roman" w:cs="Times New Roman"/>
          <w:sz w:val="24"/>
          <w:szCs w:val="24"/>
        </w:rPr>
        <w:lastRenderedPageBreak/>
        <w:t>is easy to make other people around her</w:t>
      </w:r>
      <w:r w:rsidR="00347E73" w:rsidRPr="00190D89">
        <w:rPr>
          <w:rFonts w:ascii="Times New Roman" w:hAnsi="Times New Roman" w:cs="Times New Roman"/>
          <w:sz w:val="24"/>
          <w:szCs w:val="24"/>
        </w:rPr>
        <w:t>/him</w:t>
      </w:r>
      <w:r w:rsidR="00192813" w:rsidRPr="00190D89">
        <w:rPr>
          <w:rFonts w:ascii="Times New Roman" w:hAnsi="Times New Roman" w:cs="Times New Roman"/>
          <w:sz w:val="24"/>
          <w:szCs w:val="24"/>
        </w:rPr>
        <w:t xml:space="preserve"> laugh. / When Rose/Tim is feeling sad or worried, she/he thinks about funny things to make herself/himself feel better. She/he also likes to think back to funny times when she/he is by herself</w:t>
      </w:r>
      <w:r w:rsidR="00347E73" w:rsidRPr="00190D89">
        <w:rPr>
          <w:rFonts w:ascii="Times New Roman" w:hAnsi="Times New Roman" w:cs="Times New Roman"/>
          <w:sz w:val="24"/>
          <w:szCs w:val="24"/>
        </w:rPr>
        <w:t xml:space="preserve">/himself. </w:t>
      </w:r>
    </w:p>
    <w:p w14:paraId="34351419" w14:textId="77777777" w:rsidR="00192813" w:rsidRPr="00190D89" w:rsidRDefault="00192813" w:rsidP="00A71E79">
      <w:pPr>
        <w:spacing w:after="0" w:line="360" w:lineRule="auto"/>
        <w:ind w:firstLine="720"/>
        <w:contextualSpacing/>
        <w:rPr>
          <w:rFonts w:ascii="Times New Roman" w:hAnsi="Times New Roman" w:cs="Times New Roman"/>
          <w:b/>
          <w:sz w:val="24"/>
          <w:szCs w:val="24"/>
        </w:rPr>
      </w:pPr>
    </w:p>
    <w:p w14:paraId="6E7BE9CD" w14:textId="2B1C2C46" w:rsidR="00EE795B" w:rsidRDefault="00A71E79" w:rsidP="00192813">
      <w:pPr>
        <w:spacing w:after="0" w:line="480" w:lineRule="auto"/>
        <w:contextualSpacing/>
        <w:rPr>
          <w:rFonts w:ascii="Times New Roman" w:hAnsi="Times New Roman" w:cs="Times New Roman"/>
          <w:sz w:val="24"/>
          <w:szCs w:val="24"/>
        </w:rPr>
      </w:pPr>
      <w:r w:rsidRPr="00190D89">
        <w:rPr>
          <w:rFonts w:ascii="Times New Roman" w:hAnsi="Times New Roman" w:cs="Times New Roman"/>
          <w:sz w:val="24"/>
          <w:szCs w:val="24"/>
        </w:rPr>
        <w:t xml:space="preserve">Study Two - </w:t>
      </w:r>
      <w:r w:rsidR="00EE795B" w:rsidRPr="00190D89">
        <w:rPr>
          <w:rFonts w:ascii="Times New Roman" w:hAnsi="Times New Roman" w:cs="Times New Roman"/>
          <w:sz w:val="24"/>
          <w:szCs w:val="24"/>
        </w:rPr>
        <w:t>Imagine that you are in the playground</w:t>
      </w:r>
      <w:r w:rsidR="00192813" w:rsidRPr="00190D89">
        <w:rPr>
          <w:rFonts w:ascii="Times New Roman" w:hAnsi="Times New Roman" w:cs="Times New Roman"/>
          <w:sz w:val="24"/>
          <w:szCs w:val="24"/>
        </w:rPr>
        <w:t>/classroom</w:t>
      </w:r>
      <w:r w:rsidR="00EE795B" w:rsidRPr="00190D89">
        <w:rPr>
          <w:rFonts w:ascii="Times New Roman" w:hAnsi="Times New Roman" w:cs="Times New Roman"/>
          <w:sz w:val="24"/>
          <w:szCs w:val="24"/>
        </w:rPr>
        <w:t xml:space="preserve"> and a child called Rosie</w:t>
      </w:r>
      <w:r w:rsidR="00192813" w:rsidRPr="00190D89">
        <w:rPr>
          <w:rFonts w:ascii="Times New Roman" w:hAnsi="Times New Roman" w:cs="Times New Roman"/>
          <w:sz w:val="24"/>
          <w:szCs w:val="24"/>
        </w:rPr>
        <w:t>/Tom</w:t>
      </w:r>
      <w:r w:rsidR="00EE795B" w:rsidRPr="00190D89">
        <w:rPr>
          <w:rFonts w:ascii="Times New Roman" w:hAnsi="Times New Roman" w:cs="Times New Roman"/>
          <w:sz w:val="24"/>
          <w:szCs w:val="24"/>
        </w:rPr>
        <w:t xml:space="preserve"> gets carried away making jokes about herself</w:t>
      </w:r>
      <w:r w:rsidR="00347E73" w:rsidRPr="00190D89">
        <w:rPr>
          <w:rFonts w:ascii="Times New Roman" w:hAnsi="Times New Roman" w:cs="Times New Roman"/>
          <w:sz w:val="24"/>
          <w:szCs w:val="24"/>
        </w:rPr>
        <w:t>/himself</w:t>
      </w:r>
      <w:r w:rsidR="00EE795B" w:rsidRPr="00190D89">
        <w:rPr>
          <w:rFonts w:ascii="Times New Roman" w:hAnsi="Times New Roman" w:cs="Times New Roman"/>
          <w:sz w:val="24"/>
          <w:szCs w:val="24"/>
        </w:rPr>
        <w:t xml:space="preserve"> to try and make people laugh. She</w:t>
      </w:r>
      <w:r w:rsidR="00347E73" w:rsidRPr="00190D89">
        <w:rPr>
          <w:rFonts w:ascii="Times New Roman" w:hAnsi="Times New Roman" w:cs="Times New Roman"/>
          <w:sz w:val="24"/>
          <w:szCs w:val="24"/>
        </w:rPr>
        <w:t>/he</w:t>
      </w:r>
      <w:r w:rsidR="00EE795B" w:rsidRPr="00190D89">
        <w:rPr>
          <w:rFonts w:ascii="Times New Roman" w:hAnsi="Times New Roman" w:cs="Times New Roman"/>
          <w:sz w:val="24"/>
          <w:szCs w:val="24"/>
        </w:rPr>
        <w:t xml:space="preserve"> also talks a lot about things she</w:t>
      </w:r>
      <w:r w:rsidR="00347E73" w:rsidRPr="00190D89">
        <w:rPr>
          <w:rFonts w:ascii="Times New Roman" w:hAnsi="Times New Roman" w:cs="Times New Roman"/>
          <w:sz w:val="24"/>
          <w:szCs w:val="24"/>
        </w:rPr>
        <w:t>/he</w:t>
      </w:r>
      <w:r w:rsidR="00EE795B" w:rsidRPr="00190D89">
        <w:rPr>
          <w:rFonts w:ascii="Times New Roman" w:hAnsi="Times New Roman" w:cs="Times New Roman"/>
          <w:sz w:val="24"/>
          <w:szCs w:val="24"/>
        </w:rPr>
        <w:t xml:space="preserve"> is </w:t>
      </w:r>
      <w:r w:rsidR="00192813" w:rsidRPr="00190D89">
        <w:rPr>
          <w:rFonts w:ascii="Times New Roman" w:hAnsi="Times New Roman" w:cs="Times New Roman"/>
          <w:sz w:val="24"/>
          <w:szCs w:val="24"/>
        </w:rPr>
        <w:t>not very good at in a funny way</w:t>
      </w:r>
      <w:r w:rsidR="00347E73" w:rsidRPr="00190D89">
        <w:rPr>
          <w:rFonts w:ascii="Times New Roman" w:hAnsi="Times New Roman" w:cs="Times New Roman"/>
          <w:sz w:val="24"/>
          <w:szCs w:val="24"/>
        </w:rPr>
        <w:t xml:space="preserve"> </w:t>
      </w:r>
      <w:r w:rsidR="00192813" w:rsidRPr="00190D89">
        <w:rPr>
          <w:rFonts w:ascii="Times New Roman" w:hAnsi="Times New Roman" w:cs="Times New Roman"/>
          <w:sz w:val="24"/>
          <w:szCs w:val="24"/>
        </w:rPr>
        <w:t>/ tells jokes about other children without thinking about how they might feel. She</w:t>
      </w:r>
      <w:r w:rsidR="00347E73" w:rsidRPr="00190D89">
        <w:rPr>
          <w:rFonts w:ascii="Times New Roman" w:hAnsi="Times New Roman" w:cs="Times New Roman"/>
          <w:sz w:val="24"/>
          <w:szCs w:val="24"/>
        </w:rPr>
        <w:t>/he</w:t>
      </w:r>
      <w:r w:rsidR="00192813" w:rsidRPr="00190D89">
        <w:rPr>
          <w:rFonts w:ascii="Times New Roman" w:hAnsi="Times New Roman" w:cs="Times New Roman"/>
          <w:sz w:val="24"/>
          <w:szCs w:val="24"/>
        </w:rPr>
        <w:t xml:space="preserve"> also laughs at other children to make them look silly</w:t>
      </w:r>
      <w:r w:rsidR="00347E73" w:rsidRPr="00190D89">
        <w:rPr>
          <w:rFonts w:ascii="Times New Roman" w:hAnsi="Times New Roman" w:cs="Times New Roman"/>
          <w:sz w:val="24"/>
          <w:szCs w:val="24"/>
        </w:rPr>
        <w:t xml:space="preserve"> </w:t>
      </w:r>
      <w:r w:rsidR="00192813" w:rsidRPr="00190D89">
        <w:rPr>
          <w:rFonts w:ascii="Times New Roman" w:hAnsi="Times New Roman" w:cs="Times New Roman"/>
          <w:sz w:val="24"/>
          <w:szCs w:val="24"/>
        </w:rPr>
        <w:t>/ likes to tell a lot of jokes and funny stories to make other people laugh. She</w:t>
      </w:r>
      <w:r w:rsidR="00347E73" w:rsidRPr="00190D89">
        <w:rPr>
          <w:rFonts w:ascii="Times New Roman" w:hAnsi="Times New Roman" w:cs="Times New Roman"/>
          <w:sz w:val="24"/>
          <w:szCs w:val="24"/>
        </w:rPr>
        <w:t>/he</w:t>
      </w:r>
      <w:r w:rsidR="00192813" w:rsidRPr="00190D89">
        <w:rPr>
          <w:rFonts w:ascii="Times New Roman" w:hAnsi="Times New Roman" w:cs="Times New Roman"/>
          <w:sz w:val="24"/>
          <w:szCs w:val="24"/>
        </w:rPr>
        <w:t xml:space="preserve"> seems to find it easy to make other people around her</w:t>
      </w:r>
      <w:r w:rsidR="00347E73" w:rsidRPr="00190D89">
        <w:rPr>
          <w:rFonts w:ascii="Times New Roman" w:hAnsi="Times New Roman" w:cs="Times New Roman"/>
          <w:sz w:val="24"/>
          <w:szCs w:val="24"/>
        </w:rPr>
        <w:t>/him</w:t>
      </w:r>
      <w:r w:rsidR="00192813" w:rsidRPr="00190D89">
        <w:rPr>
          <w:rFonts w:ascii="Times New Roman" w:hAnsi="Times New Roman" w:cs="Times New Roman"/>
          <w:sz w:val="24"/>
          <w:szCs w:val="24"/>
        </w:rPr>
        <w:t xml:space="preserve"> laugh</w:t>
      </w:r>
      <w:r w:rsidR="00347E73" w:rsidRPr="00190D89">
        <w:rPr>
          <w:rFonts w:ascii="Times New Roman" w:hAnsi="Times New Roman" w:cs="Times New Roman"/>
          <w:sz w:val="24"/>
          <w:szCs w:val="24"/>
        </w:rPr>
        <w:t xml:space="preserve"> </w:t>
      </w:r>
      <w:r w:rsidR="00192813" w:rsidRPr="00190D89">
        <w:rPr>
          <w:rFonts w:ascii="Times New Roman" w:hAnsi="Times New Roman" w:cs="Times New Roman"/>
          <w:sz w:val="24"/>
          <w:szCs w:val="24"/>
        </w:rPr>
        <w:t>/ is feeling a bit sad about something and so she</w:t>
      </w:r>
      <w:r w:rsidR="00347E73" w:rsidRPr="00190D89">
        <w:rPr>
          <w:rFonts w:ascii="Times New Roman" w:hAnsi="Times New Roman" w:cs="Times New Roman"/>
          <w:sz w:val="24"/>
          <w:szCs w:val="24"/>
        </w:rPr>
        <w:t>/he</w:t>
      </w:r>
      <w:r w:rsidR="00192813" w:rsidRPr="00190D89">
        <w:rPr>
          <w:rFonts w:ascii="Times New Roman" w:hAnsi="Times New Roman" w:cs="Times New Roman"/>
          <w:sz w:val="24"/>
          <w:szCs w:val="24"/>
        </w:rPr>
        <w:t xml:space="preserve"> makes a joke about it. She</w:t>
      </w:r>
      <w:r w:rsidR="00347E73" w:rsidRPr="00190D89">
        <w:rPr>
          <w:rFonts w:ascii="Times New Roman" w:hAnsi="Times New Roman" w:cs="Times New Roman"/>
          <w:sz w:val="24"/>
          <w:szCs w:val="24"/>
        </w:rPr>
        <w:t>/he</w:t>
      </w:r>
      <w:r w:rsidR="00192813" w:rsidRPr="00190D89">
        <w:rPr>
          <w:rFonts w:ascii="Times New Roman" w:hAnsi="Times New Roman" w:cs="Times New Roman"/>
          <w:sz w:val="24"/>
          <w:szCs w:val="24"/>
        </w:rPr>
        <w:t xml:space="preserve"> says that being a funny person stops her</w:t>
      </w:r>
      <w:r w:rsidR="00347E73" w:rsidRPr="00190D89">
        <w:rPr>
          <w:rFonts w:ascii="Times New Roman" w:hAnsi="Times New Roman" w:cs="Times New Roman"/>
          <w:sz w:val="24"/>
          <w:szCs w:val="24"/>
        </w:rPr>
        <w:t>/him</w:t>
      </w:r>
      <w:r w:rsidR="00192813" w:rsidRPr="00190D89">
        <w:rPr>
          <w:rFonts w:ascii="Times New Roman" w:hAnsi="Times New Roman" w:cs="Times New Roman"/>
          <w:sz w:val="24"/>
          <w:szCs w:val="24"/>
        </w:rPr>
        <w:t xml:space="preserve"> from feeling too sad.</w:t>
      </w:r>
    </w:p>
    <w:p w14:paraId="72DB41F5" w14:textId="77777777" w:rsidR="00050E2E" w:rsidRPr="00190D89" w:rsidRDefault="00050E2E" w:rsidP="00192813">
      <w:pPr>
        <w:spacing w:after="0" w:line="480" w:lineRule="auto"/>
        <w:contextualSpacing/>
        <w:rPr>
          <w:rFonts w:ascii="Times New Roman" w:hAnsi="Times New Roman" w:cs="Times New Roman"/>
          <w:sz w:val="24"/>
          <w:szCs w:val="24"/>
        </w:rPr>
      </w:pPr>
    </w:p>
    <w:p w14:paraId="27053D87" w14:textId="77777777" w:rsidR="00FD7FC6" w:rsidRPr="00050E2E" w:rsidRDefault="00FD7FC6" w:rsidP="002A4A12">
      <w:pPr>
        <w:spacing w:after="0" w:line="360" w:lineRule="auto"/>
        <w:contextualSpacing/>
        <w:rPr>
          <w:rFonts w:ascii="Times New Roman" w:hAnsi="Times New Roman" w:cs="Times New Roman"/>
          <w:b/>
          <w:bCs/>
          <w:sz w:val="24"/>
          <w:szCs w:val="24"/>
        </w:rPr>
      </w:pPr>
      <w:r w:rsidRPr="00050E2E">
        <w:rPr>
          <w:rFonts w:ascii="Times New Roman" w:hAnsi="Times New Roman" w:cs="Times New Roman"/>
          <w:b/>
          <w:bCs/>
          <w:sz w:val="24"/>
          <w:szCs w:val="24"/>
        </w:rPr>
        <w:t>Preamble</w:t>
      </w:r>
    </w:p>
    <w:p w14:paraId="5E15550A" w14:textId="77777777" w:rsidR="00FD7FC6" w:rsidRPr="00050E2E" w:rsidRDefault="00FD7FC6" w:rsidP="002A4A12">
      <w:pPr>
        <w:spacing w:after="0" w:line="360" w:lineRule="auto"/>
        <w:contextualSpacing/>
        <w:rPr>
          <w:rFonts w:ascii="Times New Roman" w:hAnsi="Times New Roman" w:cs="Times New Roman"/>
          <w:sz w:val="24"/>
          <w:szCs w:val="24"/>
        </w:rPr>
      </w:pPr>
    </w:p>
    <w:p w14:paraId="77C94EEC" w14:textId="786CA071" w:rsidR="00FD7FC6" w:rsidRPr="00050E2E" w:rsidRDefault="00FD7FC6" w:rsidP="007E780D">
      <w:pPr>
        <w:spacing w:line="480" w:lineRule="auto"/>
        <w:rPr>
          <w:rFonts w:ascii="Times New Roman" w:hAnsi="Times New Roman" w:cs="Times New Roman"/>
          <w:sz w:val="24"/>
          <w:szCs w:val="24"/>
        </w:rPr>
      </w:pPr>
      <w:r w:rsidRPr="00050E2E">
        <w:rPr>
          <w:rFonts w:ascii="Times New Roman" w:hAnsi="Times New Roman" w:cs="Times New Roman"/>
          <w:sz w:val="24"/>
          <w:szCs w:val="24"/>
        </w:rPr>
        <w:t xml:space="preserve">At the top of the page, you will see a short description of someone. I would like you to spend a few minutes reading it, but remember not to talk about it with anyone else. If you would like some help with reading, just put your hand up. Now we are going to do the questions together to make sure we are all at the same place. </w:t>
      </w:r>
    </w:p>
    <w:p w14:paraId="22C5597B" w14:textId="51517CD2" w:rsidR="00EE795B" w:rsidRPr="00050E2E" w:rsidRDefault="00FD7FC6" w:rsidP="007E780D">
      <w:pPr>
        <w:spacing w:line="480" w:lineRule="auto"/>
        <w:rPr>
          <w:rFonts w:ascii="Times New Roman" w:hAnsi="Times New Roman" w:cs="Times New Roman"/>
          <w:sz w:val="24"/>
          <w:szCs w:val="24"/>
        </w:rPr>
      </w:pPr>
      <w:r w:rsidRPr="00050E2E">
        <w:rPr>
          <w:rFonts w:ascii="Times New Roman" w:hAnsi="Times New Roman" w:cs="Times New Roman"/>
          <w:sz w:val="24"/>
          <w:szCs w:val="24"/>
        </w:rPr>
        <w:t xml:space="preserve">Now you will see a grid with some words on the </w:t>
      </w:r>
      <w:proofErr w:type="gramStart"/>
      <w:r w:rsidRPr="00050E2E">
        <w:rPr>
          <w:rFonts w:ascii="Times New Roman" w:hAnsi="Times New Roman" w:cs="Times New Roman"/>
          <w:sz w:val="24"/>
          <w:szCs w:val="24"/>
        </w:rPr>
        <w:t>left hand</w:t>
      </w:r>
      <w:proofErr w:type="gramEnd"/>
      <w:r w:rsidRPr="00050E2E">
        <w:rPr>
          <w:rFonts w:ascii="Times New Roman" w:hAnsi="Times New Roman" w:cs="Times New Roman"/>
          <w:sz w:val="24"/>
          <w:szCs w:val="24"/>
        </w:rPr>
        <w:t xml:space="preserve"> side and some words on the right hand side. Could you put a tick in the box you think best describes the </w:t>
      </w:r>
      <w:proofErr w:type="gramStart"/>
      <w:r w:rsidRPr="00050E2E">
        <w:rPr>
          <w:rFonts w:ascii="Times New Roman" w:hAnsi="Times New Roman" w:cs="Times New Roman"/>
          <w:sz w:val="24"/>
          <w:szCs w:val="24"/>
        </w:rPr>
        <w:t>person.</w:t>
      </w:r>
      <w:proofErr w:type="gramEnd"/>
      <w:r w:rsidRPr="00050E2E">
        <w:rPr>
          <w:rFonts w:ascii="Times New Roman" w:hAnsi="Times New Roman" w:cs="Times New Roman"/>
          <w:sz w:val="24"/>
          <w:szCs w:val="24"/>
        </w:rPr>
        <w:t xml:space="preserve"> So for the first one, if you think they are bad then you would put a tick in the first box or if you think they are good then you would put a tick in the last box, or you might think they are somewhere in the middle. </w:t>
      </w:r>
    </w:p>
    <w:p w14:paraId="650B8B1B" w14:textId="06E466E6" w:rsidR="00FD7FC6" w:rsidRPr="00050E2E" w:rsidRDefault="00FD7FC6" w:rsidP="002A4A12">
      <w:pPr>
        <w:spacing w:after="0" w:line="360" w:lineRule="auto"/>
        <w:contextualSpacing/>
        <w:rPr>
          <w:rFonts w:ascii="Times New Roman" w:hAnsi="Times New Roman" w:cs="Times New Roman"/>
          <w:sz w:val="24"/>
          <w:szCs w:val="24"/>
        </w:rPr>
      </w:pPr>
    </w:p>
    <w:p w14:paraId="034C421A" w14:textId="77777777" w:rsidR="00FD7FC6" w:rsidRPr="00190D89" w:rsidRDefault="00FD7FC6" w:rsidP="002A4A12">
      <w:pPr>
        <w:spacing w:after="0" w:line="360" w:lineRule="auto"/>
        <w:contextualSpacing/>
        <w:rPr>
          <w:rFonts w:ascii="Times New Roman" w:hAnsi="Times New Roman" w:cs="Times New Roman"/>
          <w:sz w:val="24"/>
          <w:szCs w:val="24"/>
        </w:rPr>
      </w:pPr>
    </w:p>
    <w:sectPr w:rsidR="00FD7FC6" w:rsidRPr="00190D89" w:rsidSect="006033E1">
      <w:footerReference w:type="default" r:id="rId3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18FD8" w14:textId="77777777" w:rsidR="00585AC1" w:rsidRDefault="00585AC1">
      <w:pPr>
        <w:spacing w:after="0" w:line="240" w:lineRule="auto"/>
      </w:pPr>
      <w:r>
        <w:separator/>
      </w:r>
    </w:p>
  </w:endnote>
  <w:endnote w:type="continuationSeparator" w:id="0">
    <w:p w14:paraId="13AE2848" w14:textId="77777777" w:rsidR="00585AC1" w:rsidRDefault="0058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MT">
    <w:altName w:val="MS Gothic"/>
    <w:charset w:val="8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8569592"/>
      <w:docPartObj>
        <w:docPartGallery w:val="Page Numbers (Bottom of Page)"/>
        <w:docPartUnique/>
      </w:docPartObj>
    </w:sdtPr>
    <w:sdtEndPr>
      <w:rPr>
        <w:noProof/>
      </w:rPr>
    </w:sdtEndPr>
    <w:sdtContent>
      <w:p w14:paraId="208D7146" w14:textId="3324C682" w:rsidR="00585AC1" w:rsidRDefault="00585AC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D3F50A3" w14:textId="77777777" w:rsidR="00585AC1" w:rsidRDefault="0058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5635F" w14:textId="77777777" w:rsidR="00585AC1" w:rsidRDefault="00585AC1">
      <w:pPr>
        <w:spacing w:after="0" w:line="240" w:lineRule="auto"/>
      </w:pPr>
      <w:r>
        <w:separator/>
      </w:r>
    </w:p>
  </w:footnote>
  <w:footnote w:type="continuationSeparator" w:id="0">
    <w:p w14:paraId="2CE0CF93" w14:textId="77777777" w:rsidR="00585AC1" w:rsidRDefault="00585AC1">
      <w:pPr>
        <w:spacing w:after="0" w:line="240" w:lineRule="auto"/>
      </w:pPr>
      <w:r>
        <w:continuationSeparator/>
      </w:r>
    </w:p>
  </w:footnote>
  <w:footnote w:id="1">
    <w:p w14:paraId="135CBB03" w14:textId="77777777" w:rsidR="004E20FC" w:rsidRPr="00D90DBE" w:rsidRDefault="004E20FC" w:rsidP="004E20FC">
      <w:pPr>
        <w:pStyle w:val="FootnoteText"/>
        <w:rPr>
          <w:lang w:val="en-US"/>
        </w:rPr>
      </w:pPr>
      <w:r>
        <w:rPr>
          <w:rStyle w:val="FootnoteReference"/>
        </w:rPr>
        <w:footnoteRef/>
      </w:r>
      <w:r>
        <w:t xml:space="preserve"> </w:t>
      </w:r>
      <w:r>
        <w:rPr>
          <w:rFonts w:ascii="Times New Roman" w:hAnsi="Times New Roman" w:cs="Times New Roman"/>
          <w:sz w:val="24"/>
          <w:szCs w:val="24"/>
        </w:rPr>
        <w:t>Education and Social Research Institute, Manchester Metropolitan University, Manchester, UK, M15 6GX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B1772"/>
    <w:multiLevelType w:val="hybridMultilevel"/>
    <w:tmpl w:val="2FB0BA4E"/>
    <w:lvl w:ilvl="0" w:tplc="5456D0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DB25BA"/>
    <w:multiLevelType w:val="hybridMultilevel"/>
    <w:tmpl w:val="C50C162A"/>
    <w:lvl w:ilvl="0" w:tplc="F4FCEA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EB5A7A"/>
    <w:multiLevelType w:val="hybridMultilevel"/>
    <w:tmpl w:val="D3782DAC"/>
    <w:lvl w:ilvl="0" w:tplc="28BC26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B5362E"/>
    <w:multiLevelType w:val="hybridMultilevel"/>
    <w:tmpl w:val="CAA2381C"/>
    <w:lvl w:ilvl="0" w:tplc="230004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0800AB"/>
    <w:multiLevelType w:val="hybridMultilevel"/>
    <w:tmpl w:val="58123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145592"/>
    <w:multiLevelType w:val="hybridMultilevel"/>
    <w:tmpl w:val="F5D0BCF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285993"/>
    <w:multiLevelType w:val="hybridMultilevel"/>
    <w:tmpl w:val="67709CB2"/>
    <w:lvl w:ilvl="0" w:tplc="C6FA06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A6750A"/>
    <w:multiLevelType w:val="hybridMultilevel"/>
    <w:tmpl w:val="28107072"/>
    <w:lvl w:ilvl="0" w:tplc="8334EF0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7"/>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276"/>
    <w:rsid w:val="00004CF7"/>
    <w:rsid w:val="00006A2E"/>
    <w:rsid w:val="0000761D"/>
    <w:rsid w:val="00007641"/>
    <w:rsid w:val="0001465E"/>
    <w:rsid w:val="00017C14"/>
    <w:rsid w:val="000236F0"/>
    <w:rsid w:val="000248B4"/>
    <w:rsid w:val="00025791"/>
    <w:rsid w:val="00025B32"/>
    <w:rsid w:val="00027313"/>
    <w:rsid w:val="000313E4"/>
    <w:rsid w:val="00034362"/>
    <w:rsid w:val="000346D8"/>
    <w:rsid w:val="00036E60"/>
    <w:rsid w:val="00043839"/>
    <w:rsid w:val="00050B4F"/>
    <w:rsid w:val="00050E2E"/>
    <w:rsid w:val="00053E86"/>
    <w:rsid w:val="00054ABC"/>
    <w:rsid w:val="000562D9"/>
    <w:rsid w:val="00067E3B"/>
    <w:rsid w:val="0007126A"/>
    <w:rsid w:val="00071FA6"/>
    <w:rsid w:val="00074A8E"/>
    <w:rsid w:val="0007513B"/>
    <w:rsid w:val="00076EF5"/>
    <w:rsid w:val="00081CF4"/>
    <w:rsid w:val="0008438E"/>
    <w:rsid w:val="00091A8E"/>
    <w:rsid w:val="0009414C"/>
    <w:rsid w:val="000959A0"/>
    <w:rsid w:val="00096B99"/>
    <w:rsid w:val="000A2500"/>
    <w:rsid w:val="000A3A68"/>
    <w:rsid w:val="000A49ED"/>
    <w:rsid w:val="000A4BEB"/>
    <w:rsid w:val="000B091D"/>
    <w:rsid w:val="000B648E"/>
    <w:rsid w:val="000B7CB6"/>
    <w:rsid w:val="000C6045"/>
    <w:rsid w:val="000C758A"/>
    <w:rsid w:val="000C75B4"/>
    <w:rsid w:val="000C7E34"/>
    <w:rsid w:val="000D0E0C"/>
    <w:rsid w:val="000D4058"/>
    <w:rsid w:val="000D517E"/>
    <w:rsid w:val="000D7644"/>
    <w:rsid w:val="000E1928"/>
    <w:rsid w:val="000E2966"/>
    <w:rsid w:val="000E57E0"/>
    <w:rsid w:val="000F0482"/>
    <w:rsid w:val="000F2DD3"/>
    <w:rsid w:val="000F3DA9"/>
    <w:rsid w:val="0010041D"/>
    <w:rsid w:val="00100516"/>
    <w:rsid w:val="00100E46"/>
    <w:rsid w:val="00101663"/>
    <w:rsid w:val="00104AFF"/>
    <w:rsid w:val="00105BFE"/>
    <w:rsid w:val="00107CA3"/>
    <w:rsid w:val="00112F79"/>
    <w:rsid w:val="00123924"/>
    <w:rsid w:val="00127836"/>
    <w:rsid w:val="00127D26"/>
    <w:rsid w:val="001305B4"/>
    <w:rsid w:val="0013177A"/>
    <w:rsid w:val="0013272C"/>
    <w:rsid w:val="00132795"/>
    <w:rsid w:val="0013353D"/>
    <w:rsid w:val="00141D22"/>
    <w:rsid w:val="001461F8"/>
    <w:rsid w:val="001479C9"/>
    <w:rsid w:val="00152DD1"/>
    <w:rsid w:val="00167125"/>
    <w:rsid w:val="00167929"/>
    <w:rsid w:val="00171EC5"/>
    <w:rsid w:val="001720FE"/>
    <w:rsid w:val="001758FB"/>
    <w:rsid w:val="00184E6C"/>
    <w:rsid w:val="00185201"/>
    <w:rsid w:val="00190D89"/>
    <w:rsid w:val="00192813"/>
    <w:rsid w:val="00193412"/>
    <w:rsid w:val="001B034E"/>
    <w:rsid w:val="001B1B1B"/>
    <w:rsid w:val="001B1D56"/>
    <w:rsid w:val="001B1ED7"/>
    <w:rsid w:val="001B4718"/>
    <w:rsid w:val="001B4888"/>
    <w:rsid w:val="001B6B0D"/>
    <w:rsid w:val="001B7834"/>
    <w:rsid w:val="001B79F9"/>
    <w:rsid w:val="001C54FF"/>
    <w:rsid w:val="001C5CE8"/>
    <w:rsid w:val="001C68BD"/>
    <w:rsid w:val="001D2D0E"/>
    <w:rsid w:val="001D4807"/>
    <w:rsid w:val="001D6106"/>
    <w:rsid w:val="001D775E"/>
    <w:rsid w:val="001E1381"/>
    <w:rsid w:val="001E4422"/>
    <w:rsid w:val="001E4430"/>
    <w:rsid w:val="001E46D0"/>
    <w:rsid w:val="001F00FC"/>
    <w:rsid w:val="001F127F"/>
    <w:rsid w:val="001F39A2"/>
    <w:rsid w:val="00200EA8"/>
    <w:rsid w:val="00201420"/>
    <w:rsid w:val="00201B6B"/>
    <w:rsid w:val="00204F7F"/>
    <w:rsid w:val="00207DE1"/>
    <w:rsid w:val="002113F9"/>
    <w:rsid w:val="0022068E"/>
    <w:rsid w:val="002233E4"/>
    <w:rsid w:val="00230BBC"/>
    <w:rsid w:val="00233018"/>
    <w:rsid w:val="002341C9"/>
    <w:rsid w:val="00236784"/>
    <w:rsid w:val="002404E7"/>
    <w:rsid w:val="00240504"/>
    <w:rsid w:val="00240C25"/>
    <w:rsid w:val="00245D4F"/>
    <w:rsid w:val="00246C35"/>
    <w:rsid w:val="00254622"/>
    <w:rsid w:val="00260991"/>
    <w:rsid w:val="002610B9"/>
    <w:rsid w:val="00261E6E"/>
    <w:rsid w:val="002637FE"/>
    <w:rsid w:val="00264C0B"/>
    <w:rsid w:val="00265E9F"/>
    <w:rsid w:val="00271456"/>
    <w:rsid w:val="00271F7F"/>
    <w:rsid w:val="00274FA4"/>
    <w:rsid w:val="00276A29"/>
    <w:rsid w:val="00281E4A"/>
    <w:rsid w:val="00282338"/>
    <w:rsid w:val="0028245D"/>
    <w:rsid w:val="00283F20"/>
    <w:rsid w:val="00285242"/>
    <w:rsid w:val="00294433"/>
    <w:rsid w:val="00294ABB"/>
    <w:rsid w:val="002A0342"/>
    <w:rsid w:val="002A2458"/>
    <w:rsid w:val="002A2BF3"/>
    <w:rsid w:val="002A4A12"/>
    <w:rsid w:val="002A6451"/>
    <w:rsid w:val="002A6D49"/>
    <w:rsid w:val="002B0044"/>
    <w:rsid w:val="002B4166"/>
    <w:rsid w:val="002B4336"/>
    <w:rsid w:val="002B76F0"/>
    <w:rsid w:val="002C6566"/>
    <w:rsid w:val="002C6A4A"/>
    <w:rsid w:val="002D06A2"/>
    <w:rsid w:val="002D0983"/>
    <w:rsid w:val="002D63EA"/>
    <w:rsid w:val="002E46A0"/>
    <w:rsid w:val="002E705E"/>
    <w:rsid w:val="00301B18"/>
    <w:rsid w:val="00302BFE"/>
    <w:rsid w:val="00310C9C"/>
    <w:rsid w:val="003122B1"/>
    <w:rsid w:val="00315831"/>
    <w:rsid w:val="0032100B"/>
    <w:rsid w:val="0032343F"/>
    <w:rsid w:val="00323DC8"/>
    <w:rsid w:val="0033053F"/>
    <w:rsid w:val="00330D0C"/>
    <w:rsid w:val="0033322C"/>
    <w:rsid w:val="00334F45"/>
    <w:rsid w:val="00340B48"/>
    <w:rsid w:val="00341732"/>
    <w:rsid w:val="00341E81"/>
    <w:rsid w:val="00343BFA"/>
    <w:rsid w:val="003458F1"/>
    <w:rsid w:val="00346ECA"/>
    <w:rsid w:val="00347E73"/>
    <w:rsid w:val="0035626F"/>
    <w:rsid w:val="003618A1"/>
    <w:rsid w:val="00361BA6"/>
    <w:rsid w:val="003620D4"/>
    <w:rsid w:val="003670E7"/>
    <w:rsid w:val="00367582"/>
    <w:rsid w:val="00374731"/>
    <w:rsid w:val="00375634"/>
    <w:rsid w:val="00380E56"/>
    <w:rsid w:val="00382D90"/>
    <w:rsid w:val="00386B20"/>
    <w:rsid w:val="00392405"/>
    <w:rsid w:val="00396FF7"/>
    <w:rsid w:val="003A0A43"/>
    <w:rsid w:val="003A1CBA"/>
    <w:rsid w:val="003A580E"/>
    <w:rsid w:val="003A70F3"/>
    <w:rsid w:val="003A7FA8"/>
    <w:rsid w:val="003B0D76"/>
    <w:rsid w:val="003B2B55"/>
    <w:rsid w:val="003B3126"/>
    <w:rsid w:val="003B3579"/>
    <w:rsid w:val="003C0513"/>
    <w:rsid w:val="003C2A9E"/>
    <w:rsid w:val="003C4017"/>
    <w:rsid w:val="003C6078"/>
    <w:rsid w:val="003C77A2"/>
    <w:rsid w:val="003D04D5"/>
    <w:rsid w:val="003D30E8"/>
    <w:rsid w:val="003D3FD5"/>
    <w:rsid w:val="003D5008"/>
    <w:rsid w:val="003D7410"/>
    <w:rsid w:val="003E116D"/>
    <w:rsid w:val="003E3E07"/>
    <w:rsid w:val="003E3E96"/>
    <w:rsid w:val="003E5433"/>
    <w:rsid w:val="003F0151"/>
    <w:rsid w:val="003F1728"/>
    <w:rsid w:val="003F5F06"/>
    <w:rsid w:val="003F7ABE"/>
    <w:rsid w:val="0040147B"/>
    <w:rsid w:val="00401976"/>
    <w:rsid w:val="00405226"/>
    <w:rsid w:val="00406E3E"/>
    <w:rsid w:val="004121AC"/>
    <w:rsid w:val="00416CAD"/>
    <w:rsid w:val="00417ACA"/>
    <w:rsid w:val="00421CFE"/>
    <w:rsid w:val="00422CB5"/>
    <w:rsid w:val="00424016"/>
    <w:rsid w:val="0043100A"/>
    <w:rsid w:val="00431529"/>
    <w:rsid w:val="004351E6"/>
    <w:rsid w:val="00442475"/>
    <w:rsid w:val="00442B47"/>
    <w:rsid w:val="00443270"/>
    <w:rsid w:val="00452AE2"/>
    <w:rsid w:val="004544A1"/>
    <w:rsid w:val="004553DB"/>
    <w:rsid w:val="00461375"/>
    <w:rsid w:val="004640BA"/>
    <w:rsid w:val="00465E55"/>
    <w:rsid w:val="0047539B"/>
    <w:rsid w:val="0048008D"/>
    <w:rsid w:val="00480DCA"/>
    <w:rsid w:val="00482A63"/>
    <w:rsid w:val="00485883"/>
    <w:rsid w:val="00487EA9"/>
    <w:rsid w:val="004902AE"/>
    <w:rsid w:val="0049397C"/>
    <w:rsid w:val="004942F0"/>
    <w:rsid w:val="00494EF1"/>
    <w:rsid w:val="004957B1"/>
    <w:rsid w:val="0049776B"/>
    <w:rsid w:val="00497FEA"/>
    <w:rsid w:val="004A05F7"/>
    <w:rsid w:val="004A7D85"/>
    <w:rsid w:val="004B0EB0"/>
    <w:rsid w:val="004B2F04"/>
    <w:rsid w:val="004C0234"/>
    <w:rsid w:val="004C1BE2"/>
    <w:rsid w:val="004D0977"/>
    <w:rsid w:val="004D5E80"/>
    <w:rsid w:val="004D74BF"/>
    <w:rsid w:val="004E20FC"/>
    <w:rsid w:val="004E31D1"/>
    <w:rsid w:val="004E3B9A"/>
    <w:rsid w:val="004E67D3"/>
    <w:rsid w:val="004E7026"/>
    <w:rsid w:val="004F1013"/>
    <w:rsid w:val="004F1277"/>
    <w:rsid w:val="004F3053"/>
    <w:rsid w:val="004F3FD7"/>
    <w:rsid w:val="0050265B"/>
    <w:rsid w:val="00505557"/>
    <w:rsid w:val="005125E3"/>
    <w:rsid w:val="005136C1"/>
    <w:rsid w:val="00514465"/>
    <w:rsid w:val="005218F6"/>
    <w:rsid w:val="00525178"/>
    <w:rsid w:val="0053155A"/>
    <w:rsid w:val="00531B99"/>
    <w:rsid w:val="00532768"/>
    <w:rsid w:val="00532C03"/>
    <w:rsid w:val="00533018"/>
    <w:rsid w:val="00533514"/>
    <w:rsid w:val="00534EDF"/>
    <w:rsid w:val="00535075"/>
    <w:rsid w:val="00537A37"/>
    <w:rsid w:val="0054473E"/>
    <w:rsid w:val="005513DF"/>
    <w:rsid w:val="005539B9"/>
    <w:rsid w:val="00560E3F"/>
    <w:rsid w:val="005713CB"/>
    <w:rsid w:val="00572544"/>
    <w:rsid w:val="00572E3B"/>
    <w:rsid w:val="005750FE"/>
    <w:rsid w:val="0057727A"/>
    <w:rsid w:val="00580CBB"/>
    <w:rsid w:val="005840CA"/>
    <w:rsid w:val="00585AC1"/>
    <w:rsid w:val="00586504"/>
    <w:rsid w:val="00592BEE"/>
    <w:rsid w:val="00592CFE"/>
    <w:rsid w:val="00594B01"/>
    <w:rsid w:val="00595EBA"/>
    <w:rsid w:val="005A0FCD"/>
    <w:rsid w:val="005A1903"/>
    <w:rsid w:val="005A1F45"/>
    <w:rsid w:val="005A2012"/>
    <w:rsid w:val="005A3281"/>
    <w:rsid w:val="005A4B03"/>
    <w:rsid w:val="005A55D0"/>
    <w:rsid w:val="005A7DCE"/>
    <w:rsid w:val="005B143E"/>
    <w:rsid w:val="005B7D18"/>
    <w:rsid w:val="005C1607"/>
    <w:rsid w:val="005C42D4"/>
    <w:rsid w:val="005D49CA"/>
    <w:rsid w:val="005D7CBB"/>
    <w:rsid w:val="005E19D4"/>
    <w:rsid w:val="005E4971"/>
    <w:rsid w:val="005E7E7B"/>
    <w:rsid w:val="005F026B"/>
    <w:rsid w:val="005F30AE"/>
    <w:rsid w:val="005F3113"/>
    <w:rsid w:val="005F3DCE"/>
    <w:rsid w:val="005F74A0"/>
    <w:rsid w:val="005F7BBD"/>
    <w:rsid w:val="005F7E4A"/>
    <w:rsid w:val="00600DCB"/>
    <w:rsid w:val="006033E1"/>
    <w:rsid w:val="00604FAC"/>
    <w:rsid w:val="00610C7A"/>
    <w:rsid w:val="006225AC"/>
    <w:rsid w:val="00623B6C"/>
    <w:rsid w:val="0062417F"/>
    <w:rsid w:val="006341CA"/>
    <w:rsid w:val="006430B5"/>
    <w:rsid w:val="00645C37"/>
    <w:rsid w:val="006476EC"/>
    <w:rsid w:val="006501B5"/>
    <w:rsid w:val="006502DD"/>
    <w:rsid w:val="00650E71"/>
    <w:rsid w:val="00652980"/>
    <w:rsid w:val="00652B6B"/>
    <w:rsid w:val="00655D37"/>
    <w:rsid w:val="006561E8"/>
    <w:rsid w:val="006624AB"/>
    <w:rsid w:val="00670F2C"/>
    <w:rsid w:val="00683647"/>
    <w:rsid w:val="00686171"/>
    <w:rsid w:val="00691B7C"/>
    <w:rsid w:val="00691E06"/>
    <w:rsid w:val="006942DF"/>
    <w:rsid w:val="006959F2"/>
    <w:rsid w:val="00697E6C"/>
    <w:rsid w:val="006A69AD"/>
    <w:rsid w:val="006A6B48"/>
    <w:rsid w:val="006B5634"/>
    <w:rsid w:val="006B5BCA"/>
    <w:rsid w:val="006C1276"/>
    <w:rsid w:val="006C3146"/>
    <w:rsid w:val="006C349D"/>
    <w:rsid w:val="006C490B"/>
    <w:rsid w:val="006C5204"/>
    <w:rsid w:val="006C52E2"/>
    <w:rsid w:val="006C5E26"/>
    <w:rsid w:val="006C7DDF"/>
    <w:rsid w:val="006D0098"/>
    <w:rsid w:val="006D0382"/>
    <w:rsid w:val="006D18E1"/>
    <w:rsid w:val="006D195C"/>
    <w:rsid w:val="006E6EA2"/>
    <w:rsid w:val="006F03E4"/>
    <w:rsid w:val="006F0AC7"/>
    <w:rsid w:val="006F509E"/>
    <w:rsid w:val="00711F3A"/>
    <w:rsid w:val="0071291B"/>
    <w:rsid w:val="007131BA"/>
    <w:rsid w:val="0071585F"/>
    <w:rsid w:val="00723C51"/>
    <w:rsid w:val="00726F85"/>
    <w:rsid w:val="0073014E"/>
    <w:rsid w:val="0073018B"/>
    <w:rsid w:val="00735DE2"/>
    <w:rsid w:val="00740CCF"/>
    <w:rsid w:val="00740DE1"/>
    <w:rsid w:val="007429C1"/>
    <w:rsid w:val="00743FE9"/>
    <w:rsid w:val="0075017D"/>
    <w:rsid w:val="00752F98"/>
    <w:rsid w:val="007572EA"/>
    <w:rsid w:val="00761AA1"/>
    <w:rsid w:val="007635AD"/>
    <w:rsid w:val="00767F9B"/>
    <w:rsid w:val="007703DF"/>
    <w:rsid w:val="0077100B"/>
    <w:rsid w:val="00771274"/>
    <w:rsid w:val="00773692"/>
    <w:rsid w:val="00774A93"/>
    <w:rsid w:val="00780C27"/>
    <w:rsid w:val="00792313"/>
    <w:rsid w:val="007955E3"/>
    <w:rsid w:val="00796B18"/>
    <w:rsid w:val="007974E6"/>
    <w:rsid w:val="00797D0F"/>
    <w:rsid w:val="00797D44"/>
    <w:rsid w:val="007A0F39"/>
    <w:rsid w:val="007A3C28"/>
    <w:rsid w:val="007A4E69"/>
    <w:rsid w:val="007A5FCB"/>
    <w:rsid w:val="007A6DE2"/>
    <w:rsid w:val="007A7E40"/>
    <w:rsid w:val="007B032E"/>
    <w:rsid w:val="007B20D9"/>
    <w:rsid w:val="007B2AF7"/>
    <w:rsid w:val="007B6684"/>
    <w:rsid w:val="007B7C35"/>
    <w:rsid w:val="007C00C3"/>
    <w:rsid w:val="007C50FD"/>
    <w:rsid w:val="007C7A1E"/>
    <w:rsid w:val="007C7A67"/>
    <w:rsid w:val="007D1908"/>
    <w:rsid w:val="007D1E01"/>
    <w:rsid w:val="007D348F"/>
    <w:rsid w:val="007D43FA"/>
    <w:rsid w:val="007D4857"/>
    <w:rsid w:val="007D563F"/>
    <w:rsid w:val="007E3232"/>
    <w:rsid w:val="007E746B"/>
    <w:rsid w:val="007E780D"/>
    <w:rsid w:val="007F050C"/>
    <w:rsid w:val="007F12B2"/>
    <w:rsid w:val="007F2CF5"/>
    <w:rsid w:val="007F6930"/>
    <w:rsid w:val="007F760A"/>
    <w:rsid w:val="0080063D"/>
    <w:rsid w:val="00803B01"/>
    <w:rsid w:val="00806466"/>
    <w:rsid w:val="00806EE2"/>
    <w:rsid w:val="00807AF8"/>
    <w:rsid w:val="00812929"/>
    <w:rsid w:val="00812CAC"/>
    <w:rsid w:val="00820295"/>
    <w:rsid w:val="008214F6"/>
    <w:rsid w:val="008215E3"/>
    <w:rsid w:val="008222FF"/>
    <w:rsid w:val="00822B5A"/>
    <w:rsid w:val="00822DC9"/>
    <w:rsid w:val="008268DA"/>
    <w:rsid w:val="00831FD0"/>
    <w:rsid w:val="008330E6"/>
    <w:rsid w:val="00837C6B"/>
    <w:rsid w:val="008445F3"/>
    <w:rsid w:val="008455CE"/>
    <w:rsid w:val="008464FE"/>
    <w:rsid w:val="0085066E"/>
    <w:rsid w:val="00857F5F"/>
    <w:rsid w:val="008616F3"/>
    <w:rsid w:val="00862DA6"/>
    <w:rsid w:val="00865448"/>
    <w:rsid w:val="008739F6"/>
    <w:rsid w:val="00873F2A"/>
    <w:rsid w:val="00881A27"/>
    <w:rsid w:val="00890B14"/>
    <w:rsid w:val="008A18DB"/>
    <w:rsid w:val="008B2D17"/>
    <w:rsid w:val="008B3BC8"/>
    <w:rsid w:val="008C3B94"/>
    <w:rsid w:val="008D1EDA"/>
    <w:rsid w:val="008D387D"/>
    <w:rsid w:val="008D54FB"/>
    <w:rsid w:val="008D6631"/>
    <w:rsid w:val="008D695A"/>
    <w:rsid w:val="008D72C2"/>
    <w:rsid w:val="008F5347"/>
    <w:rsid w:val="009029B4"/>
    <w:rsid w:val="00902F75"/>
    <w:rsid w:val="00903C93"/>
    <w:rsid w:val="00904350"/>
    <w:rsid w:val="0090640A"/>
    <w:rsid w:val="00910AE9"/>
    <w:rsid w:val="00910C7C"/>
    <w:rsid w:val="00914F3C"/>
    <w:rsid w:val="00914FC3"/>
    <w:rsid w:val="00915480"/>
    <w:rsid w:val="009176CD"/>
    <w:rsid w:val="00921892"/>
    <w:rsid w:val="00922E54"/>
    <w:rsid w:val="009259AB"/>
    <w:rsid w:val="00925EDD"/>
    <w:rsid w:val="009276DD"/>
    <w:rsid w:val="00930010"/>
    <w:rsid w:val="009328C6"/>
    <w:rsid w:val="009342BE"/>
    <w:rsid w:val="00936772"/>
    <w:rsid w:val="009416B0"/>
    <w:rsid w:val="00941F9D"/>
    <w:rsid w:val="009433AC"/>
    <w:rsid w:val="00943968"/>
    <w:rsid w:val="00946981"/>
    <w:rsid w:val="00950E27"/>
    <w:rsid w:val="0095333D"/>
    <w:rsid w:val="00955863"/>
    <w:rsid w:val="00955F83"/>
    <w:rsid w:val="00955F9B"/>
    <w:rsid w:val="00956717"/>
    <w:rsid w:val="00957F21"/>
    <w:rsid w:val="009637DD"/>
    <w:rsid w:val="0096622B"/>
    <w:rsid w:val="009703A3"/>
    <w:rsid w:val="009708AB"/>
    <w:rsid w:val="00984D0F"/>
    <w:rsid w:val="0099016C"/>
    <w:rsid w:val="009920FB"/>
    <w:rsid w:val="009A0BDF"/>
    <w:rsid w:val="009A597C"/>
    <w:rsid w:val="009A7174"/>
    <w:rsid w:val="009A71F5"/>
    <w:rsid w:val="009A7A2C"/>
    <w:rsid w:val="009B1771"/>
    <w:rsid w:val="009B41B3"/>
    <w:rsid w:val="009B4EBB"/>
    <w:rsid w:val="009C23E9"/>
    <w:rsid w:val="009C38D5"/>
    <w:rsid w:val="009C3D31"/>
    <w:rsid w:val="009C4DFD"/>
    <w:rsid w:val="009C732D"/>
    <w:rsid w:val="009D1FC4"/>
    <w:rsid w:val="009D635B"/>
    <w:rsid w:val="00A04171"/>
    <w:rsid w:val="00A04725"/>
    <w:rsid w:val="00A07A00"/>
    <w:rsid w:val="00A15B54"/>
    <w:rsid w:val="00A16D91"/>
    <w:rsid w:val="00A202AB"/>
    <w:rsid w:val="00A2473D"/>
    <w:rsid w:val="00A27C47"/>
    <w:rsid w:val="00A3005F"/>
    <w:rsid w:val="00A31CEA"/>
    <w:rsid w:val="00A33DF1"/>
    <w:rsid w:val="00A37F0D"/>
    <w:rsid w:val="00A40096"/>
    <w:rsid w:val="00A41E94"/>
    <w:rsid w:val="00A4233A"/>
    <w:rsid w:val="00A45423"/>
    <w:rsid w:val="00A4670E"/>
    <w:rsid w:val="00A51555"/>
    <w:rsid w:val="00A55584"/>
    <w:rsid w:val="00A55632"/>
    <w:rsid w:val="00A5638A"/>
    <w:rsid w:val="00A71A6E"/>
    <w:rsid w:val="00A71E79"/>
    <w:rsid w:val="00A73CCC"/>
    <w:rsid w:val="00A80606"/>
    <w:rsid w:val="00A90CE2"/>
    <w:rsid w:val="00A92268"/>
    <w:rsid w:val="00A9298F"/>
    <w:rsid w:val="00A935C3"/>
    <w:rsid w:val="00A97BA4"/>
    <w:rsid w:val="00AA54F5"/>
    <w:rsid w:val="00AA6071"/>
    <w:rsid w:val="00AA7B91"/>
    <w:rsid w:val="00AB0F25"/>
    <w:rsid w:val="00AB2472"/>
    <w:rsid w:val="00AB48FC"/>
    <w:rsid w:val="00AC21EC"/>
    <w:rsid w:val="00AC27AB"/>
    <w:rsid w:val="00AC45AF"/>
    <w:rsid w:val="00AC5339"/>
    <w:rsid w:val="00AD462E"/>
    <w:rsid w:val="00AD7B12"/>
    <w:rsid w:val="00AD7EE4"/>
    <w:rsid w:val="00AE090F"/>
    <w:rsid w:val="00AE1214"/>
    <w:rsid w:val="00AE2214"/>
    <w:rsid w:val="00AE5694"/>
    <w:rsid w:val="00AE643D"/>
    <w:rsid w:val="00AE70E1"/>
    <w:rsid w:val="00AF1F1E"/>
    <w:rsid w:val="00AF36EB"/>
    <w:rsid w:val="00AF373C"/>
    <w:rsid w:val="00AF4470"/>
    <w:rsid w:val="00AF4753"/>
    <w:rsid w:val="00AF4EC7"/>
    <w:rsid w:val="00AF6F5E"/>
    <w:rsid w:val="00AF7739"/>
    <w:rsid w:val="00B04F25"/>
    <w:rsid w:val="00B100C4"/>
    <w:rsid w:val="00B100C7"/>
    <w:rsid w:val="00B12633"/>
    <w:rsid w:val="00B13218"/>
    <w:rsid w:val="00B16B6D"/>
    <w:rsid w:val="00B179C5"/>
    <w:rsid w:val="00B23E8F"/>
    <w:rsid w:val="00B325DB"/>
    <w:rsid w:val="00B33BF1"/>
    <w:rsid w:val="00B3660C"/>
    <w:rsid w:val="00B40FDF"/>
    <w:rsid w:val="00B437DE"/>
    <w:rsid w:val="00B44104"/>
    <w:rsid w:val="00B449A4"/>
    <w:rsid w:val="00B44A46"/>
    <w:rsid w:val="00B47503"/>
    <w:rsid w:val="00B515DD"/>
    <w:rsid w:val="00B543E8"/>
    <w:rsid w:val="00B54621"/>
    <w:rsid w:val="00B54B2C"/>
    <w:rsid w:val="00B60240"/>
    <w:rsid w:val="00B60EE4"/>
    <w:rsid w:val="00B64A03"/>
    <w:rsid w:val="00B662F0"/>
    <w:rsid w:val="00B70BF3"/>
    <w:rsid w:val="00B742D2"/>
    <w:rsid w:val="00B8263F"/>
    <w:rsid w:val="00B82ECA"/>
    <w:rsid w:val="00B935F6"/>
    <w:rsid w:val="00B939A3"/>
    <w:rsid w:val="00B9669F"/>
    <w:rsid w:val="00BA48B1"/>
    <w:rsid w:val="00BA76EF"/>
    <w:rsid w:val="00BB0ACD"/>
    <w:rsid w:val="00BB605B"/>
    <w:rsid w:val="00BB7CD5"/>
    <w:rsid w:val="00BC337B"/>
    <w:rsid w:val="00BC3A2F"/>
    <w:rsid w:val="00BD09C3"/>
    <w:rsid w:val="00BD3275"/>
    <w:rsid w:val="00BD64A9"/>
    <w:rsid w:val="00BE531F"/>
    <w:rsid w:val="00BF0C9A"/>
    <w:rsid w:val="00BF1387"/>
    <w:rsid w:val="00BF44D8"/>
    <w:rsid w:val="00BF5F6B"/>
    <w:rsid w:val="00BF72FF"/>
    <w:rsid w:val="00C02D16"/>
    <w:rsid w:val="00C037C8"/>
    <w:rsid w:val="00C03A76"/>
    <w:rsid w:val="00C05BEF"/>
    <w:rsid w:val="00C07573"/>
    <w:rsid w:val="00C11848"/>
    <w:rsid w:val="00C11D38"/>
    <w:rsid w:val="00C14D57"/>
    <w:rsid w:val="00C21C16"/>
    <w:rsid w:val="00C22D7F"/>
    <w:rsid w:val="00C23A8E"/>
    <w:rsid w:val="00C31D3F"/>
    <w:rsid w:val="00C32715"/>
    <w:rsid w:val="00C378BB"/>
    <w:rsid w:val="00C40B78"/>
    <w:rsid w:val="00C4158D"/>
    <w:rsid w:val="00C42964"/>
    <w:rsid w:val="00C51222"/>
    <w:rsid w:val="00C5734F"/>
    <w:rsid w:val="00C64868"/>
    <w:rsid w:val="00C730A7"/>
    <w:rsid w:val="00C740B6"/>
    <w:rsid w:val="00C77DB8"/>
    <w:rsid w:val="00C8366E"/>
    <w:rsid w:val="00C84010"/>
    <w:rsid w:val="00C8642B"/>
    <w:rsid w:val="00C86DDF"/>
    <w:rsid w:val="00C945B8"/>
    <w:rsid w:val="00C96912"/>
    <w:rsid w:val="00CA0A05"/>
    <w:rsid w:val="00CA0E1D"/>
    <w:rsid w:val="00CA0EB3"/>
    <w:rsid w:val="00CA4594"/>
    <w:rsid w:val="00CA5033"/>
    <w:rsid w:val="00CA546D"/>
    <w:rsid w:val="00CA6C95"/>
    <w:rsid w:val="00CB2E21"/>
    <w:rsid w:val="00CB3FBF"/>
    <w:rsid w:val="00CB6512"/>
    <w:rsid w:val="00CB6D2E"/>
    <w:rsid w:val="00CB79E3"/>
    <w:rsid w:val="00CB7B1F"/>
    <w:rsid w:val="00CC0CA2"/>
    <w:rsid w:val="00CC1410"/>
    <w:rsid w:val="00CC2D6E"/>
    <w:rsid w:val="00CC4228"/>
    <w:rsid w:val="00CC461F"/>
    <w:rsid w:val="00CC7E46"/>
    <w:rsid w:val="00CD01F0"/>
    <w:rsid w:val="00CD33CA"/>
    <w:rsid w:val="00CD4AF4"/>
    <w:rsid w:val="00CD6415"/>
    <w:rsid w:val="00CE4E4C"/>
    <w:rsid w:val="00CF1234"/>
    <w:rsid w:val="00CF19C9"/>
    <w:rsid w:val="00CF2D09"/>
    <w:rsid w:val="00CF4452"/>
    <w:rsid w:val="00CF5360"/>
    <w:rsid w:val="00D03B0C"/>
    <w:rsid w:val="00D052AF"/>
    <w:rsid w:val="00D114B7"/>
    <w:rsid w:val="00D22E26"/>
    <w:rsid w:val="00D23E1C"/>
    <w:rsid w:val="00D33EF3"/>
    <w:rsid w:val="00D40A4B"/>
    <w:rsid w:val="00D422C8"/>
    <w:rsid w:val="00D61EEF"/>
    <w:rsid w:val="00D63750"/>
    <w:rsid w:val="00D6470B"/>
    <w:rsid w:val="00D64E6F"/>
    <w:rsid w:val="00D65940"/>
    <w:rsid w:val="00D70339"/>
    <w:rsid w:val="00D715B5"/>
    <w:rsid w:val="00D73B0F"/>
    <w:rsid w:val="00D74013"/>
    <w:rsid w:val="00D75924"/>
    <w:rsid w:val="00D81C1F"/>
    <w:rsid w:val="00D910D4"/>
    <w:rsid w:val="00D9390E"/>
    <w:rsid w:val="00DA1953"/>
    <w:rsid w:val="00DA5158"/>
    <w:rsid w:val="00DB1CAA"/>
    <w:rsid w:val="00DB5014"/>
    <w:rsid w:val="00DC1EB4"/>
    <w:rsid w:val="00DC4104"/>
    <w:rsid w:val="00DC63A0"/>
    <w:rsid w:val="00DD0AFE"/>
    <w:rsid w:val="00DD2E31"/>
    <w:rsid w:val="00DE3EDB"/>
    <w:rsid w:val="00DE5A5C"/>
    <w:rsid w:val="00DE68E6"/>
    <w:rsid w:val="00DF1A0D"/>
    <w:rsid w:val="00DF203A"/>
    <w:rsid w:val="00DF2FA8"/>
    <w:rsid w:val="00DF3128"/>
    <w:rsid w:val="00DF6235"/>
    <w:rsid w:val="00E0095E"/>
    <w:rsid w:val="00E117F5"/>
    <w:rsid w:val="00E12ABB"/>
    <w:rsid w:val="00E23BEA"/>
    <w:rsid w:val="00E24D8A"/>
    <w:rsid w:val="00E275C1"/>
    <w:rsid w:val="00E30FDD"/>
    <w:rsid w:val="00E3216F"/>
    <w:rsid w:val="00E34B24"/>
    <w:rsid w:val="00E42172"/>
    <w:rsid w:val="00E43FE7"/>
    <w:rsid w:val="00E4681E"/>
    <w:rsid w:val="00E5033E"/>
    <w:rsid w:val="00E56AC9"/>
    <w:rsid w:val="00E56F57"/>
    <w:rsid w:val="00E57F6F"/>
    <w:rsid w:val="00E61100"/>
    <w:rsid w:val="00E628A2"/>
    <w:rsid w:val="00E649BE"/>
    <w:rsid w:val="00E64D17"/>
    <w:rsid w:val="00E650BC"/>
    <w:rsid w:val="00E66613"/>
    <w:rsid w:val="00E712B3"/>
    <w:rsid w:val="00E716E8"/>
    <w:rsid w:val="00E839E9"/>
    <w:rsid w:val="00E85775"/>
    <w:rsid w:val="00E87CE9"/>
    <w:rsid w:val="00E905EA"/>
    <w:rsid w:val="00E91F9A"/>
    <w:rsid w:val="00E964E0"/>
    <w:rsid w:val="00E96F7B"/>
    <w:rsid w:val="00E97B7D"/>
    <w:rsid w:val="00EA629D"/>
    <w:rsid w:val="00EA6DCB"/>
    <w:rsid w:val="00EA7B1B"/>
    <w:rsid w:val="00EB4601"/>
    <w:rsid w:val="00EB67DE"/>
    <w:rsid w:val="00EC6535"/>
    <w:rsid w:val="00ED0BF6"/>
    <w:rsid w:val="00ED3410"/>
    <w:rsid w:val="00ED6A7A"/>
    <w:rsid w:val="00ED7BCA"/>
    <w:rsid w:val="00EE0C38"/>
    <w:rsid w:val="00EE362A"/>
    <w:rsid w:val="00EE4CCE"/>
    <w:rsid w:val="00EE65B1"/>
    <w:rsid w:val="00EE75E3"/>
    <w:rsid w:val="00EE795B"/>
    <w:rsid w:val="00EF71E7"/>
    <w:rsid w:val="00EF7E16"/>
    <w:rsid w:val="00EF7F98"/>
    <w:rsid w:val="00F00723"/>
    <w:rsid w:val="00F11CB8"/>
    <w:rsid w:val="00F12484"/>
    <w:rsid w:val="00F149EA"/>
    <w:rsid w:val="00F17970"/>
    <w:rsid w:val="00F27322"/>
    <w:rsid w:val="00F30D6D"/>
    <w:rsid w:val="00F31B95"/>
    <w:rsid w:val="00F352C1"/>
    <w:rsid w:val="00F44F8F"/>
    <w:rsid w:val="00F471E0"/>
    <w:rsid w:val="00F51761"/>
    <w:rsid w:val="00F5533A"/>
    <w:rsid w:val="00F602B1"/>
    <w:rsid w:val="00F606D8"/>
    <w:rsid w:val="00F607A0"/>
    <w:rsid w:val="00F60C42"/>
    <w:rsid w:val="00F65DDF"/>
    <w:rsid w:val="00F72179"/>
    <w:rsid w:val="00F728CD"/>
    <w:rsid w:val="00F738D5"/>
    <w:rsid w:val="00F75AFB"/>
    <w:rsid w:val="00F94651"/>
    <w:rsid w:val="00F96B78"/>
    <w:rsid w:val="00F96C31"/>
    <w:rsid w:val="00FA2C84"/>
    <w:rsid w:val="00FA37F8"/>
    <w:rsid w:val="00FA5BAE"/>
    <w:rsid w:val="00FA6F00"/>
    <w:rsid w:val="00FA7B94"/>
    <w:rsid w:val="00FB02A9"/>
    <w:rsid w:val="00FB02EB"/>
    <w:rsid w:val="00FB0E13"/>
    <w:rsid w:val="00FB1921"/>
    <w:rsid w:val="00FB7129"/>
    <w:rsid w:val="00FC0CDD"/>
    <w:rsid w:val="00FC2978"/>
    <w:rsid w:val="00FC339F"/>
    <w:rsid w:val="00FC3F76"/>
    <w:rsid w:val="00FC4D1E"/>
    <w:rsid w:val="00FD2EC8"/>
    <w:rsid w:val="00FD3208"/>
    <w:rsid w:val="00FD7DF7"/>
    <w:rsid w:val="00FD7FC6"/>
    <w:rsid w:val="00FE163F"/>
    <w:rsid w:val="00FE3470"/>
    <w:rsid w:val="00FE41E4"/>
    <w:rsid w:val="00FE44EC"/>
    <w:rsid w:val="00FF5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835B"/>
  <w15:docId w15:val="{F801274B-C743-4A94-A194-4FB95408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6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DCB"/>
  </w:style>
  <w:style w:type="paragraph" w:styleId="BalloonText">
    <w:name w:val="Balloon Text"/>
    <w:basedOn w:val="Normal"/>
    <w:link w:val="BalloonTextChar"/>
    <w:uiPriority w:val="99"/>
    <w:semiHidden/>
    <w:unhideWhenUsed/>
    <w:rsid w:val="00074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A8E"/>
    <w:rPr>
      <w:rFonts w:ascii="Tahoma" w:hAnsi="Tahoma" w:cs="Tahoma"/>
      <w:sz w:val="16"/>
      <w:szCs w:val="16"/>
    </w:rPr>
  </w:style>
  <w:style w:type="character" w:styleId="Hyperlink">
    <w:name w:val="Hyperlink"/>
    <w:uiPriority w:val="99"/>
    <w:unhideWhenUsed/>
    <w:rsid w:val="00AC5339"/>
    <w:rPr>
      <w:color w:val="0000FF"/>
      <w:u w:val="single"/>
    </w:rPr>
  </w:style>
  <w:style w:type="paragraph" w:styleId="Header">
    <w:name w:val="header"/>
    <w:basedOn w:val="Normal"/>
    <w:link w:val="HeaderChar"/>
    <w:uiPriority w:val="99"/>
    <w:unhideWhenUsed/>
    <w:rsid w:val="00362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0D4"/>
  </w:style>
  <w:style w:type="paragraph" w:styleId="NoSpacing">
    <w:name w:val="No Spacing"/>
    <w:uiPriority w:val="1"/>
    <w:qFormat/>
    <w:rsid w:val="00141D22"/>
    <w:pPr>
      <w:spacing w:after="0" w:line="240" w:lineRule="auto"/>
    </w:pPr>
  </w:style>
  <w:style w:type="character" w:styleId="CommentReference">
    <w:name w:val="annotation reference"/>
    <w:basedOn w:val="DefaultParagraphFont"/>
    <w:uiPriority w:val="99"/>
    <w:semiHidden/>
    <w:unhideWhenUsed/>
    <w:rsid w:val="00645C37"/>
    <w:rPr>
      <w:sz w:val="16"/>
      <w:szCs w:val="16"/>
    </w:rPr>
  </w:style>
  <w:style w:type="paragraph" w:styleId="CommentText">
    <w:name w:val="annotation text"/>
    <w:basedOn w:val="Normal"/>
    <w:link w:val="CommentTextChar"/>
    <w:uiPriority w:val="99"/>
    <w:semiHidden/>
    <w:unhideWhenUsed/>
    <w:rsid w:val="00645C37"/>
    <w:pPr>
      <w:spacing w:line="240" w:lineRule="auto"/>
    </w:pPr>
    <w:rPr>
      <w:sz w:val="20"/>
      <w:szCs w:val="20"/>
    </w:rPr>
  </w:style>
  <w:style w:type="character" w:customStyle="1" w:styleId="CommentTextChar">
    <w:name w:val="Comment Text Char"/>
    <w:basedOn w:val="DefaultParagraphFont"/>
    <w:link w:val="CommentText"/>
    <w:uiPriority w:val="99"/>
    <w:semiHidden/>
    <w:rsid w:val="00645C37"/>
    <w:rPr>
      <w:sz w:val="20"/>
      <w:szCs w:val="20"/>
    </w:rPr>
  </w:style>
  <w:style w:type="paragraph" w:styleId="CommentSubject">
    <w:name w:val="annotation subject"/>
    <w:basedOn w:val="CommentText"/>
    <w:next w:val="CommentText"/>
    <w:link w:val="CommentSubjectChar"/>
    <w:uiPriority w:val="99"/>
    <w:semiHidden/>
    <w:unhideWhenUsed/>
    <w:rsid w:val="00645C37"/>
    <w:rPr>
      <w:b/>
      <w:bCs/>
    </w:rPr>
  </w:style>
  <w:style w:type="character" w:customStyle="1" w:styleId="CommentSubjectChar">
    <w:name w:val="Comment Subject Char"/>
    <w:basedOn w:val="CommentTextChar"/>
    <w:link w:val="CommentSubject"/>
    <w:uiPriority w:val="99"/>
    <w:semiHidden/>
    <w:rsid w:val="00645C37"/>
    <w:rPr>
      <w:b/>
      <w:bCs/>
      <w:sz w:val="20"/>
      <w:szCs w:val="20"/>
    </w:rPr>
  </w:style>
  <w:style w:type="paragraph" w:styleId="Revision">
    <w:name w:val="Revision"/>
    <w:hidden/>
    <w:uiPriority w:val="99"/>
    <w:semiHidden/>
    <w:rsid w:val="00645C37"/>
    <w:pPr>
      <w:spacing w:after="0" w:line="240" w:lineRule="auto"/>
    </w:pPr>
  </w:style>
  <w:style w:type="paragraph" w:styleId="ListParagraph">
    <w:name w:val="List Paragraph"/>
    <w:basedOn w:val="Normal"/>
    <w:uiPriority w:val="34"/>
    <w:qFormat/>
    <w:rsid w:val="002B4336"/>
    <w:pPr>
      <w:ind w:left="720"/>
      <w:contextualSpacing/>
    </w:pPr>
  </w:style>
  <w:style w:type="character" w:customStyle="1" w:styleId="UnresolvedMention1">
    <w:name w:val="Unresolved Mention1"/>
    <w:basedOn w:val="DefaultParagraphFont"/>
    <w:uiPriority w:val="99"/>
    <w:semiHidden/>
    <w:unhideWhenUsed/>
    <w:rsid w:val="002A0342"/>
    <w:rPr>
      <w:color w:val="605E5C"/>
      <w:shd w:val="clear" w:color="auto" w:fill="E1DFDD"/>
    </w:rPr>
  </w:style>
  <w:style w:type="character" w:customStyle="1" w:styleId="UnresolvedMention2">
    <w:name w:val="Unresolved Mention2"/>
    <w:basedOn w:val="DefaultParagraphFont"/>
    <w:uiPriority w:val="99"/>
    <w:semiHidden/>
    <w:unhideWhenUsed/>
    <w:rsid w:val="009029B4"/>
    <w:rPr>
      <w:color w:val="605E5C"/>
      <w:shd w:val="clear" w:color="auto" w:fill="E1DFDD"/>
    </w:rPr>
  </w:style>
  <w:style w:type="paragraph" w:styleId="FootnoteText">
    <w:name w:val="footnote text"/>
    <w:basedOn w:val="Normal"/>
    <w:link w:val="FootnoteTextChar"/>
    <w:uiPriority w:val="99"/>
    <w:semiHidden/>
    <w:unhideWhenUsed/>
    <w:rsid w:val="004E2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0FC"/>
    <w:rPr>
      <w:sz w:val="20"/>
      <w:szCs w:val="20"/>
    </w:rPr>
  </w:style>
  <w:style w:type="character" w:styleId="FootnoteReference">
    <w:name w:val="footnote reference"/>
    <w:basedOn w:val="DefaultParagraphFont"/>
    <w:uiPriority w:val="99"/>
    <w:semiHidden/>
    <w:unhideWhenUsed/>
    <w:rsid w:val="004E20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james@keele.ac.uk" TargetMode="External"/><Relationship Id="rId13" Type="http://schemas.openxmlformats.org/officeDocument/2006/relationships/hyperlink" Target="https://doi.org/10.1002/ab.20266" TargetMode="External"/><Relationship Id="rId18" Type="http://schemas.openxmlformats.org/officeDocument/2006/relationships/hyperlink" Target="https://doi.org/10.1515/humor-2016-0042" TargetMode="External"/><Relationship Id="rId26" Type="http://schemas.openxmlformats.org/officeDocument/2006/relationships/hyperlink" Target="https://doi.org/10.1080/15374416.2012.723262" TargetMode="External"/><Relationship Id="rId3" Type="http://schemas.openxmlformats.org/officeDocument/2006/relationships/styles" Target="styles.xml"/><Relationship Id="rId21" Type="http://schemas.openxmlformats.org/officeDocument/2006/relationships/hyperlink" Target="https://psycnet.apa.org/doi/10.1515/humor-2014-007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sycnet.apa.org/doi/10.1016/j.paid.2014.03.029" TargetMode="External"/><Relationship Id="rId17" Type="http://schemas.openxmlformats.org/officeDocument/2006/relationships/hyperlink" Target="https://doi.org/10.1177/0743554898131003" TargetMode="External"/><Relationship Id="rId25" Type="http://schemas.openxmlformats.org/officeDocument/2006/relationships/hyperlink" Target="https://doi.org/10.2307/11306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002/ab.21529" TargetMode="External"/><Relationship Id="rId20" Type="http://schemas.openxmlformats.org/officeDocument/2006/relationships/hyperlink" Target="https://psycnet.apa.org/doi/10.1111/j.1467-9507.2005.00309.x" TargetMode="External"/><Relationship Id="rId29" Type="http://schemas.openxmlformats.org/officeDocument/2006/relationships/hyperlink" Target="https://psycnet.apa.org/doi/10.1037/0022-3514.54.6.10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doi/10.1515/humr.14.2.117" TargetMode="External"/><Relationship Id="rId24" Type="http://schemas.openxmlformats.org/officeDocument/2006/relationships/hyperlink" Target="https://doi.org/10.1111/j.1467-9450.2009.00734.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paid.2015.09.047" TargetMode="External"/><Relationship Id="rId23" Type="http://schemas.openxmlformats.org/officeDocument/2006/relationships/hyperlink" Target="https://doi.org/10.5964/ejop.v6i3.215" TargetMode="External"/><Relationship Id="rId28" Type="http://schemas.openxmlformats.org/officeDocument/2006/relationships/hyperlink" Target="http://dx.doi.org/10.1016/j.tate.2017.05.008" TargetMode="External"/><Relationship Id="rId10" Type="http://schemas.openxmlformats.org/officeDocument/2006/relationships/hyperlink" Target="https://psycnet.apa.org/doi/10.1023/B:QUQU.0000013236.29205.a6" TargetMode="External"/><Relationship Id="rId19" Type="http://schemas.openxmlformats.org/officeDocument/2006/relationships/hyperlink" Target="https://doi.org/10.1177%2F0146167200266006" TargetMode="External"/><Relationship Id="rId31" Type="http://schemas.openxmlformats.org/officeDocument/2006/relationships/hyperlink" Target="https://psycnet.apa.org/doi/10.1177/147470491301100118" TargetMode="External"/><Relationship Id="rId4" Type="http://schemas.openxmlformats.org/officeDocument/2006/relationships/settings" Target="settings.xml"/><Relationship Id="rId9" Type="http://schemas.openxmlformats.org/officeDocument/2006/relationships/hyperlink" Target="https://psycnet.apa.org/doi/10.1037/a0034317" TargetMode="External"/><Relationship Id="rId14" Type="http://schemas.openxmlformats.org/officeDocument/2006/relationships/hyperlink" Target="https://doi.org/10.1515/humor-2013-0018" TargetMode="External"/><Relationship Id="rId22" Type="http://schemas.openxmlformats.org/officeDocument/2006/relationships/hyperlink" Target="https://psycnet.apa.org/doi/10.1515/humor-2014-0072" TargetMode="External"/><Relationship Id="rId27" Type="http://schemas.openxmlformats.org/officeDocument/2006/relationships/hyperlink" Target="http://dx.doi.org/10.1515/humr.1988.1.4.389" TargetMode="External"/><Relationship Id="rId30" Type="http://schemas.openxmlformats.org/officeDocument/2006/relationships/hyperlink" Target="https://psycnet.apa.org/doi/10.1016/j.jrp.2005.08.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1B8E3-605B-4F97-ACD8-23C7EFC5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8383</Words>
  <Characters>47784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Lucy James</cp:lastModifiedBy>
  <cp:revision>2</cp:revision>
  <dcterms:created xsi:type="dcterms:W3CDTF">2020-12-07T11:36:00Z</dcterms:created>
  <dcterms:modified xsi:type="dcterms:W3CDTF">2020-12-07T11:36:00Z</dcterms:modified>
</cp:coreProperties>
</file>