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2611" w14:textId="7C1D9457" w:rsidR="003C0000" w:rsidRPr="00801DEB" w:rsidRDefault="003C0000" w:rsidP="0080780A">
      <w:pPr>
        <w:pStyle w:val="Heading1"/>
      </w:pPr>
      <w:bookmarkStart w:id="0" w:name="_Toc93581779"/>
      <w:r w:rsidRPr="00801DEB">
        <w:t>Social Media and Academic Freedom: A Critical Reflection</w:t>
      </w:r>
      <w:bookmarkEnd w:id="0"/>
      <w:r w:rsidRPr="00801DEB">
        <w:t xml:space="preserve"> of Martin Weller’s </w:t>
      </w:r>
      <w:r w:rsidR="00F23549" w:rsidRPr="00801DEB">
        <w:t>T</w:t>
      </w:r>
      <w:r w:rsidRPr="00801DEB">
        <w:t>he Digital Scholar: How Technology is Transforming Scholarly Practice.</w:t>
      </w:r>
    </w:p>
    <w:p w14:paraId="367B3D02" w14:textId="77777777" w:rsidR="003C0000" w:rsidRPr="00801DEB" w:rsidRDefault="003C0000" w:rsidP="003C0000">
      <w:pPr>
        <w:rPr>
          <w:rFonts w:ascii="Arial" w:hAnsi="Arial" w:cs="Arial"/>
        </w:rPr>
      </w:pPr>
    </w:p>
    <w:p w14:paraId="5D203C94" w14:textId="541DF3A9" w:rsidR="003C0000" w:rsidRPr="00801DEB" w:rsidRDefault="003C0000" w:rsidP="003C0000">
      <w:pPr>
        <w:rPr>
          <w:rFonts w:ascii="Arial" w:hAnsi="Arial" w:cs="Arial"/>
        </w:rPr>
      </w:pPr>
      <w:r w:rsidRPr="00801DEB">
        <w:rPr>
          <w:rFonts w:ascii="Arial" w:hAnsi="Arial" w:cs="Arial"/>
        </w:rPr>
        <w:t>Dr Laura Higson-Bliss</w:t>
      </w:r>
    </w:p>
    <w:p w14:paraId="1C198339" w14:textId="1FE3E5D7" w:rsidR="003C0000" w:rsidRPr="00801DEB" w:rsidRDefault="003C0000" w:rsidP="003C0000">
      <w:pPr>
        <w:rPr>
          <w:rFonts w:ascii="Arial" w:hAnsi="Arial" w:cs="Arial"/>
        </w:rPr>
      </w:pPr>
      <w:r w:rsidRPr="00801DEB">
        <w:rPr>
          <w:rFonts w:ascii="Arial" w:hAnsi="Arial" w:cs="Arial"/>
        </w:rPr>
        <w:t>School of Law, Keele University, Keele, Newcastle, ST5 5BG</w:t>
      </w:r>
    </w:p>
    <w:p w14:paraId="62D444D9" w14:textId="04F529C6" w:rsidR="003C0000" w:rsidRPr="00801DEB" w:rsidRDefault="000A0005" w:rsidP="003C0000">
      <w:pPr>
        <w:rPr>
          <w:rFonts w:ascii="Arial" w:hAnsi="Arial" w:cs="Arial"/>
        </w:rPr>
      </w:pPr>
      <w:hyperlink r:id="rId7" w:history="1">
        <w:r w:rsidR="003C0000" w:rsidRPr="00801DEB">
          <w:rPr>
            <w:rStyle w:val="Hyperlink"/>
            <w:rFonts w:ascii="Arial" w:hAnsi="Arial" w:cs="Arial"/>
          </w:rPr>
          <w:t>l.a.higson-bliss@keele.ac.uk</w:t>
        </w:r>
      </w:hyperlink>
      <w:r w:rsidR="003C0000" w:rsidRPr="00801DEB">
        <w:rPr>
          <w:rFonts w:ascii="Arial" w:hAnsi="Arial" w:cs="Arial"/>
        </w:rPr>
        <w:t xml:space="preserve"> </w:t>
      </w:r>
    </w:p>
    <w:p w14:paraId="4C503B0A" w14:textId="77BE47E8" w:rsidR="003C0000" w:rsidRPr="00801DEB" w:rsidRDefault="003C0000" w:rsidP="003C0000">
      <w:pPr>
        <w:rPr>
          <w:rFonts w:ascii="Arial" w:hAnsi="Arial" w:cs="Arial"/>
        </w:rPr>
      </w:pPr>
      <w:r w:rsidRPr="00801DEB">
        <w:rPr>
          <w:rFonts w:ascii="Arial" w:hAnsi="Arial" w:cs="Arial"/>
        </w:rPr>
        <w:t>ORCID: 0000-0002-9605-1798</w:t>
      </w:r>
    </w:p>
    <w:p w14:paraId="59D98BD0" w14:textId="6E358306" w:rsidR="00DD3379" w:rsidRPr="00801DEB" w:rsidRDefault="00DD3379" w:rsidP="003C0000">
      <w:pPr>
        <w:rPr>
          <w:rFonts w:ascii="Arial" w:hAnsi="Arial" w:cs="Arial"/>
        </w:rPr>
      </w:pPr>
      <w:r w:rsidRPr="00801DEB">
        <w:rPr>
          <w:rFonts w:ascii="Arial" w:hAnsi="Arial" w:cs="Arial"/>
        </w:rPr>
        <w:t>Word Count: 2,</w:t>
      </w:r>
      <w:r w:rsidR="00BF54EC">
        <w:rPr>
          <w:rFonts w:ascii="Arial" w:hAnsi="Arial" w:cs="Arial"/>
        </w:rPr>
        <w:t xml:space="preserve">627 </w:t>
      </w:r>
      <w:r w:rsidRPr="00801DEB">
        <w:rPr>
          <w:rFonts w:ascii="Arial" w:hAnsi="Arial" w:cs="Arial"/>
        </w:rPr>
        <w:t xml:space="preserve">(excluding bibliography) </w:t>
      </w:r>
    </w:p>
    <w:p w14:paraId="016CC52B" w14:textId="44D4C2FC" w:rsidR="003C0000" w:rsidRPr="00801DEB" w:rsidRDefault="003C0000" w:rsidP="003C0000">
      <w:pPr>
        <w:rPr>
          <w:rFonts w:ascii="Arial" w:hAnsi="Arial" w:cs="Arial"/>
        </w:rPr>
      </w:pPr>
    </w:p>
    <w:p w14:paraId="31491883" w14:textId="315F6DF8" w:rsidR="003C0000" w:rsidRPr="00801DEB" w:rsidRDefault="003C0000" w:rsidP="003C0000">
      <w:pPr>
        <w:rPr>
          <w:rFonts w:ascii="Arial" w:hAnsi="Arial" w:cs="Arial"/>
        </w:rPr>
      </w:pPr>
      <w:r w:rsidRPr="00801DEB">
        <w:rPr>
          <w:rFonts w:ascii="Arial" w:hAnsi="Arial" w:cs="Arial"/>
          <w:b/>
          <w:bCs/>
        </w:rPr>
        <w:t>Keywords:</w:t>
      </w:r>
      <w:r w:rsidRPr="00801DEB">
        <w:rPr>
          <w:rFonts w:ascii="Arial" w:hAnsi="Arial" w:cs="Arial"/>
        </w:rPr>
        <w:t xml:space="preserve"> Academic Freedom, </w:t>
      </w:r>
      <w:proofErr w:type="gramStart"/>
      <w:r w:rsidRPr="00801DEB">
        <w:rPr>
          <w:rFonts w:ascii="Arial" w:hAnsi="Arial" w:cs="Arial"/>
        </w:rPr>
        <w:t>Social Media</w:t>
      </w:r>
      <w:proofErr w:type="gramEnd"/>
      <w:r w:rsidRPr="00801DEB">
        <w:rPr>
          <w:rFonts w:ascii="Arial" w:hAnsi="Arial" w:cs="Arial"/>
        </w:rPr>
        <w:t xml:space="preserve">, Law, Neoliberalism </w:t>
      </w:r>
    </w:p>
    <w:p w14:paraId="25C4BA4D" w14:textId="072BDB71" w:rsidR="003C0000" w:rsidRPr="00801DEB" w:rsidRDefault="003C0000" w:rsidP="003C0000">
      <w:pPr>
        <w:rPr>
          <w:rFonts w:ascii="Arial" w:hAnsi="Arial" w:cs="Arial"/>
        </w:rPr>
      </w:pPr>
    </w:p>
    <w:p w14:paraId="388E2BC2" w14:textId="44E52AFD" w:rsidR="003C0000" w:rsidRDefault="003C0000" w:rsidP="003C0000">
      <w:pPr>
        <w:rPr>
          <w:rFonts w:ascii="Arial" w:hAnsi="Arial" w:cs="Arial"/>
          <w:b/>
          <w:bCs/>
        </w:rPr>
      </w:pPr>
      <w:r w:rsidRPr="00801DEB">
        <w:rPr>
          <w:rFonts w:ascii="Arial" w:hAnsi="Arial" w:cs="Arial"/>
          <w:b/>
          <w:bCs/>
        </w:rPr>
        <w:t xml:space="preserve">Abstract </w:t>
      </w:r>
    </w:p>
    <w:p w14:paraId="55C43154" w14:textId="77777777" w:rsidR="00A219EE" w:rsidRPr="00801DEB" w:rsidRDefault="00A219EE" w:rsidP="003C0000">
      <w:pPr>
        <w:rPr>
          <w:rFonts w:ascii="Arial" w:hAnsi="Arial" w:cs="Arial"/>
          <w:b/>
          <w:bCs/>
        </w:rPr>
      </w:pPr>
    </w:p>
    <w:p w14:paraId="6A2F40E6" w14:textId="715E3818" w:rsidR="00F23549" w:rsidRPr="00801DEB" w:rsidRDefault="006E00ED" w:rsidP="003C0000">
      <w:pPr>
        <w:rPr>
          <w:rFonts w:ascii="Arial" w:hAnsi="Arial" w:cs="Arial"/>
        </w:rPr>
      </w:pPr>
      <w:r w:rsidRPr="00801DEB">
        <w:rPr>
          <w:rFonts w:ascii="Arial" w:hAnsi="Arial" w:cs="Arial"/>
        </w:rPr>
        <w:t xml:space="preserve">As the neoliberal state has taken hold of </w:t>
      </w:r>
      <w:r w:rsidR="00A0271A" w:rsidRPr="00801DEB">
        <w:rPr>
          <w:rFonts w:ascii="Arial" w:hAnsi="Arial" w:cs="Arial"/>
        </w:rPr>
        <w:t>the university sector</w:t>
      </w:r>
      <w:r w:rsidRPr="00801DEB">
        <w:rPr>
          <w:rFonts w:ascii="Arial" w:hAnsi="Arial" w:cs="Arial"/>
        </w:rPr>
        <w:t xml:space="preserve">, we as academics are feeling increasing pressure to publicise ourselves, our </w:t>
      </w:r>
      <w:r w:rsidR="00F23549" w:rsidRPr="00801DEB">
        <w:rPr>
          <w:rFonts w:ascii="Arial" w:hAnsi="Arial" w:cs="Arial"/>
        </w:rPr>
        <w:t>scholarship,</w:t>
      </w:r>
      <w:r w:rsidRPr="00801DEB">
        <w:rPr>
          <w:rFonts w:ascii="Arial" w:hAnsi="Arial" w:cs="Arial"/>
        </w:rPr>
        <w:t xml:space="preserve"> and our research online</w:t>
      </w:r>
      <w:r w:rsidR="00F23549" w:rsidRPr="00801DEB">
        <w:rPr>
          <w:rFonts w:ascii="Arial" w:hAnsi="Arial" w:cs="Arial"/>
        </w:rPr>
        <w:t xml:space="preserve">. In recent years there has been a drive </w:t>
      </w:r>
      <w:r w:rsidR="00977F82" w:rsidRPr="00801DEB">
        <w:rPr>
          <w:rFonts w:ascii="Arial" w:hAnsi="Arial" w:cs="Arial"/>
        </w:rPr>
        <w:t>in</w:t>
      </w:r>
      <w:r w:rsidR="00F23549" w:rsidRPr="00801DEB">
        <w:rPr>
          <w:rFonts w:ascii="Arial" w:hAnsi="Arial" w:cs="Arial"/>
        </w:rPr>
        <w:t xml:space="preserve"> showcas</w:t>
      </w:r>
      <w:r w:rsidR="00977F82" w:rsidRPr="00801DEB">
        <w:rPr>
          <w:rFonts w:ascii="Arial" w:hAnsi="Arial" w:cs="Arial"/>
        </w:rPr>
        <w:t>ing</w:t>
      </w:r>
      <w:r w:rsidR="00F23549" w:rsidRPr="00801DEB">
        <w:rPr>
          <w:rFonts w:ascii="Arial" w:hAnsi="Arial" w:cs="Arial"/>
        </w:rPr>
        <w:t xml:space="preserve"> our work across social media platforms, whether our own or our institutions. Martin Weller’s ‘The Digital Scholar</w:t>
      </w:r>
      <w:r w:rsidR="007D2022" w:rsidRPr="00801DEB">
        <w:rPr>
          <w:rFonts w:ascii="Arial" w:hAnsi="Arial" w:cs="Arial"/>
        </w:rPr>
        <w:t xml:space="preserve">’ </w:t>
      </w:r>
      <w:r w:rsidR="00F23549" w:rsidRPr="00801DEB">
        <w:rPr>
          <w:rFonts w:ascii="Arial" w:hAnsi="Arial" w:cs="Arial"/>
        </w:rPr>
        <w:t xml:space="preserve">acknowledges the importance of having a social media presence in academia (something </w:t>
      </w:r>
      <w:r w:rsidR="00F23549" w:rsidRPr="00801DEB">
        <w:rPr>
          <w:rFonts w:ascii="Arial" w:hAnsi="Arial" w:cs="Arial"/>
          <w:b/>
          <w:bCs/>
        </w:rPr>
        <w:t>I wholeheartedly agree</w:t>
      </w:r>
      <w:r w:rsidR="00F23549" w:rsidRPr="00801DEB">
        <w:rPr>
          <w:rFonts w:ascii="Arial" w:hAnsi="Arial" w:cs="Arial"/>
        </w:rPr>
        <w:t xml:space="preserve"> with)</w:t>
      </w:r>
      <w:r w:rsidR="007D2022" w:rsidRPr="00801DEB">
        <w:rPr>
          <w:rFonts w:ascii="Arial" w:hAnsi="Arial" w:cs="Arial"/>
        </w:rPr>
        <w:t>.</w:t>
      </w:r>
      <w:r w:rsidR="00F23549" w:rsidRPr="00801DEB">
        <w:rPr>
          <w:rFonts w:ascii="Arial" w:hAnsi="Arial" w:cs="Arial"/>
        </w:rPr>
        <w:t xml:space="preserve"> Yet he also argues that such use of social media allows us as academics to be our own content creators </w:t>
      </w:r>
      <w:r w:rsidR="007D2022" w:rsidRPr="00801DEB">
        <w:rPr>
          <w:rFonts w:ascii="Arial" w:hAnsi="Arial" w:cs="Arial"/>
        </w:rPr>
        <w:t>(</w:t>
      </w:r>
      <w:r w:rsidR="00F23549" w:rsidRPr="00801DEB">
        <w:rPr>
          <w:rFonts w:ascii="Arial" w:hAnsi="Arial" w:cs="Arial"/>
        </w:rPr>
        <w:t xml:space="preserve">something I </w:t>
      </w:r>
      <w:r w:rsidR="00F23549" w:rsidRPr="00801DEB">
        <w:rPr>
          <w:rFonts w:ascii="Arial" w:hAnsi="Arial" w:cs="Arial"/>
          <w:b/>
          <w:bCs/>
        </w:rPr>
        <w:t>wholeheartedly disagree with</w:t>
      </w:r>
      <w:r w:rsidR="007D2022" w:rsidRPr="00801DEB">
        <w:rPr>
          <w:rFonts w:ascii="Arial" w:hAnsi="Arial" w:cs="Arial"/>
          <w:b/>
          <w:bCs/>
        </w:rPr>
        <w:t>)</w:t>
      </w:r>
      <w:r w:rsidR="00F23549" w:rsidRPr="00801DEB">
        <w:rPr>
          <w:rFonts w:ascii="Arial" w:hAnsi="Arial" w:cs="Arial"/>
        </w:rPr>
        <w:t xml:space="preserve">. Using Weller’s ‘The </w:t>
      </w:r>
      <w:r w:rsidR="007D2022" w:rsidRPr="00801DEB">
        <w:rPr>
          <w:rFonts w:ascii="Arial" w:hAnsi="Arial" w:cs="Arial"/>
        </w:rPr>
        <w:t>Digital</w:t>
      </w:r>
      <w:r w:rsidR="00F23549" w:rsidRPr="00801DEB">
        <w:rPr>
          <w:rFonts w:ascii="Arial" w:hAnsi="Arial" w:cs="Arial"/>
        </w:rPr>
        <w:t xml:space="preserve"> Scholar’ as a framework, this critical reflection discusses the benefits of having an online platform in academia but also highlights</w:t>
      </w:r>
      <w:r w:rsidR="00585036" w:rsidRPr="00801DEB">
        <w:rPr>
          <w:rFonts w:ascii="Arial" w:hAnsi="Arial" w:cs="Arial"/>
        </w:rPr>
        <w:t xml:space="preserve"> that true academic freedom on social media </w:t>
      </w:r>
      <w:r w:rsidR="00FB0617" w:rsidRPr="00801DEB">
        <w:rPr>
          <w:rFonts w:ascii="Arial" w:hAnsi="Arial" w:cs="Arial"/>
        </w:rPr>
        <w:t xml:space="preserve">platforms, </w:t>
      </w:r>
      <w:r w:rsidR="00585036" w:rsidRPr="00801DEB">
        <w:rPr>
          <w:rFonts w:ascii="Arial" w:hAnsi="Arial" w:cs="Arial"/>
        </w:rPr>
        <w:t>does not exist. We as employees of an institution are subject to a social media policy and in turn, our employer does have some control over what we post online. Th</w:t>
      </w:r>
      <w:r w:rsidR="00DC6EED" w:rsidRPr="00801DEB">
        <w:rPr>
          <w:rFonts w:ascii="Arial" w:hAnsi="Arial" w:cs="Arial"/>
        </w:rPr>
        <w:t xml:space="preserve">is critical reflection concludes by highlighting </w:t>
      </w:r>
      <w:r w:rsidR="00F23549" w:rsidRPr="00801DEB">
        <w:rPr>
          <w:rFonts w:ascii="Arial" w:hAnsi="Arial" w:cs="Arial"/>
        </w:rPr>
        <w:t xml:space="preserve">the need for </w:t>
      </w:r>
      <w:r w:rsidR="007D2022" w:rsidRPr="00801DEB">
        <w:rPr>
          <w:rFonts w:ascii="Arial" w:hAnsi="Arial" w:cs="Arial"/>
        </w:rPr>
        <w:t xml:space="preserve">legal education </w:t>
      </w:r>
      <w:r w:rsidR="00DC6EED" w:rsidRPr="00801DEB">
        <w:rPr>
          <w:rFonts w:ascii="Arial" w:hAnsi="Arial" w:cs="Arial"/>
        </w:rPr>
        <w:t xml:space="preserve">for all </w:t>
      </w:r>
      <w:r w:rsidR="00DB5C52" w:rsidRPr="00801DEB">
        <w:rPr>
          <w:rFonts w:ascii="Arial" w:hAnsi="Arial" w:cs="Arial"/>
        </w:rPr>
        <w:t>academics</w:t>
      </w:r>
      <w:r w:rsidR="00DC6EED" w:rsidRPr="00801DEB">
        <w:rPr>
          <w:rFonts w:ascii="Arial" w:hAnsi="Arial" w:cs="Arial"/>
        </w:rPr>
        <w:t xml:space="preserve"> who post on social media</w:t>
      </w:r>
      <w:r w:rsidR="00FB0617" w:rsidRPr="00801DEB">
        <w:rPr>
          <w:rFonts w:ascii="Arial" w:hAnsi="Arial" w:cs="Arial"/>
        </w:rPr>
        <w:t xml:space="preserve"> platforms</w:t>
      </w:r>
      <w:r w:rsidR="00DC6EED" w:rsidRPr="00801DEB">
        <w:rPr>
          <w:rFonts w:ascii="Arial" w:hAnsi="Arial" w:cs="Arial"/>
        </w:rPr>
        <w:t xml:space="preserve">. </w:t>
      </w:r>
    </w:p>
    <w:p w14:paraId="21D5DB6F" w14:textId="245002B3" w:rsidR="003C0000" w:rsidRPr="00801DEB" w:rsidRDefault="003C0000" w:rsidP="003C0000">
      <w:pPr>
        <w:rPr>
          <w:rFonts w:ascii="Arial" w:hAnsi="Arial" w:cs="Arial"/>
        </w:rPr>
      </w:pPr>
    </w:p>
    <w:p w14:paraId="2C844A8C" w14:textId="6A2C9534" w:rsidR="003C0000" w:rsidRPr="00801DEB" w:rsidRDefault="003C0000" w:rsidP="003C0000">
      <w:pPr>
        <w:rPr>
          <w:rFonts w:ascii="Arial" w:hAnsi="Arial" w:cs="Arial"/>
        </w:rPr>
      </w:pPr>
    </w:p>
    <w:p w14:paraId="4249F803" w14:textId="02453AA6" w:rsidR="003C0000" w:rsidRDefault="007D2022" w:rsidP="003C0000">
      <w:pPr>
        <w:rPr>
          <w:rFonts w:ascii="Arial" w:hAnsi="Arial" w:cs="Arial"/>
          <w:b/>
          <w:bCs/>
        </w:rPr>
      </w:pPr>
      <w:r w:rsidRPr="00801DEB">
        <w:rPr>
          <w:rFonts w:ascii="Arial" w:hAnsi="Arial" w:cs="Arial"/>
          <w:b/>
          <w:bCs/>
        </w:rPr>
        <w:t>Context</w:t>
      </w:r>
    </w:p>
    <w:p w14:paraId="77C82262" w14:textId="77777777" w:rsidR="00A219EE" w:rsidRPr="00801DEB" w:rsidRDefault="00A219EE" w:rsidP="003C0000">
      <w:pPr>
        <w:rPr>
          <w:rFonts w:ascii="Arial" w:hAnsi="Arial" w:cs="Arial"/>
          <w:b/>
          <w:bCs/>
        </w:rPr>
      </w:pPr>
    </w:p>
    <w:p w14:paraId="2ABC563F" w14:textId="3E844FD8" w:rsidR="003C0000" w:rsidRPr="00801DEB" w:rsidRDefault="003C0000" w:rsidP="003C0000">
      <w:pPr>
        <w:rPr>
          <w:rFonts w:ascii="Arial" w:hAnsi="Arial" w:cs="Arial"/>
        </w:rPr>
      </w:pPr>
      <w:r w:rsidRPr="00801DEB">
        <w:rPr>
          <w:rFonts w:ascii="Arial" w:hAnsi="Arial" w:cs="Arial"/>
        </w:rPr>
        <w:t>As a lecturer specialising in the law and social media, I often start classes on the topic with the same question: how many social media accounts do you have? One … two … three … perhaps more? It might surprise you that the average person has EIGHT social media accounts (Statista</w:t>
      </w:r>
      <w:r w:rsidR="00801DEB">
        <w:rPr>
          <w:rFonts w:ascii="Arial" w:hAnsi="Arial" w:cs="Arial"/>
        </w:rPr>
        <w:t xml:space="preserve">, </w:t>
      </w:r>
      <w:r w:rsidRPr="00801DEB">
        <w:rPr>
          <w:rFonts w:ascii="Arial" w:hAnsi="Arial" w:cs="Arial"/>
        </w:rPr>
        <w:t xml:space="preserve">2018), many of which are readily available at the click of a button. </w:t>
      </w:r>
      <w:r w:rsidR="00347612" w:rsidRPr="00801DEB">
        <w:rPr>
          <w:rFonts w:ascii="Arial" w:hAnsi="Arial" w:cs="Arial"/>
        </w:rPr>
        <w:t>Social media</w:t>
      </w:r>
      <w:r w:rsidRPr="00801DEB">
        <w:rPr>
          <w:rFonts w:ascii="Arial" w:hAnsi="Arial" w:cs="Arial"/>
        </w:rPr>
        <w:t xml:space="preserve"> has changed how </w:t>
      </w:r>
      <w:r w:rsidR="00347612" w:rsidRPr="00801DEB">
        <w:rPr>
          <w:rFonts w:ascii="Arial" w:hAnsi="Arial" w:cs="Arial"/>
        </w:rPr>
        <w:t>individuals</w:t>
      </w:r>
      <w:r w:rsidRPr="00801DEB">
        <w:rPr>
          <w:rFonts w:ascii="Arial" w:hAnsi="Arial" w:cs="Arial"/>
        </w:rPr>
        <w:t xml:space="preserve"> socialise, communicate and even shop (Bernal, 2018); including how academics interact and network with each other (</w:t>
      </w:r>
      <w:proofErr w:type="spellStart"/>
      <w:r w:rsidRPr="00801DEB">
        <w:rPr>
          <w:rFonts w:ascii="Arial" w:hAnsi="Arial" w:cs="Arial"/>
        </w:rPr>
        <w:t>Donelan</w:t>
      </w:r>
      <w:proofErr w:type="spellEnd"/>
      <w:r w:rsidRPr="00801DEB">
        <w:rPr>
          <w:rFonts w:ascii="Arial" w:hAnsi="Arial" w:cs="Arial"/>
        </w:rPr>
        <w:t xml:space="preserve">, 2016). </w:t>
      </w:r>
    </w:p>
    <w:p w14:paraId="1645697C" w14:textId="77777777" w:rsidR="003C0000" w:rsidRPr="00801DEB" w:rsidRDefault="003C0000" w:rsidP="003C0000">
      <w:pPr>
        <w:rPr>
          <w:rFonts w:ascii="Arial" w:hAnsi="Arial" w:cs="Arial"/>
        </w:rPr>
      </w:pPr>
    </w:p>
    <w:p w14:paraId="7FEC6F2B" w14:textId="2212AAB6" w:rsidR="003C0000" w:rsidRPr="00801DEB" w:rsidRDefault="003C0000" w:rsidP="003C0000">
      <w:pPr>
        <w:rPr>
          <w:rFonts w:ascii="Arial" w:hAnsi="Arial" w:cs="Arial"/>
        </w:rPr>
      </w:pPr>
      <w:r w:rsidRPr="00801DEB">
        <w:rPr>
          <w:rFonts w:ascii="Arial" w:hAnsi="Arial" w:cs="Arial"/>
        </w:rPr>
        <w:t>As the neoliberal state has taken hold of higher education (</w:t>
      </w:r>
      <w:proofErr w:type="spellStart"/>
      <w:r w:rsidRPr="00801DEB">
        <w:rPr>
          <w:rFonts w:ascii="Arial" w:hAnsi="Arial" w:cs="Arial"/>
        </w:rPr>
        <w:t>Troiani</w:t>
      </w:r>
      <w:proofErr w:type="spellEnd"/>
      <w:r w:rsidRPr="00801DEB">
        <w:rPr>
          <w:rFonts w:ascii="Arial" w:hAnsi="Arial" w:cs="Arial"/>
        </w:rPr>
        <w:t xml:space="preserve"> </w:t>
      </w:r>
      <w:r w:rsidR="00801DEB" w:rsidRPr="00801DEB">
        <w:rPr>
          <w:rFonts w:ascii="Arial" w:hAnsi="Arial" w:cs="Arial"/>
        </w:rPr>
        <w:t>&amp;</w:t>
      </w:r>
      <w:r w:rsidRPr="00801DEB">
        <w:rPr>
          <w:rFonts w:ascii="Arial" w:hAnsi="Arial" w:cs="Arial"/>
        </w:rPr>
        <w:t xml:space="preserve"> </w:t>
      </w:r>
      <w:proofErr w:type="spellStart"/>
      <w:r w:rsidRPr="00801DEB">
        <w:rPr>
          <w:rFonts w:ascii="Arial" w:hAnsi="Arial" w:cs="Arial"/>
        </w:rPr>
        <w:t>Dutson</w:t>
      </w:r>
      <w:proofErr w:type="spellEnd"/>
      <w:r w:rsidRPr="00801DEB">
        <w:rPr>
          <w:rFonts w:ascii="Arial" w:hAnsi="Arial" w:cs="Arial"/>
        </w:rPr>
        <w:t xml:space="preserve">, 2021), there has been an increase in social media usage throughout universities as a quick, cheap, and effective marketing technique (Xiong </w:t>
      </w:r>
      <w:r w:rsidRPr="00801DEB">
        <w:rPr>
          <w:rFonts w:ascii="Arial" w:hAnsi="Arial" w:cs="Arial"/>
          <w:i/>
          <w:iCs/>
        </w:rPr>
        <w:t>et al</w:t>
      </w:r>
      <w:r w:rsidRPr="00801DEB">
        <w:rPr>
          <w:rFonts w:ascii="Arial" w:hAnsi="Arial" w:cs="Arial"/>
        </w:rPr>
        <w:t xml:space="preserve">., 2018). In turn, staff, including myself, have been actively encouraged to promote our work on social media platforms. </w:t>
      </w:r>
      <w:r w:rsidR="0065138F" w:rsidRPr="00801DEB">
        <w:rPr>
          <w:rFonts w:ascii="Arial" w:hAnsi="Arial" w:cs="Arial"/>
        </w:rPr>
        <w:t xml:space="preserve">This is not necessarily a bad thing. Social media can promote a person’s research; allow individuals to communicate with those with similar educational or </w:t>
      </w:r>
      <w:r w:rsidR="0065138F" w:rsidRPr="00B53ED5">
        <w:rPr>
          <w:rFonts w:ascii="Arial" w:hAnsi="Arial" w:cs="Arial"/>
        </w:rPr>
        <w:t xml:space="preserve">research interests; and reach new audiences across the globe (UKRI, 2021; Open University 2022). It can also be highly beneficial for students (Dunn, 2013; </w:t>
      </w:r>
      <w:r w:rsidR="0065138F" w:rsidRPr="009A0DF1">
        <w:rPr>
          <w:rFonts w:ascii="Arial" w:hAnsi="Arial" w:cs="Arial"/>
        </w:rPr>
        <w:t xml:space="preserve">Bal and </w:t>
      </w:r>
      <w:proofErr w:type="spellStart"/>
      <w:r w:rsidR="00347612" w:rsidRPr="009A0DF1">
        <w:rPr>
          <w:rFonts w:ascii="Arial" w:hAnsi="Arial" w:cs="Arial"/>
        </w:rPr>
        <w:t>Bicen</w:t>
      </w:r>
      <w:proofErr w:type="spellEnd"/>
      <w:r w:rsidR="00347612" w:rsidRPr="009A0DF1">
        <w:rPr>
          <w:rFonts w:ascii="Arial" w:hAnsi="Arial" w:cs="Arial"/>
        </w:rPr>
        <w:t>,</w:t>
      </w:r>
      <w:r w:rsidR="0065138F" w:rsidRPr="009A0DF1">
        <w:rPr>
          <w:rFonts w:ascii="Arial" w:hAnsi="Arial" w:cs="Arial"/>
        </w:rPr>
        <w:t xml:space="preserve"> 2017</w:t>
      </w:r>
      <w:r w:rsidR="00347612" w:rsidRPr="009A0DF1">
        <w:rPr>
          <w:rFonts w:ascii="Arial" w:hAnsi="Arial" w:cs="Arial"/>
        </w:rPr>
        <w:t>).</w:t>
      </w:r>
      <w:r w:rsidR="00347612" w:rsidRPr="00801DEB">
        <w:rPr>
          <w:rFonts w:ascii="Arial" w:hAnsi="Arial" w:cs="Arial"/>
        </w:rPr>
        <w:t xml:space="preserve"> </w:t>
      </w:r>
      <w:r w:rsidRPr="00801DEB">
        <w:rPr>
          <w:rFonts w:ascii="Arial" w:hAnsi="Arial" w:cs="Arial"/>
        </w:rPr>
        <w:t xml:space="preserve">Yet, </w:t>
      </w:r>
      <w:r w:rsidR="00347612" w:rsidRPr="00801DEB">
        <w:rPr>
          <w:rFonts w:ascii="Arial" w:hAnsi="Arial" w:cs="Arial"/>
        </w:rPr>
        <w:t>academics and students</w:t>
      </w:r>
      <w:r w:rsidRPr="00801DEB">
        <w:rPr>
          <w:rFonts w:ascii="Arial" w:hAnsi="Arial" w:cs="Arial"/>
        </w:rPr>
        <w:t xml:space="preserve"> often lack the legal training to understand the consequences of what </w:t>
      </w:r>
      <w:r w:rsidR="00347612" w:rsidRPr="00801DEB">
        <w:rPr>
          <w:rFonts w:ascii="Arial" w:hAnsi="Arial" w:cs="Arial"/>
        </w:rPr>
        <w:t>is</w:t>
      </w:r>
      <w:r w:rsidRPr="00801DEB">
        <w:rPr>
          <w:rFonts w:ascii="Arial" w:hAnsi="Arial" w:cs="Arial"/>
        </w:rPr>
        <w:t xml:space="preserve"> put online. I am privileged, I understand the law in this </w:t>
      </w:r>
      <w:r w:rsidRPr="00801DEB">
        <w:rPr>
          <w:rFonts w:ascii="Arial" w:hAnsi="Arial" w:cs="Arial"/>
        </w:rPr>
        <w:lastRenderedPageBreak/>
        <w:t>area. I know first-hand the legal ramifications that can occur with one simple tweet (Hello, Sally Bercow</w:t>
      </w:r>
      <w:r w:rsidR="00347612" w:rsidRPr="00801DEB">
        <w:rPr>
          <w:rFonts w:ascii="Arial" w:hAnsi="Arial" w:cs="Arial"/>
        </w:rPr>
        <w:t xml:space="preserve"> *</w:t>
      </w:r>
      <w:r w:rsidR="00684C47">
        <w:rPr>
          <w:rFonts w:ascii="Arial" w:hAnsi="Arial" w:cs="Arial"/>
        </w:rPr>
        <w:t>i</w:t>
      </w:r>
      <w:r w:rsidR="00684C47" w:rsidRPr="00684C47">
        <w:rPr>
          <w:rFonts w:ascii="Arial" w:hAnsi="Arial" w:cs="Arial"/>
        </w:rPr>
        <w:t>nnocent face emoji</w:t>
      </w:r>
      <w:r w:rsidR="00347612" w:rsidRPr="00801DEB">
        <w:rPr>
          <w:rFonts w:ascii="Arial" w:hAnsi="Arial" w:cs="Arial"/>
        </w:rPr>
        <w:t>*</w:t>
      </w:r>
      <w:r w:rsidRPr="00801DEB">
        <w:rPr>
          <w:rFonts w:ascii="Arial" w:hAnsi="Arial" w:cs="Arial"/>
        </w:rPr>
        <w:t>).</w:t>
      </w:r>
      <w:r w:rsidRPr="00801DEB">
        <w:rPr>
          <w:rStyle w:val="FootnoteReference"/>
          <w:rFonts w:ascii="Arial" w:hAnsi="Arial" w:cs="Arial"/>
        </w:rPr>
        <w:footnoteReference w:id="1"/>
      </w:r>
      <w:r w:rsidRPr="00801DEB">
        <w:rPr>
          <w:rFonts w:ascii="Arial" w:hAnsi="Arial" w:cs="Arial"/>
        </w:rPr>
        <w:br/>
      </w:r>
    </w:p>
    <w:p w14:paraId="2C71BC82" w14:textId="7739D3C6" w:rsidR="003C0000" w:rsidRPr="00801DEB" w:rsidRDefault="003C0000" w:rsidP="003C0000">
      <w:pPr>
        <w:rPr>
          <w:rFonts w:ascii="Arial" w:hAnsi="Arial" w:cs="Arial"/>
        </w:rPr>
      </w:pPr>
      <w:r w:rsidRPr="00801DEB">
        <w:rPr>
          <w:rFonts w:ascii="Arial" w:hAnsi="Arial" w:cs="Arial"/>
        </w:rPr>
        <w:t xml:space="preserve">I am passionate about legal education, but traditional legal skills training needs </w:t>
      </w:r>
      <w:r w:rsidR="00CF52DF">
        <w:rPr>
          <w:rFonts w:ascii="Arial" w:hAnsi="Arial" w:cs="Arial"/>
        </w:rPr>
        <w:t>to be updated</w:t>
      </w:r>
      <w:r w:rsidRPr="00801DEB">
        <w:rPr>
          <w:rFonts w:ascii="Arial" w:hAnsi="Arial" w:cs="Arial"/>
        </w:rPr>
        <w:t xml:space="preserve"> to include how to conduct oneself online. In fact, I often take it upon myself in legal skills sessions with students to include a discussion on social media usage. It often shocks students that </w:t>
      </w:r>
      <w:r w:rsidR="001543EC" w:rsidRPr="00801DEB">
        <w:rPr>
          <w:rFonts w:ascii="Arial" w:hAnsi="Arial" w:cs="Arial"/>
        </w:rPr>
        <w:t>a law student</w:t>
      </w:r>
      <w:r w:rsidRPr="00801DEB">
        <w:rPr>
          <w:rFonts w:ascii="Arial" w:hAnsi="Arial" w:cs="Arial"/>
        </w:rPr>
        <w:t xml:space="preserve"> lost out on a job opportunity with a law firm because of their LinkedIn profile picture (a picture of them with a dog filter!).</w:t>
      </w:r>
      <w:r w:rsidR="00632F67" w:rsidRPr="00801DEB">
        <w:rPr>
          <w:rFonts w:ascii="Arial" w:hAnsi="Arial" w:cs="Arial"/>
        </w:rPr>
        <w:t xml:space="preserve"> These concerns</w:t>
      </w:r>
      <w:r w:rsidR="00CF52DF">
        <w:rPr>
          <w:rFonts w:ascii="Arial" w:hAnsi="Arial" w:cs="Arial"/>
        </w:rPr>
        <w:t xml:space="preserve"> are not</w:t>
      </w:r>
      <w:r w:rsidR="00632F67" w:rsidRPr="00801DEB">
        <w:rPr>
          <w:rFonts w:ascii="Arial" w:hAnsi="Arial" w:cs="Arial"/>
        </w:rPr>
        <w:t xml:space="preserve"> only relevant to law </w:t>
      </w:r>
      <w:proofErr w:type="gramStart"/>
      <w:r w:rsidR="00632F67" w:rsidRPr="00801DEB">
        <w:rPr>
          <w:rFonts w:ascii="Arial" w:hAnsi="Arial" w:cs="Arial"/>
        </w:rPr>
        <w:t>students, but</w:t>
      </w:r>
      <w:proofErr w:type="gramEnd"/>
      <w:r w:rsidR="00A219EE">
        <w:rPr>
          <w:rFonts w:ascii="Arial" w:hAnsi="Arial" w:cs="Arial"/>
        </w:rPr>
        <w:t xml:space="preserve"> are relevant</w:t>
      </w:r>
      <w:r w:rsidR="00632F67" w:rsidRPr="00801DEB">
        <w:rPr>
          <w:rFonts w:ascii="Arial" w:hAnsi="Arial" w:cs="Arial"/>
        </w:rPr>
        <w:t xml:space="preserve"> to all students</w:t>
      </w:r>
      <w:r w:rsidR="00CF52DF">
        <w:rPr>
          <w:rFonts w:ascii="Arial" w:hAnsi="Arial" w:cs="Arial"/>
        </w:rPr>
        <w:t xml:space="preserve">. </w:t>
      </w:r>
    </w:p>
    <w:p w14:paraId="225992AE" w14:textId="77777777" w:rsidR="003C0000" w:rsidRPr="00801DEB" w:rsidRDefault="003C0000" w:rsidP="003C0000">
      <w:pPr>
        <w:rPr>
          <w:rFonts w:ascii="Arial" w:hAnsi="Arial" w:cs="Arial"/>
        </w:rPr>
      </w:pPr>
    </w:p>
    <w:p w14:paraId="614BB538" w14:textId="48D04787" w:rsidR="00632F67" w:rsidRPr="00801DEB" w:rsidRDefault="00632F67" w:rsidP="003C0000">
      <w:pPr>
        <w:rPr>
          <w:rFonts w:ascii="Arial" w:hAnsi="Arial" w:cs="Arial"/>
        </w:rPr>
      </w:pPr>
      <w:r w:rsidRPr="00801DEB">
        <w:rPr>
          <w:rFonts w:ascii="Arial" w:hAnsi="Arial" w:cs="Arial"/>
        </w:rPr>
        <w:t>However,</w:t>
      </w:r>
      <w:r w:rsidR="003C0000" w:rsidRPr="00801DEB">
        <w:rPr>
          <w:rFonts w:ascii="Arial" w:hAnsi="Arial" w:cs="Arial"/>
        </w:rPr>
        <w:t xml:space="preserve"> it was not until reading Weller’s ‘The Digital Scholar’ that I realised these concerns I have for students are also applicable to my colleagues</w:t>
      </w:r>
      <w:r w:rsidRPr="00801DEB">
        <w:rPr>
          <w:rFonts w:ascii="Arial" w:hAnsi="Arial" w:cs="Arial"/>
        </w:rPr>
        <w:t xml:space="preserve"> and </w:t>
      </w:r>
      <w:r w:rsidR="00CF52DF">
        <w:rPr>
          <w:rFonts w:ascii="Arial" w:hAnsi="Arial" w:cs="Arial"/>
        </w:rPr>
        <w:t xml:space="preserve">everyone </w:t>
      </w:r>
      <w:r w:rsidRPr="00801DEB">
        <w:rPr>
          <w:rFonts w:ascii="Arial" w:hAnsi="Arial" w:cs="Arial"/>
        </w:rPr>
        <w:t>working in academia</w:t>
      </w:r>
      <w:r w:rsidR="003C0000" w:rsidRPr="00801DEB">
        <w:rPr>
          <w:rFonts w:ascii="Arial" w:hAnsi="Arial" w:cs="Arial"/>
        </w:rPr>
        <w:t xml:space="preserve">. I found Weller’s work fascinating. He acknowledges the importance of having a social media presence in academia (something I </w:t>
      </w:r>
      <w:r w:rsidR="003C0000" w:rsidRPr="00801DEB">
        <w:rPr>
          <w:rFonts w:ascii="Arial" w:hAnsi="Arial" w:cs="Arial"/>
          <w:b/>
          <w:bCs/>
        </w:rPr>
        <w:t>wholeheartedly agree with</w:t>
      </w:r>
      <w:r w:rsidR="003C0000" w:rsidRPr="00801DEB">
        <w:rPr>
          <w:rFonts w:ascii="Arial" w:hAnsi="Arial" w:cs="Arial"/>
        </w:rPr>
        <w:t xml:space="preserve"> – my own social media connections have helped advance my career). Yet he also argues that ‘… these technologies [social media, blogs </w:t>
      </w:r>
      <w:proofErr w:type="spellStart"/>
      <w:r w:rsidR="003C0000" w:rsidRPr="00801DEB">
        <w:rPr>
          <w:rFonts w:ascii="Arial" w:hAnsi="Arial" w:cs="Arial"/>
        </w:rPr>
        <w:t>ect</w:t>
      </w:r>
      <w:proofErr w:type="spellEnd"/>
      <w:r w:rsidR="003C0000" w:rsidRPr="00801DEB">
        <w:rPr>
          <w:rFonts w:ascii="Arial" w:hAnsi="Arial" w:cs="Arial"/>
        </w:rPr>
        <w:t>] are outside of formal control structures …’ (2011</w:t>
      </w:r>
      <w:r w:rsidR="001543EC" w:rsidRPr="00801DEB">
        <w:rPr>
          <w:rFonts w:ascii="Arial" w:hAnsi="Arial" w:cs="Arial"/>
        </w:rPr>
        <w:t xml:space="preserve">, p. </w:t>
      </w:r>
      <w:r w:rsidR="003C0000" w:rsidRPr="00801DEB">
        <w:rPr>
          <w:rFonts w:ascii="Arial" w:hAnsi="Arial" w:cs="Arial"/>
        </w:rPr>
        <w:t xml:space="preserve">9) and allows us as academics to be our own content creators – something I </w:t>
      </w:r>
      <w:r w:rsidR="003C0000" w:rsidRPr="00801DEB">
        <w:rPr>
          <w:rFonts w:ascii="Arial" w:hAnsi="Arial" w:cs="Arial"/>
          <w:b/>
          <w:bCs/>
        </w:rPr>
        <w:t>wholeheartedly disagree with</w:t>
      </w:r>
      <w:r w:rsidR="003C0000" w:rsidRPr="00801DEB">
        <w:rPr>
          <w:rFonts w:ascii="Arial" w:hAnsi="Arial" w:cs="Arial"/>
        </w:rPr>
        <w:t>. This somewhat cyberlibertarian approach, the idea that we can say or do what we wish online without redress</w:t>
      </w:r>
      <w:r w:rsidRPr="00801DEB">
        <w:rPr>
          <w:rFonts w:ascii="Arial" w:hAnsi="Arial" w:cs="Arial"/>
        </w:rPr>
        <w:t xml:space="preserve"> </w:t>
      </w:r>
      <w:r w:rsidRPr="003E77BE">
        <w:rPr>
          <w:rFonts w:ascii="Arial" w:hAnsi="Arial" w:cs="Arial"/>
        </w:rPr>
        <w:t xml:space="preserve">(Johnson </w:t>
      </w:r>
      <w:r w:rsidR="00801DEB" w:rsidRPr="003E77BE">
        <w:rPr>
          <w:rFonts w:ascii="Arial" w:hAnsi="Arial" w:cs="Arial"/>
        </w:rPr>
        <w:t>&amp;</w:t>
      </w:r>
      <w:r w:rsidRPr="003E77BE">
        <w:rPr>
          <w:rFonts w:ascii="Arial" w:hAnsi="Arial" w:cs="Arial"/>
        </w:rPr>
        <w:t xml:space="preserve"> Post, 1996)</w:t>
      </w:r>
      <w:r w:rsidR="003C0000" w:rsidRPr="003E77BE">
        <w:rPr>
          <w:rFonts w:ascii="Arial" w:hAnsi="Arial" w:cs="Arial"/>
        </w:rPr>
        <w:t>,</w:t>
      </w:r>
      <w:r w:rsidR="003C0000" w:rsidRPr="00801DEB">
        <w:rPr>
          <w:rFonts w:ascii="Arial" w:hAnsi="Arial" w:cs="Arial"/>
        </w:rPr>
        <w:t xml:space="preserve"> to social media usage no longer, if it ever did, exists, and instead universities, as our employers</w:t>
      </w:r>
      <w:r w:rsidR="000105B3">
        <w:rPr>
          <w:rFonts w:ascii="Arial" w:hAnsi="Arial" w:cs="Arial"/>
        </w:rPr>
        <w:t>,</w:t>
      </w:r>
      <w:r w:rsidR="003C0000" w:rsidRPr="00801DEB">
        <w:rPr>
          <w:rFonts w:ascii="Arial" w:hAnsi="Arial" w:cs="Arial"/>
        </w:rPr>
        <w:t xml:space="preserve"> do control what we publish online. </w:t>
      </w:r>
      <w:r w:rsidRPr="00801DEB">
        <w:rPr>
          <w:rFonts w:ascii="Arial" w:hAnsi="Arial" w:cs="Arial"/>
        </w:rPr>
        <w:t xml:space="preserve">Indeed, today, anyone with an employment contract is likely to be regulated by a social media policy </w:t>
      </w:r>
      <w:r w:rsidR="00D27194" w:rsidRPr="00801DEB">
        <w:rPr>
          <w:rFonts w:ascii="Arial" w:hAnsi="Arial" w:cs="Arial"/>
        </w:rPr>
        <w:t>by their</w:t>
      </w:r>
      <w:r w:rsidRPr="00801DEB">
        <w:rPr>
          <w:rFonts w:ascii="Arial" w:hAnsi="Arial" w:cs="Arial"/>
        </w:rPr>
        <w:t xml:space="preserve"> employer </w:t>
      </w:r>
      <w:r w:rsidRPr="00B53ED5">
        <w:rPr>
          <w:rFonts w:ascii="Arial" w:hAnsi="Arial" w:cs="Arial"/>
        </w:rPr>
        <w:t>(Higson-Bliss, 2023).</w:t>
      </w:r>
      <w:r w:rsidR="00CF52DF">
        <w:rPr>
          <w:rFonts w:ascii="Arial" w:hAnsi="Arial" w:cs="Arial"/>
        </w:rPr>
        <w:t xml:space="preserve"> An issue which has recently </w:t>
      </w:r>
      <w:r w:rsidR="00684C47">
        <w:rPr>
          <w:rFonts w:ascii="Arial" w:hAnsi="Arial" w:cs="Arial"/>
        </w:rPr>
        <w:t>been</w:t>
      </w:r>
      <w:r w:rsidR="00CF52DF">
        <w:rPr>
          <w:rFonts w:ascii="Arial" w:hAnsi="Arial" w:cs="Arial"/>
        </w:rPr>
        <w:t xml:space="preserve"> heavily debated in the media, parliament and households following Gary L</w:t>
      </w:r>
      <w:r w:rsidR="00CF52DF" w:rsidRPr="00CF52DF">
        <w:rPr>
          <w:rFonts w:ascii="Arial" w:hAnsi="Arial" w:cs="Arial"/>
        </w:rPr>
        <w:t>ineker</w:t>
      </w:r>
      <w:r w:rsidR="00CF52DF">
        <w:rPr>
          <w:rFonts w:ascii="Arial" w:hAnsi="Arial" w:cs="Arial"/>
        </w:rPr>
        <w:t xml:space="preserve"> being suspended by the BBC after concerns he had breached impartiality guidelines (</w:t>
      </w:r>
      <w:r w:rsidR="00CF52DF" w:rsidRPr="00B53ED5">
        <w:rPr>
          <w:rFonts w:ascii="Arial" w:hAnsi="Arial" w:cs="Arial"/>
        </w:rPr>
        <w:t>Higson-Bliss, 2023</w:t>
      </w:r>
      <w:r w:rsidR="00CF52DF">
        <w:rPr>
          <w:rFonts w:ascii="Arial" w:hAnsi="Arial" w:cs="Arial"/>
        </w:rPr>
        <w:t xml:space="preserve">; </w:t>
      </w:r>
      <w:r w:rsidR="00CF52DF" w:rsidRPr="001437B4">
        <w:rPr>
          <w:rFonts w:ascii="Arial" w:hAnsi="Arial" w:cs="Arial"/>
        </w:rPr>
        <w:t>Waterson 2013).</w:t>
      </w:r>
    </w:p>
    <w:p w14:paraId="615CF3AD" w14:textId="793C2F66" w:rsidR="003C0000" w:rsidRDefault="00684C47" w:rsidP="003C0000">
      <w:pPr>
        <w:rPr>
          <w:rFonts w:ascii="Arial" w:hAnsi="Arial" w:cs="Arial"/>
        </w:rPr>
      </w:pPr>
      <w:r>
        <w:rPr>
          <w:rFonts w:ascii="Arial" w:hAnsi="Arial" w:cs="Arial"/>
        </w:rPr>
        <w:t>Yet,</w:t>
      </w:r>
      <w:r w:rsidR="003C0000" w:rsidRPr="00801DEB">
        <w:rPr>
          <w:rFonts w:ascii="Arial" w:hAnsi="Arial" w:cs="Arial"/>
        </w:rPr>
        <w:t xml:space="preserve"> even if </w:t>
      </w:r>
      <w:r w:rsidR="00632F67" w:rsidRPr="00801DEB">
        <w:rPr>
          <w:rFonts w:ascii="Arial" w:hAnsi="Arial" w:cs="Arial"/>
        </w:rPr>
        <w:t>a university</w:t>
      </w:r>
      <w:r w:rsidR="003C0000" w:rsidRPr="00801DEB">
        <w:rPr>
          <w:rFonts w:ascii="Arial" w:hAnsi="Arial" w:cs="Arial"/>
        </w:rPr>
        <w:t xml:space="preserve"> supports academic freedom, that does not mean that comments</w:t>
      </w:r>
      <w:r w:rsidR="00632F67" w:rsidRPr="00801DEB">
        <w:rPr>
          <w:rFonts w:ascii="Arial" w:hAnsi="Arial" w:cs="Arial"/>
        </w:rPr>
        <w:t xml:space="preserve"> made by academics</w:t>
      </w:r>
      <w:r w:rsidR="003C0000" w:rsidRPr="00801DEB">
        <w:rPr>
          <w:rFonts w:ascii="Arial" w:hAnsi="Arial" w:cs="Arial"/>
        </w:rPr>
        <w:t xml:space="preserve"> are without</w:t>
      </w:r>
      <w:r w:rsidR="00632F67" w:rsidRPr="00801DEB">
        <w:rPr>
          <w:rFonts w:ascii="Arial" w:hAnsi="Arial" w:cs="Arial"/>
        </w:rPr>
        <w:t xml:space="preserve"> any</w:t>
      </w:r>
      <w:r w:rsidR="003C0000" w:rsidRPr="00801DEB">
        <w:rPr>
          <w:rFonts w:ascii="Arial" w:hAnsi="Arial" w:cs="Arial"/>
        </w:rPr>
        <w:t xml:space="preserve"> consequence</w:t>
      </w:r>
      <w:r w:rsidR="00632F67" w:rsidRPr="00801DEB">
        <w:rPr>
          <w:rFonts w:ascii="Arial" w:hAnsi="Arial" w:cs="Arial"/>
        </w:rPr>
        <w:t>s</w:t>
      </w:r>
      <w:r w:rsidR="000105B3">
        <w:rPr>
          <w:rFonts w:ascii="Arial" w:hAnsi="Arial" w:cs="Arial"/>
        </w:rPr>
        <w:t>.</w:t>
      </w:r>
    </w:p>
    <w:p w14:paraId="55B73247" w14:textId="77777777" w:rsidR="000105B3" w:rsidRPr="00801DEB" w:rsidRDefault="000105B3" w:rsidP="003C0000">
      <w:pPr>
        <w:rPr>
          <w:rFonts w:ascii="Arial" w:hAnsi="Arial" w:cs="Arial"/>
        </w:rPr>
      </w:pPr>
    </w:p>
    <w:p w14:paraId="45FD2537" w14:textId="77777777" w:rsidR="003C0000" w:rsidRPr="00801DEB" w:rsidRDefault="003C0000" w:rsidP="003C0000">
      <w:pPr>
        <w:rPr>
          <w:rFonts w:ascii="Arial" w:hAnsi="Arial" w:cs="Arial"/>
          <w:b/>
          <w:bCs/>
        </w:rPr>
      </w:pPr>
      <w:r w:rsidRPr="00801DEB">
        <w:rPr>
          <w:rFonts w:ascii="Arial" w:hAnsi="Arial" w:cs="Arial"/>
          <w:b/>
          <w:bCs/>
        </w:rPr>
        <w:t xml:space="preserve">From Consumers to Content Creators </w:t>
      </w:r>
    </w:p>
    <w:p w14:paraId="4B797687" w14:textId="77777777" w:rsidR="00D27194" w:rsidRPr="00801DEB" w:rsidRDefault="00D27194" w:rsidP="003C0000">
      <w:pPr>
        <w:rPr>
          <w:rFonts w:ascii="Arial" w:hAnsi="Arial" w:cs="Arial"/>
          <w:b/>
          <w:bCs/>
        </w:rPr>
      </w:pPr>
    </w:p>
    <w:p w14:paraId="2B519D81" w14:textId="38767B57" w:rsidR="00684C47" w:rsidRDefault="003C0000" w:rsidP="003C0000">
      <w:pPr>
        <w:rPr>
          <w:rFonts w:ascii="Arial" w:hAnsi="Arial" w:cs="Arial"/>
        </w:rPr>
      </w:pPr>
      <w:r w:rsidRPr="00801DEB">
        <w:rPr>
          <w:rFonts w:ascii="Arial" w:hAnsi="Arial" w:cs="Arial"/>
        </w:rPr>
        <w:t>When the first website on the World Wide Web went ‘live’ in 1990 (</w:t>
      </w:r>
      <w:proofErr w:type="spellStart"/>
      <w:r w:rsidRPr="00801DEB">
        <w:rPr>
          <w:rFonts w:ascii="Arial" w:hAnsi="Arial" w:cs="Arial"/>
        </w:rPr>
        <w:t>Murgia</w:t>
      </w:r>
      <w:proofErr w:type="spellEnd"/>
      <w:r w:rsidRPr="00801DEB">
        <w:rPr>
          <w:rFonts w:ascii="Arial" w:hAnsi="Arial" w:cs="Arial"/>
        </w:rPr>
        <w:t>, 2015) no one could have envisioned the effect it would have across the globe. What started as static websites, in which users were very much considered consumers of the World Wide Web, has developed into a multibillionaire industry, where today we have gone from consumers to content creators (Allen, 2012). The emergence of Web 2.0 which ‘... describe[s] the period in which websites became more interactive, collaborative, and social’ (Law Commission, 2018</w:t>
      </w:r>
      <w:r w:rsidR="00E65D1C" w:rsidRPr="00801DEB">
        <w:rPr>
          <w:rFonts w:ascii="Arial" w:hAnsi="Arial" w:cs="Arial"/>
        </w:rPr>
        <w:t xml:space="preserve">, para. </w:t>
      </w:r>
      <w:r w:rsidRPr="00801DEB">
        <w:rPr>
          <w:rFonts w:ascii="Arial" w:hAnsi="Arial" w:cs="Arial"/>
        </w:rPr>
        <w:t xml:space="preserve">2.29) has created a more collective, dynamic, and user-driven experience. </w:t>
      </w:r>
      <w:r w:rsidR="00684C47">
        <w:rPr>
          <w:rFonts w:ascii="Arial" w:hAnsi="Arial" w:cs="Arial"/>
        </w:rPr>
        <w:t>The internet, in particular social media, became the lifeline for many during the Covid-19 pandemic</w:t>
      </w:r>
      <w:r w:rsidR="000105B3">
        <w:rPr>
          <w:rFonts w:ascii="Arial" w:hAnsi="Arial" w:cs="Arial"/>
        </w:rPr>
        <w:t xml:space="preserve"> </w:t>
      </w:r>
      <w:r w:rsidR="000105B3" w:rsidRPr="000A21AA">
        <w:rPr>
          <w:rFonts w:ascii="Arial" w:hAnsi="Arial" w:cs="Arial"/>
        </w:rPr>
        <w:t>(</w:t>
      </w:r>
      <w:r w:rsidR="00444374" w:rsidRPr="000A21AA">
        <w:rPr>
          <w:rFonts w:ascii="Arial" w:hAnsi="Arial" w:cs="Arial"/>
        </w:rPr>
        <w:t xml:space="preserve">Wong </w:t>
      </w:r>
      <w:r w:rsidR="00444374" w:rsidRPr="000A21AA">
        <w:rPr>
          <w:rFonts w:ascii="Arial" w:hAnsi="Arial" w:cs="Arial"/>
          <w:i/>
          <w:iCs/>
        </w:rPr>
        <w:t>et al</w:t>
      </w:r>
      <w:r w:rsidR="00444374" w:rsidRPr="000A21AA">
        <w:rPr>
          <w:rFonts w:ascii="Arial" w:hAnsi="Arial" w:cs="Arial"/>
        </w:rPr>
        <w:t>, 2020)</w:t>
      </w:r>
      <w:r w:rsidR="00684C47">
        <w:rPr>
          <w:rFonts w:ascii="Arial" w:hAnsi="Arial" w:cs="Arial"/>
        </w:rPr>
        <w:t xml:space="preserve"> and arguably changed the course of education for the better </w:t>
      </w:r>
      <w:r w:rsidR="00684C47" w:rsidRPr="000A21AA">
        <w:rPr>
          <w:rFonts w:ascii="Arial" w:hAnsi="Arial" w:cs="Arial"/>
        </w:rPr>
        <w:t>(</w:t>
      </w:r>
      <w:proofErr w:type="spellStart"/>
      <w:r w:rsidR="00684C47" w:rsidRPr="000A21AA">
        <w:rPr>
          <w:rFonts w:ascii="Arial" w:hAnsi="Arial" w:cs="Arial"/>
        </w:rPr>
        <w:t>Alalwan</w:t>
      </w:r>
      <w:proofErr w:type="spellEnd"/>
      <w:r w:rsidR="00684C47" w:rsidRPr="000A21AA">
        <w:rPr>
          <w:rFonts w:ascii="Arial" w:hAnsi="Arial" w:cs="Arial"/>
        </w:rPr>
        <w:t>, 2022).</w:t>
      </w:r>
      <w:r w:rsidR="00684C47">
        <w:rPr>
          <w:rFonts w:ascii="Arial" w:hAnsi="Arial" w:cs="Arial"/>
        </w:rPr>
        <w:t xml:space="preserve"> </w:t>
      </w:r>
    </w:p>
    <w:p w14:paraId="1EC47E73" w14:textId="77777777" w:rsidR="00684C47" w:rsidRDefault="00684C47" w:rsidP="003C0000">
      <w:pPr>
        <w:rPr>
          <w:rFonts w:ascii="Arial" w:hAnsi="Arial" w:cs="Arial"/>
        </w:rPr>
      </w:pPr>
    </w:p>
    <w:p w14:paraId="26801974" w14:textId="77777777" w:rsidR="00684C47" w:rsidRDefault="00684C47" w:rsidP="003C0000">
      <w:pPr>
        <w:rPr>
          <w:rFonts w:ascii="Arial" w:hAnsi="Arial" w:cs="Arial"/>
        </w:rPr>
      </w:pPr>
    </w:p>
    <w:p w14:paraId="1B898201" w14:textId="7696711E" w:rsidR="003C0000" w:rsidRPr="00801DEB" w:rsidRDefault="003C0000" w:rsidP="003C0000">
      <w:pPr>
        <w:rPr>
          <w:rFonts w:ascii="Arial" w:hAnsi="Arial" w:cs="Arial"/>
        </w:rPr>
      </w:pPr>
      <w:r w:rsidRPr="00801DEB">
        <w:rPr>
          <w:rFonts w:ascii="Arial" w:hAnsi="Arial" w:cs="Arial"/>
        </w:rPr>
        <w:t>Whereas traditional publishers have significant training before publishing their work to the world at large, including legal training</w:t>
      </w:r>
      <w:r w:rsidR="00684C47">
        <w:rPr>
          <w:rFonts w:ascii="Arial" w:hAnsi="Arial" w:cs="Arial"/>
        </w:rPr>
        <w:t>,</w:t>
      </w:r>
      <w:r w:rsidRPr="00801DEB">
        <w:rPr>
          <w:rFonts w:ascii="Arial" w:hAnsi="Arial" w:cs="Arial"/>
        </w:rPr>
        <w:t xml:space="preserve"> today, with the help of the internet, anyone and everyone is a publisher. I am a publisher. You are a publisher</w:t>
      </w:r>
      <w:r w:rsidR="00684C47">
        <w:rPr>
          <w:rFonts w:ascii="Arial" w:hAnsi="Arial" w:cs="Arial"/>
        </w:rPr>
        <w:t xml:space="preserve"> – just without the </w:t>
      </w:r>
      <w:r w:rsidR="00444374">
        <w:rPr>
          <w:rFonts w:ascii="Arial" w:hAnsi="Arial" w:cs="Arial"/>
        </w:rPr>
        <w:t>legal</w:t>
      </w:r>
      <w:r w:rsidR="00684C47">
        <w:rPr>
          <w:rFonts w:ascii="Arial" w:hAnsi="Arial" w:cs="Arial"/>
        </w:rPr>
        <w:t xml:space="preserve"> training.</w:t>
      </w:r>
      <w:r w:rsidRPr="00801DEB">
        <w:rPr>
          <w:rFonts w:ascii="Arial" w:hAnsi="Arial" w:cs="Arial"/>
        </w:rPr>
        <w:t xml:space="preserve"> Nothing demonstrates this more than social media. Indeed, </w:t>
      </w:r>
      <w:r w:rsidRPr="00801DEB">
        <w:rPr>
          <w:rFonts w:ascii="Arial" w:hAnsi="Arial" w:cs="Arial"/>
        </w:rPr>
        <w:lastRenderedPageBreak/>
        <w:t xml:space="preserve">my own social media accounts have gone from sharing life events with friends (and endless conversations on MSN) to promoting my </w:t>
      </w:r>
      <w:r w:rsidR="00684C47">
        <w:rPr>
          <w:rFonts w:ascii="Arial" w:hAnsi="Arial" w:cs="Arial"/>
        </w:rPr>
        <w:t xml:space="preserve">teaching and </w:t>
      </w:r>
      <w:r w:rsidRPr="00801DEB">
        <w:rPr>
          <w:rFonts w:ascii="Arial" w:hAnsi="Arial" w:cs="Arial"/>
        </w:rPr>
        <w:t xml:space="preserve">research. It’s sometimes hard to distinguish the personal from the professional. </w:t>
      </w:r>
    </w:p>
    <w:p w14:paraId="054D1DBC" w14:textId="77777777" w:rsidR="003C0000" w:rsidRPr="00801DEB" w:rsidRDefault="003C0000" w:rsidP="003C0000">
      <w:pPr>
        <w:rPr>
          <w:rFonts w:ascii="Arial" w:hAnsi="Arial" w:cs="Arial"/>
        </w:rPr>
      </w:pPr>
    </w:p>
    <w:p w14:paraId="7A7A5FB4" w14:textId="5E39F4E3" w:rsidR="003C0000" w:rsidRPr="00801DEB" w:rsidRDefault="00684C47" w:rsidP="003C0000">
      <w:pPr>
        <w:rPr>
          <w:rFonts w:ascii="Arial" w:hAnsi="Arial" w:cs="Arial"/>
        </w:rPr>
      </w:pPr>
      <w:r>
        <w:rPr>
          <w:rFonts w:ascii="Arial" w:hAnsi="Arial" w:cs="Arial"/>
        </w:rPr>
        <w:t>We as a</w:t>
      </w:r>
      <w:r w:rsidR="003C0000" w:rsidRPr="00801DEB">
        <w:rPr>
          <w:rFonts w:ascii="Arial" w:hAnsi="Arial" w:cs="Arial"/>
        </w:rPr>
        <w:t>cademics often use social media sites to engage in academic debate, network with others and showcase</w:t>
      </w:r>
      <w:r>
        <w:rPr>
          <w:rFonts w:ascii="Arial" w:hAnsi="Arial" w:cs="Arial"/>
        </w:rPr>
        <w:t xml:space="preserve"> our</w:t>
      </w:r>
      <w:r w:rsidR="003C0000" w:rsidRPr="00801DEB">
        <w:rPr>
          <w:rFonts w:ascii="Arial" w:hAnsi="Arial" w:cs="Arial"/>
        </w:rPr>
        <w:t xml:space="preserve"> research (</w:t>
      </w:r>
      <w:proofErr w:type="spellStart"/>
      <w:r w:rsidR="003C0000" w:rsidRPr="00801DEB">
        <w:rPr>
          <w:rFonts w:ascii="Arial" w:hAnsi="Arial" w:cs="Arial"/>
        </w:rPr>
        <w:t>Donelan</w:t>
      </w:r>
      <w:proofErr w:type="spellEnd"/>
      <w:r w:rsidR="003C0000" w:rsidRPr="00801DEB">
        <w:rPr>
          <w:rFonts w:ascii="Arial" w:hAnsi="Arial" w:cs="Arial"/>
        </w:rPr>
        <w:t xml:space="preserve">, 2016). I know I do! </w:t>
      </w:r>
      <w:r w:rsidR="00D27194" w:rsidRPr="00801DEB">
        <w:rPr>
          <w:rFonts w:ascii="Arial" w:hAnsi="Arial" w:cs="Arial"/>
        </w:rPr>
        <w:t xml:space="preserve">Social media can be an important tool in advancing an academic’s career by allowing </w:t>
      </w:r>
      <w:r>
        <w:rPr>
          <w:rFonts w:ascii="Arial" w:hAnsi="Arial" w:cs="Arial"/>
        </w:rPr>
        <w:t>users</w:t>
      </w:r>
      <w:r w:rsidR="00D27194" w:rsidRPr="00801DEB">
        <w:rPr>
          <w:rFonts w:ascii="Arial" w:hAnsi="Arial" w:cs="Arial"/>
        </w:rPr>
        <w:t xml:space="preserve"> to connect with others in </w:t>
      </w:r>
      <w:r>
        <w:rPr>
          <w:rFonts w:ascii="Arial" w:hAnsi="Arial" w:cs="Arial"/>
        </w:rPr>
        <w:t>their</w:t>
      </w:r>
      <w:r w:rsidR="00D27194" w:rsidRPr="00801DEB">
        <w:rPr>
          <w:rFonts w:ascii="Arial" w:hAnsi="Arial" w:cs="Arial"/>
        </w:rPr>
        <w:t xml:space="preserve"> field, from the comfort of </w:t>
      </w:r>
      <w:r>
        <w:rPr>
          <w:rFonts w:ascii="Arial" w:hAnsi="Arial" w:cs="Arial"/>
        </w:rPr>
        <w:t>their</w:t>
      </w:r>
      <w:r w:rsidR="00D27194" w:rsidRPr="00801DEB">
        <w:rPr>
          <w:rFonts w:ascii="Arial" w:hAnsi="Arial" w:cs="Arial"/>
        </w:rPr>
        <w:t xml:space="preserve"> own homes. It can be particularly useful for those with disabilities, who may not be able to attend traditional academic networking events, such as conferences </w:t>
      </w:r>
      <w:r w:rsidR="00D27194" w:rsidRPr="00B53ED5">
        <w:rPr>
          <w:rFonts w:ascii="Arial" w:hAnsi="Arial" w:cs="Arial"/>
        </w:rPr>
        <w:t>(Higson-Bliss, 2020).</w:t>
      </w:r>
      <w:r w:rsidR="00D27194" w:rsidRPr="00801DEB">
        <w:rPr>
          <w:rFonts w:ascii="Arial" w:hAnsi="Arial" w:cs="Arial"/>
        </w:rPr>
        <w:t xml:space="preserve"> </w:t>
      </w:r>
      <w:r w:rsidR="003C0000" w:rsidRPr="00801DEB">
        <w:rPr>
          <w:rFonts w:ascii="Arial" w:hAnsi="Arial" w:cs="Arial"/>
        </w:rPr>
        <w:t xml:space="preserve">In </w:t>
      </w:r>
      <w:r w:rsidR="00076DC8">
        <w:rPr>
          <w:rFonts w:ascii="Arial" w:hAnsi="Arial" w:cs="Arial"/>
        </w:rPr>
        <w:t>turn</w:t>
      </w:r>
      <w:r w:rsidR="003C0000" w:rsidRPr="00801DEB">
        <w:rPr>
          <w:rFonts w:ascii="Arial" w:hAnsi="Arial" w:cs="Arial"/>
        </w:rPr>
        <w:t>, there has been a push by institutions towards social networking – after all, it is free! However, despite comments made by Weller to the contrary, complete academic freedom does not exist in the online world, particularly given that as a lawyer I know that one simple comment online could result in a loss of employment</w:t>
      </w:r>
      <w:r w:rsidR="00D27194" w:rsidRPr="00801DEB">
        <w:rPr>
          <w:rFonts w:ascii="Arial" w:hAnsi="Arial" w:cs="Arial"/>
        </w:rPr>
        <w:t xml:space="preserve"> (Higson-Bliss, 2023)</w:t>
      </w:r>
      <w:r w:rsidR="003C0000" w:rsidRPr="00801DEB">
        <w:rPr>
          <w:rFonts w:ascii="Arial" w:hAnsi="Arial" w:cs="Arial"/>
        </w:rPr>
        <w:t xml:space="preserve">. Come to think of it, unemployment is the least of your worries; an ill-thought-out comment on any social media platform, could, at worst, land you in jail (Bliss, 2017).         </w:t>
      </w:r>
      <w:r w:rsidR="003C0000" w:rsidRPr="00801DEB">
        <w:rPr>
          <w:rFonts w:ascii="Arial" w:hAnsi="Arial" w:cs="Arial"/>
        </w:rPr>
        <w:br/>
      </w:r>
    </w:p>
    <w:p w14:paraId="43B67540" w14:textId="77777777" w:rsidR="003C0000" w:rsidRPr="00801DEB" w:rsidRDefault="003C0000" w:rsidP="003C0000">
      <w:pPr>
        <w:rPr>
          <w:rFonts w:ascii="Arial" w:hAnsi="Arial" w:cs="Arial"/>
          <w:b/>
          <w:bCs/>
        </w:rPr>
      </w:pPr>
      <w:r w:rsidRPr="00801DEB">
        <w:rPr>
          <w:rFonts w:ascii="Arial" w:hAnsi="Arial" w:cs="Arial"/>
          <w:b/>
          <w:bCs/>
        </w:rPr>
        <w:t>Social Media and Academia</w:t>
      </w:r>
    </w:p>
    <w:p w14:paraId="2DB4F7A1" w14:textId="77777777" w:rsidR="00D27194" w:rsidRPr="00801DEB" w:rsidRDefault="00D27194" w:rsidP="003C0000">
      <w:pPr>
        <w:rPr>
          <w:rFonts w:ascii="Arial" w:hAnsi="Arial" w:cs="Arial"/>
          <w:b/>
          <w:bCs/>
        </w:rPr>
      </w:pPr>
    </w:p>
    <w:p w14:paraId="49BCF1A4" w14:textId="06A8718C" w:rsidR="003C0000" w:rsidRPr="00801DEB" w:rsidRDefault="003C0000" w:rsidP="003C0000">
      <w:pPr>
        <w:rPr>
          <w:rFonts w:ascii="Arial" w:hAnsi="Arial" w:cs="Arial"/>
        </w:rPr>
      </w:pPr>
      <w:r w:rsidRPr="00801DEB">
        <w:rPr>
          <w:rFonts w:ascii="Arial" w:hAnsi="Arial" w:cs="Arial"/>
        </w:rPr>
        <w:t xml:space="preserve">As </w:t>
      </w:r>
      <w:r w:rsidR="00D27194" w:rsidRPr="00801DEB">
        <w:rPr>
          <w:rFonts w:ascii="Arial" w:hAnsi="Arial" w:cs="Arial"/>
        </w:rPr>
        <w:t>the</w:t>
      </w:r>
      <w:r w:rsidRPr="00801DEB">
        <w:rPr>
          <w:rFonts w:ascii="Arial" w:hAnsi="Arial" w:cs="Arial"/>
        </w:rPr>
        <w:t xml:space="preserve"> neoliberal</w:t>
      </w:r>
      <w:r w:rsidR="00D27194" w:rsidRPr="00801DEB">
        <w:rPr>
          <w:rFonts w:ascii="Arial" w:hAnsi="Arial" w:cs="Arial"/>
        </w:rPr>
        <w:t xml:space="preserve"> state takes hold of the university sector,</w:t>
      </w:r>
      <w:r w:rsidRPr="00801DEB">
        <w:rPr>
          <w:rFonts w:ascii="Arial" w:hAnsi="Arial" w:cs="Arial"/>
        </w:rPr>
        <w:t xml:space="preserve"> significant emphasis</w:t>
      </w:r>
      <w:r w:rsidR="00334E01" w:rsidRPr="00801DEB">
        <w:rPr>
          <w:rFonts w:ascii="Arial" w:hAnsi="Arial" w:cs="Arial"/>
        </w:rPr>
        <w:t xml:space="preserve"> has been</w:t>
      </w:r>
      <w:r w:rsidRPr="00801DEB">
        <w:rPr>
          <w:rFonts w:ascii="Arial" w:hAnsi="Arial" w:cs="Arial"/>
        </w:rPr>
        <w:t xml:space="preserve"> placed on generating income, something I have felt significantly as an Early Career Researcher</w:t>
      </w:r>
      <w:r w:rsidR="00334E01" w:rsidRPr="00801DEB">
        <w:rPr>
          <w:rFonts w:ascii="Arial" w:hAnsi="Arial" w:cs="Arial"/>
        </w:rPr>
        <w:t>. In turn,</w:t>
      </w:r>
      <w:r w:rsidRPr="00801DEB">
        <w:rPr>
          <w:rFonts w:ascii="Arial" w:hAnsi="Arial" w:cs="Arial"/>
        </w:rPr>
        <w:t xml:space="preserve"> there has been a drive towards showcasing </w:t>
      </w:r>
      <w:r w:rsidR="00334E01" w:rsidRPr="00801DEB">
        <w:rPr>
          <w:rFonts w:ascii="Arial" w:hAnsi="Arial" w:cs="Arial"/>
        </w:rPr>
        <w:t>academic</w:t>
      </w:r>
      <w:r w:rsidRPr="00801DEB">
        <w:rPr>
          <w:rFonts w:ascii="Arial" w:hAnsi="Arial" w:cs="Arial"/>
        </w:rPr>
        <w:t xml:space="preserve"> research in an open accessed manner (Rice, 2013). Nothing does this better than social media and as Weller acknowledged, social media can be a fast and cheap mechanism to distil information – any universities dream! In fact, it would not be a jump to conclude that social media forms a significant part of a university’s annual strategic outcomes (</w:t>
      </w:r>
      <w:proofErr w:type="spellStart"/>
      <w:r w:rsidRPr="00801DEB">
        <w:rPr>
          <w:rFonts w:ascii="Arial" w:hAnsi="Arial" w:cs="Arial"/>
        </w:rPr>
        <w:t>Donelan</w:t>
      </w:r>
      <w:proofErr w:type="spellEnd"/>
      <w:r w:rsidRPr="00801DEB">
        <w:rPr>
          <w:rFonts w:ascii="Arial" w:hAnsi="Arial" w:cs="Arial"/>
        </w:rPr>
        <w:t xml:space="preserve">, 2016). As a member of staff who takes the lead on our school’s social media accounts, I know first-hand the weight given to having a social media presence by </w:t>
      </w:r>
      <w:r w:rsidR="00334E01" w:rsidRPr="00801DEB">
        <w:rPr>
          <w:rFonts w:ascii="Arial" w:hAnsi="Arial" w:cs="Arial"/>
        </w:rPr>
        <w:t>a</w:t>
      </w:r>
      <w:r w:rsidRPr="00801DEB">
        <w:rPr>
          <w:rFonts w:ascii="Arial" w:hAnsi="Arial" w:cs="Arial"/>
        </w:rPr>
        <w:t xml:space="preserve"> university. </w:t>
      </w:r>
      <w:r w:rsidR="00334E01" w:rsidRPr="00801DEB">
        <w:rPr>
          <w:rFonts w:ascii="Arial" w:hAnsi="Arial" w:cs="Arial"/>
        </w:rPr>
        <w:t xml:space="preserve">Consequently, </w:t>
      </w:r>
      <w:r w:rsidRPr="00801DEB">
        <w:rPr>
          <w:rFonts w:ascii="Arial" w:hAnsi="Arial" w:cs="Arial"/>
        </w:rPr>
        <w:t xml:space="preserve">as academics social media is hard for us to avoid, whether we are lurkers, personal creators, active </w:t>
      </w:r>
      <w:proofErr w:type="gramStart"/>
      <w:r w:rsidRPr="00801DEB">
        <w:rPr>
          <w:rFonts w:ascii="Arial" w:hAnsi="Arial" w:cs="Arial"/>
        </w:rPr>
        <w:t>users</w:t>
      </w:r>
      <w:proofErr w:type="gramEnd"/>
      <w:r w:rsidRPr="00801DEB">
        <w:rPr>
          <w:rFonts w:ascii="Arial" w:hAnsi="Arial" w:cs="Arial"/>
        </w:rPr>
        <w:t xml:space="preserve"> or habitual consumers (IP </w:t>
      </w:r>
      <w:r w:rsidR="00444374">
        <w:rPr>
          <w:rFonts w:ascii="Arial" w:hAnsi="Arial" w:cs="Arial"/>
        </w:rPr>
        <w:t>&amp;</w:t>
      </w:r>
      <w:r w:rsidRPr="00801DEB">
        <w:rPr>
          <w:rFonts w:ascii="Arial" w:hAnsi="Arial" w:cs="Arial"/>
        </w:rPr>
        <w:t xml:space="preserve"> Wagner, 2008; </w:t>
      </w:r>
      <w:proofErr w:type="spellStart"/>
      <w:r w:rsidRPr="00801DEB">
        <w:rPr>
          <w:rFonts w:ascii="Arial" w:hAnsi="Arial" w:cs="Arial"/>
        </w:rPr>
        <w:t>Donelan</w:t>
      </w:r>
      <w:proofErr w:type="spellEnd"/>
      <w:r w:rsidRPr="00801DEB">
        <w:rPr>
          <w:rFonts w:ascii="Arial" w:hAnsi="Arial" w:cs="Arial"/>
        </w:rPr>
        <w:t xml:space="preserve">, 2016) – I personally span all four depending on the platform. </w:t>
      </w:r>
    </w:p>
    <w:p w14:paraId="708EEECD" w14:textId="77777777" w:rsidR="003C0000" w:rsidRPr="00801DEB" w:rsidRDefault="003C0000" w:rsidP="003C0000">
      <w:pPr>
        <w:rPr>
          <w:rFonts w:ascii="Arial" w:hAnsi="Arial" w:cs="Arial"/>
        </w:rPr>
      </w:pPr>
    </w:p>
    <w:p w14:paraId="366C2097" w14:textId="010E82F4" w:rsidR="003C0000" w:rsidRPr="00801DEB" w:rsidRDefault="003C0000" w:rsidP="003C0000">
      <w:pPr>
        <w:rPr>
          <w:rFonts w:ascii="Arial" w:hAnsi="Arial" w:cs="Arial"/>
        </w:rPr>
      </w:pPr>
      <w:r w:rsidRPr="00801DEB">
        <w:rPr>
          <w:rFonts w:ascii="Arial" w:hAnsi="Arial" w:cs="Arial"/>
        </w:rPr>
        <w:t xml:space="preserve">Most of us working in the strange world that is academia will have, whether we control it or not, an online identity – often reinforced through social media (whether our own or our institutions). We all will have felt, at one time or another, a push to promote ourselves, and our work online. Indeed, during my first week as a Graduate Teaching Assistant, we were required to complete a training session on ‘open access research and social media’. Even in 2010, increasing pressure was </w:t>
      </w:r>
      <w:r w:rsidR="00076DC8">
        <w:rPr>
          <w:rFonts w:ascii="Arial" w:hAnsi="Arial" w:cs="Arial"/>
        </w:rPr>
        <w:t xml:space="preserve">being </w:t>
      </w:r>
      <w:r w:rsidRPr="00801DEB">
        <w:rPr>
          <w:rFonts w:ascii="Arial" w:hAnsi="Arial" w:cs="Arial"/>
        </w:rPr>
        <w:t xml:space="preserve">placed on those working in universities to engage with the public, through social media (Lipsett, 2010). </w:t>
      </w:r>
      <w:r w:rsidR="00334E01" w:rsidRPr="00801DEB">
        <w:rPr>
          <w:rFonts w:ascii="Arial" w:hAnsi="Arial" w:cs="Arial"/>
        </w:rPr>
        <w:t>A</w:t>
      </w:r>
      <w:r w:rsidRPr="00801DEB">
        <w:rPr>
          <w:rFonts w:ascii="Arial" w:hAnsi="Arial" w:cs="Arial"/>
        </w:rPr>
        <w:t>s social media usage has increased (</w:t>
      </w:r>
      <w:proofErr w:type="spellStart"/>
      <w:r w:rsidRPr="00801DEB">
        <w:rPr>
          <w:rFonts w:ascii="Arial" w:hAnsi="Arial" w:cs="Arial"/>
        </w:rPr>
        <w:t>Titcomb</w:t>
      </w:r>
      <w:proofErr w:type="spellEnd"/>
      <w:r w:rsidRPr="00801DEB">
        <w:rPr>
          <w:rFonts w:ascii="Arial" w:hAnsi="Arial" w:cs="Arial"/>
        </w:rPr>
        <w:t xml:space="preserve">, 2017; Smartt, 2017; BBC, 2020), so has the pressure (Lupton, 2014; </w:t>
      </w:r>
      <w:proofErr w:type="spellStart"/>
      <w:r w:rsidRPr="00801DEB">
        <w:rPr>
          <w:rFonts w:ascii="Arial" w:hAnsi="Arial" w:cs="Arial"/>
        </w:rPr>
        <w:t>Kieslinger</w:t>
      </w:r>
      <w:proofErr w:type="spellEnd"/>
      <w:r w:rsidRPr="00801DEB">
        <w:rPr>
          <w:rFonts w:ascii="Arial" w:hAnsi="Arial" w:cs="Arial"/>
        </w:rPr>
        <w:t xml:space="preserve">, 2015). ‘Implications are that the academic role is something that can no longer only be nurtured within specialist academic groups and </w:t>
      </w:r>
      <w:proofErr w:type="gramStart"/>
      <w:r w:rsidRPr="00801DEB">
        <w:rPr>
          <w:rFonts w:ascii="Arial" w:hAnsi="Arial" w:cs="Arial"/>
        </w:rPr>
        <w:t>subscription based</w:t>
      </w:r>
      <w:proofErr w:type="gramEnd"/>
      <w:r w:rsidRPr="00801DEB">
        <w:rPr>
          <w:rFonts w:ascii="Arial" w:hAnsi="Arial" w:cs="Arial"/>
        </w:rPr>
        <w:t xml:space="preserve"> journals’ (</w:t>
      </w:r>
      <w:proofErr w:type="spellStart"/>
      <w:r w:rsidRPr="00801DEB">
        <w:rPr>
          <w:rFonts w:ascii="Arial" w:hAnsi="Arial" w:cs="Arial"/>
        </w:rPr>
        <w:t>Donelan</w:t>
      </w:r>
      <w:proofErr w:type="spellEnd"/>
      <w:r w:rsidRPr="00801DEB">
        <w:rPr>
          <w:rFonts w:ascii="Arial" w:hAnsi="Arial" w:cs="Arial"/>
        </w:rPr>
        <w:t>, 2016</w:t>
      </w:r>
      <w:r w:rsidR="00E65D1C" w:rsidRPr="00801DEB">
        <w:rPr>
          <w:rFonts w:ascii="Arial" w:hAnsi="Arial" w:cs="Arial"/>
        </w:rPr>
        <w:t>, p.</w:t>
      </w:r>
      <w:r w:rsidRPr="00801DEB">
        <w:rPr>
          <w:rFonts w:ascii="Arial" w:hAnsi="Arial" w:cs="Arial"/>
        </w:rPr>
        <w:t xml:space="preserve"> 708). </w:t>
      </w:r>
      <w:r w:rsidR="00334E01" w:rsidRPr="00801DEB">
        <w:rPr>
          <w:rFonts w:ascii="Arial" w:hAnsi="Arial" w:cs="Arial"/>
        </w:rPr>
        <w:t>A</w:t>
      </w:r>
      <w:r w:rsidRPr="00801DEB">
        <w:rPr>
          <w:rFonts w:ascii="Arial" w:hAnsi="Arial" w:cs="Arial"/>
        </w:rPr>
        <w:t>s a free marketing tool, why would universities not want us to have an online presence?</w:t>
      </w:r>
      <w:r w:rsidR="00334E01" w:rsidRPr="00801DEB">
        <w:rPr>
          <w:rFonts w:ascii="Arial" w:hAnsi="Arial" w:cs="Arial"/>
        </w:rPr>
        <w:t xml:space="preserve"> To be fair, every industry has had to embrace social media as the world becomes more digital, why would higher education be any different? </w:t>
      </w:r>
    </w:p>
    <w:p w14:paraId="6D2B0CE8" w14:textId="77777777" w:rsidR="003C0000" w:rsidRPr="00801DEB" w:rsidRDefault="003C0000" w:rsidP="003C0000">
      <w:pPr>
        <w:rPr>
          <w:rFonts w:ascii="Arial" w:hAnsi="Arial" w:cs="Arial"/>
        </w:rPr>
      </w:pPr>
    </w:p>
    <w:p w14:paraId="279B0822" w14:textId="6E7CC9C3" w:rsidR="003C0000" w:rsidRPr="00801DEB" w:rsidRDefault="003C0000" w:rsidP="003C0000">
      <w:pPr>
        <w:rPr>
          <w:rFonts w:ascii="Arial" w:hAnsi="Arial" w:cs="Arial"/>
        </w:rPr>
      </w:pPr>
      <w:r w:rsidRPr="00801DEB">
        <w:rPr>
          <w:rFonts w:ascii="Arial" w:hAnsi="Arial" w:cs="Arial"/>
        </w:rPr>
        <w:lastRenderedPageBreak/>
        <w:t xml:space="preserve">Yet the benefits of having a social media profile are not just felt by universities, they can and have had significant positive outcomes for those who </w:t>
      </w:r>
      <w:r w:rsidR="00076DC8">
        <w:rPr>
          <w:rFonts w:ascii="Arial" w:hAnsi="Arial" w:cs="Arial"/>
        </w:rPr>
        <w:t xml:space="preserve">use social </w:t>
      </w:r>
      <w:r w:rsidR="002A5B15">
        <w:rPr>
          <w:rFonts w:ascii="Arial" w:hAnsi="Arial" w:cs="Arial"/>
        </w:rPr>
        <w:t>media</w:t>
      </w:r>
      <w:r w:rsidR="00076DC8">
        <w:rPr>
          <w:rFonts w:ascii="Arial" w:hAnsi="Arial" w:cs="Arial"/>
        </w:rPr>
        <w:t xml:space="preserve"> to promote their teaching and/or research</w:t>
      </w:r>
      <w:r w:rsidRPr="00801DEB">
        <w:rPr>
          <w:rFonts w:ascii="Arial" w:hAnsi="Arial" w:cs="Arial"/>
        </w:rPr>
        <w:t xml:space="preserve"> (</w:t>
      </w:r>
      <w:proofErr w:type="spellStart"/>
      <w:r w:rsidRPr="00801DEB">
        <w:rPr>
          <w:rFonts w:ascii="Arial" w:hAnsi="Arial" w:cs="Arial"/>
        </w:rPr>
        <w:t>Donelan</w:t>
      </w:r>
      <w:proofErr w:type="spellEnd"/>
      <w:r w:rsidRPr="00801DEB">
        <w:rPr>
          <w:rFonts w:ascii="Arial" w:hAnsi="Arial" w:cs="Arial"/>
        </w:rPr>
        <w:t xml:space="preserve">, 2016). For me, though not a big following, my Twitter page has allowed me to connect with journalists, obtain radio and television interviews and network with others. And dare I say it, make friends with other academics across the globe, </w:t>
      </w:r>
      <w:r w:rsidR="00334E01" w:rsidRPr="00801DEB">
        <w:rPr>
          <w:rFonts w:ascii="Arial" w:hAnsi="Arial" w:cs="Arial"/>
        </w:rPr>
        <w:t>some of whom I have never</w:t>
      </w:r>
      <w:r w:rsidRPr="00801DEB">
        <w:rPr>
          <w:rFonts w:ascii="Arial" w:hAnsi="Arial" w:cs="Arial"/>
        </w:rPr>
        <w:t xml:space="preserve"> even physically met. Social media can help to aid </w:t>
      </w:r>
      <w:r w:rsidR="00334E01" w:rsidRPr="00801DEB">
        <w:rPr>
          <w:rFonts w:ascii="Arial" w:hAnsi="Arial" w:cs="Arial"/>
        </w:rPr>
        <w:t>an academic</w:t>
      </w:r>
      <w:r w:rsidRPr="00801DEB">
        <w:rPr>
          <w:rFonts w:ascii="Arial" w:hAnsi="Arial" w:cs="Arial"/>
        </w:rPr>
        <w:t xml:space="preserve"> in </w:t>
      </w:r>
      <w:r w:rsidR="00334E01" w:rsidRPr="00801DEB">
        <w:rPr>
          <w:rFonts w:ascii="Arial" w:hAnsi="Arial" w:cs="Arial"/>
        </w:rPr>
        <w:t>their</w:t>
      </w:r>
      <w:r w:rsidRPr="00801DEB">
        <w:rPr>
          <w:rFonts w:ascii="Arial" w:hAnsi="Arial" w:cs="Arial"/>
        </w:rPr>
        <w:t xml:space="preserve"> career, aid </w:t>
      </w:r>
      <w:r w:rsidR="00334E01" w:rsidRPr="00801DEB">
        <w:rPr>
          <w:rFonts w:ascii="Arial" w:hAnsi="Arial" w:cs="Arial"/>
        </w:rPr>
        <w:t xml:space="preserve">in </w:t>
      </w:r>
      <w:r w:rsidRPr="00801DEB">
        <w:rPr>
          <w:rFonts w:ascii="Arial" w:hAnsi="Arial" w:cs="Arial"/>
        </w:rPr>
        <w:t xml:space="preserve">self-development and widen and maintain </w:t>
      </w:r>
      <w:r w:rsidR="00334E01" w:rsidRPr="00801DEB">
        <w:rPr>
          <w:rFonts w:ascii="Arial" w:hAnsi="Arial" w:cs="Arial"/>
        </w:rPr>
        <w:t>their</w:t>
      </w:r>
      <w:r w:rsidRPr="00801DEB">
        <w:rPr>
          <w:rFonts w:ascii="Arial" w:hAnsi="Arial" w:cs="Arial"/>
        </w:rPr>
        <w:t xml:space="preserve"> networks (</w:t>
      </w:r>
      <w:proofErr w:type="spellStart"/>
      <w:r w:rsidRPr="00801DEB">
        <w:rPr>
          <w:rFonts w:ascii="Arial" w:hAnsi="Arial" w:cs="Arial"/>
        </w:rPr>
        <w:t>Donelan</w:t>
      </w:r>
      <w:proofErr w:type="spellEnd"/>
      <w:r w:rsidRPr="00801DEB">
        <w:rPr>
          <w:rFonts w:ascii="Arial" w:hAnsi="Arial" w:cs="Arial"/>
        </w:rPr>
        <w:t>, 2016)</w:t>
      </w:r>
      <w:r w:rsidR="00334E01" w:rsidRPr="00801DEB">
        <w:rPr>
          <w:rFonts w:ascii="Arial" w:hAnsi="Arial" w:cs="Arial"/>
        </w:rPr>
        <w:t xml:space="preserve">. </w:t>
      </w:r>
      <w:r w:rsidRPr="00801DEB">
        <w:rPr>
          <w:rFonts w:ascii="Arial" w:hAnsi="Arial" w:cs="Arial"/>
        </w:rPr>
        <w:t xml:space="preserve">After all, it’s not what you know, it’s who you know.   </w:t>
      </w:r>
    </w:p>
    <w:p w14:paraId="0193D0E7" w14:textId="77777777" w:rsidR="003C0000" w:rsidRPr="00801DEB" w:rsidRDefault="003C0000" w:rsidP="003C0000">
      <w:pPr>
        <w:rPr>
          <w:rFonts w:ascii="Arial" w:hAnsi="Arial" w:cs="Arial"/>
        </w:rPr>
      </w:pPr>
    </w:p>
    <w:p w14:paraId="1EC1EB83" w14:textId="760F2935" w:rsidR="003C0000" w:rsidRPr="00801DEB" w:rsidRDefault="003C0000" w:rsidP="003C0000">
      <w:pPr>
        <w:rPr>
          <w:rFonts w:ascii="Arial" w:hAnsi="Arial" w:cs="Arial"/>
        </w:rPr>
      </w:pPr>
      <w:r w:rsidRPr="00801DEB">
        <w:rPr>
          <w:rFonts w:ascii="Arial" w:hAnsi="Arial" w:cs="Arial"/>
        </w:rPr>
        <w:t xml:space="preserve">The benefits of social media usage are well recognised by Weller who candidly acknowledges ‘The Digital Scholar’ is heavily influenced by conversations and interactions with others on Twitter and his Blog: </w:t>
      </w:r>
      <w:r w:rsidR="00E65D1C" w:rsidRPr="00801DEB">
        <w:rPr>
          <w:rFonts w:ascii="Arial" w:hAnsi="Arial" w:cs="Arial"/>
        </w:rPr>
        <w:br/>
      </w:r>
    </w:p>
    <w:p w14:paraId="1074BFE9" w14:textId="5090ADA0" w:rsidR="003C0000" w:rsidRPr="00801DEB" w:rsidRDefault="003C0000" w:rsidP="003C0000">
      <w:pPr>
        <w:ind w:left="720"/>
        <w:rPr>
          <w:rFonts w:ascii="Arial" w:hAnsi="Arial" w:cs="Arial"/>
        </w:rPr>
      </w:pPr>
      <w:r w:rsidRPr="00801DEB">
        <w:rPr>
          <w:rFonts w:ascii="Arial" w:hAnsi="Arial" w:cs="Arial"/>
        </w:rPr>
        <w:t>‘Sometimes I would put out a direct call to this network [Twitter], along the lines of “Does anyone have a good example of …”. In other cases, I would post drafts of the content to my blog and receive comments and links to relevant material.’ (2011</w:t>
      </w:r>
      <w:r w:rsidR="00E65D1C" w:rsidRPr="00801DEB">
        <w:rPr>
          <w:rFonts w:ascii="Arial" w:hAnsi="Arial" w:cs="Arial"/>
        </w:rPr>
        <w:t>, p.</w:t>
      </w:r>
      <w:r w:rsidRPr="00801DEB">
        <w:rPr>
          <w:rFonts w:ascii="Arial" w:hAnsi="Arial" w:cs="Arial"/>
        </w:rPr>
        <w:t xml:space="preserve"> 3).     </w:t>
      </w:r>
      <w:r w:rsidRPr="00801DEB">
        <w:rPr>
          <w:rFonts w:ascii="Arial" w:hAnsi="Arial" w:cs="Arial"/>
        </w:rPr>
        <w:br/>
        <w:t xml:space="preserve">    </w:t>
      </w:r>
    </w:p>
    <w:p w14:paraId="69F2F8EA" w14:textId="3EACC12D" w:rsidR="003C0000" w:rsidRPr="00801DEB" w:rsidRDefault="003C0000" w:rsidP="003C0000">
      <w:pPr>
        <w:rPr>
          <w:rFonts w:ascii="Arial" w:hAnsi="Arial" w:cs="Arial"/>
        </w:rPr>
      </w:pPr>
      <w:r w:rsidRPr="00801DEB">
        <w:rPr>
          <w:rFonts w:ascii="Arial" w:hAnsi="Arial" w:cs="Arial"/>
        </w:rPr>
        <w:t xml:space="preserve">We will leave aside the arguments around ownership. However, what intrigued me most about Weller’s thesis surrounds his somewhat cyberlibertarian approach to publication – it’s the lawyer in me. He seems to suggest, at various points, that one of the biggest benefits of social media usage for academics is the ability to </w:t>
      </w:r>
      <w:r w:rsidRPr="00801DEB">
        <w:rPr>
          <w:rFonts w:ascii="Arial" w:hAnsi="Arial" w:cs="Arial"/>
          <w:b/>
          <w:bCs/>
        </w:rPr>
        <w:t>write freely</w:t>
      </w:r>
      <w:r w:rsidRPr="00801DEB">
        <w:rPr>
          <w:rFonts w:ascii="Arial" w:hAnsi="Arial" w:cs="Arial"/>
        </w:rPr>
        <w:t xml:space="preserve">, without the constraints of peer review or having to adhere to journal article guidelines (and the whole paywall nonsense). In fact, for Weller: </w:t>
      </w:r>
      <w:r w:rsidR="00E65D1C" w:rsidRPr="00801DEB">
        <w:rPr>
          <w:rFonts w:ascii="Arial" w:hAnsi="Arial" w:cs="Arial"/>
        </w:rPr>
        <w:br/>
      </w:r>
    </w:p>
    <w:p w14:paraId="29441219" w14:textId="4DDDB926" w:rsidR="003C0000" w:rsidRPr="00801DEB" w:rsidRDefault="003C0000" w:rsidP="003C0000">
      <w:pPr>
        <w:ind w:left="720"/>
        <w:rPr>
          <w:rFonts w:ascii="Arial" w:hAnsi="Arial" w:cs="Arial"/>
        </w:rPr>
      </w:pPr>
      <w:r w:rsidRPr="00801DEB">
        <w:rPr>
          <w:rFonts w:ascii="Arial" w:hAnsi="Arial" w:cs="Arial"/>
        </w:rPr>
        <w:t xml:space="preserve">‘Blogs are also the epitome of the type of technology that can lead to rapid innovation. They are free to set up, are easy to use and because they are </w:t>
      </w:r>
      <w:r w:rsidR="002D7B95" w:rsidRPr="00801DEB">
        <w:rPr>
          <w:rFonts w:ascii="Arial" w:hAnsi="Arial" w:cs="Arial"/>
        </w:rPr>
        <w:t xml:space="preserve">in </w:t>
      </w:r>
      <w:r w:rsidRPr="00801DEB">
        <w:rPr>
          <w:rFonts w:ascii="Arial" w:hAnsi="Arial" w:cs="Arial"/>
        </w:rPr>
        <w:t>the</w:t>
      </w:r>
      <w:r w:rsidRPr="00801DEB">
        <w:rPr>
          <w:rFonts w:ascii="Arial" w:hAnsi="Arial" w:cs="Arial"/>
          <w:i/>
          <w:iCs/>
        </w:rPr>
        <w:t xml:space="preserve"> </w:t>
      </w:r>
      <w:r w:rsidRPr="00801DEB">
        <w:rPr>
          <w:rFonts w:ascii="Arial" w:hAnsi="Arial" w:cs="Arial"/>
        </w:rPr>
        <w:t xml:space="preserve">user’s control, they represent a </w:t>
      </w:r>
      <w:r w:rsidRPr="00801DEB">
        <w:rPr>
          <w:rFonts w:ascii="Arial" w:hAnsi="Arial" w:cs="Arial"/>
          <w:b/>
          <w:bCs/>
        </w:rPr>
        <w:t>liberated form of expression</w:t>
      </w:r>
      <w:r w:rsidRPr="00801DEB">
        <w:rPr>
          <w:rFonts w:ascii="Arial" w:hAnsi="Arial" w:cs="Arial"/>
          <w:i/>
          <w:iCs/>
        </w:rPr>
        <w:t xml:space="preserve"> </w:t>
      </w:r>
      <w:r w:rsidRPr="00801DEB">
        <w:rPr>
          <w:rFonts w:ascii="Arial" w:hAnsi="Arial" w:cs="Arial"/>
        </w:rPr>
        <w:t>(emphasis added).’ (2011</w:t>
      </w:r>
      <w:r w:rsidR="00E65D1C" w:rsidRPr="00801DEB">
        <w:rPr>
          <w:rFonts w:ascii="Arial" w:hAnsi="Arial" w:cs="Arial"/>
        </w:rPr>
        <w:t xml:space="preserve">, p. </w:t>
      </w:r>
      <w:r w:rsidRPr="00801DEB">
        <w:rPr>
          <w:rFonts w:ascii="Arial" w:hAnsi="Arial" w:cs="Arial"/>
        </w:rPr>
        <w:t xml:space="preserve">5). </w:t>
      </w:r>
      <w:r w:rsidRPr="00801DEB">
        <w:rPr>
          <w:rFonts w:ascii="Arial" w:hAnsi="Arial" w:cs="Arial"/>
        </w:rPr>
        <w:br/>
      </w:r>
    </w:p>
    <w:p w14:paraId="3377063A" w14:textId="77777777" w:rsidR="003C0000" w:rsidRPr="00801DEB" w:rsidRDefault="003C0000" w:rsidP="003C0000">
      <w:pPr>
        <w:rPr>
          <w:rFonts w:ascii="Arial" w:hAnsi="Arial" w:cs="Arial"/>
        </w:rPr>
      </w:pPr>
      <w:r w:rsidRPr="00801DEB">
        <w:rPr>
          <w:rFonts w:ascii="Arial" w:hAnsi="Arial" w:cs="Arial"/>
        </w:rPr>
        <w:t xml:space="preserve">Spoiler alert … this is not necessarily true! </w:t>
      </w:r>
    </w:p>
    <w:p w14:paraId="78369AEF" w14:textId="77777777" w:rsidR="003C0000" w:rsidRPr="00801DEB" w:rsidRDefault="003C0000" w:rsidP="003C0000">
      <w:pPr>
        <w:rPr>
          <w:rFonts w:ascii="Arial" w:hAnsi="Arial" w:cs="Arial"/>
        </w:rPr>
      </w:pPr>
    </w:p>
    <w:p w14:paraId="61E2C80C" w14:textId="77777777" w:rsidR="003C0000" w:rsidRPr="00801DEB" w:rsidRDefault="003C0000" w:rsidP="003C0000">
      <w:pPr>
        <w:rPr>
          <w:rFonts w:ascii="Arial" w:hAnsi="Arial" w:cs="Arial"/>
          <w:b/>
          <w:bCs/>
        </w:rPr>
      </w:pPr>
      <w:r w:rsidRPr="00801DEB">
        <w:rPr>
          <w:rFonts w:ascii="Arial" w:hAnsi="Arial" w:cs="Arial"/>
          <w:b/>
          <w:bCs/>
        </w:rPr>
        <w:t xml:space="preserve">Academic Freedom </w:t>
      </w:r>
    </w:p>
    <w:p w14:paraId="078D7685" w14:textId="77777777" w:rsidR="00334E01" w:rsidRPr="00801DEB" w:rsidRDefault="00334E01" w:rsidP="003C0000">
      <w:pPr>
        <w:rPr>
          <w:rFonts w:ascii="Arial" w:hAnsi="Arial" w:cs="Arial"/>
          <w:b/>
          <w:bCs/>
        </w:rPr>
      </w:pPr>
    </w:p>
    <w:p w14:paraId="54214CB3" w14:textId="590872C1" w:rsidR="003C0000" w:rsidRPr="00801DEB" w:rsidRDefault="003C0000" w:rsidP="003C0000">
      <w:pPr>
        <w:rPr>
          <w:rFonts w:ascii="Arial" w:hAnsi="Arial" w:cs="Arial"/>
        </w:rPr>
      </w:pPr>
      <w:r w:rsidRPr="00801DEB">
        <w:rPr>
          <w:rFonts w:ascii="Arial" w:hAnsi="Arial" w:cs="Arial"/>
        </w:rPr>
        <w:t xml:space="preserve">Leaving aside the arguments around Freedom of Expression, that’s another story for another day, it is well recognised that social media can no longer be considered the ‘wild west’ (Bernal, 2012). Legal rules and regulations do exist online (though with the increasing use of social media websites to abuse others, you can be forgiven for thinking this may not be the case). Take, for instance, the use of social media sites to send racist comments to several footballers, following England’s defeat in the 2020 Euros (BBC, 2021a), some individuals did feel the full force of the law (CPS, 2021) – and through my social media accounts, I was invited to discuss these cases on the radio. Like I said, social media helps advance our reach as academics. </w:t>
      </w:r>
    </w:p>
    <w:p w14:paraId="1C884ECA" w14:textId="77777777" w:rsidR="003C0000" w:rsidRPr="00801DEB" w:rsidRDefault="003C0000" w:rsidP="003C0000">
      <w:pPr>
        <w:rPr>
          <w:rFonts w:ascii="Arial" w:hAnsi="Arial" w:cs="Arial"/>
        </w:rPr>
      </w:pPr>
    </w:p>
    <w:p w14:paraId="3443541B" w14:textId="6AC523C8" w:rsidR="003C0000" w:rsidRPr="00801DEB" w:rsidRDefault="003C0000" w:rsidP="003C0000">
      <w:pPr>
        <w:rPr>
          <w:rFonts w:ascii="Arial" w:hAnsi="Arial" w:cs="Arial"/>
        </w:rPr>
      </w:pPr>
      <w:r w:rsidRPr="00801DEB">
        <w:rPr>
          <w:rFonts w:ascii="Arial" w:hAnsi="Arial" w:cs="Arial"/>
        </w:rPr>
        <w:t>Now that’s not to say that academics fall within the same category as those who send racist abuse online, but what this does demonstrate is that we cannot say whatever we want, despite comments made by Weller to the contrary (2011</w:t>
      </w:r>
      <w:r w:rsidR="0081677A" w:rsidRPr="00801DEB">
        <w:rPr>
          <w:rFonts w:ascii="Arial" w:hAnsi="Arial" w:cs="Arial"/>
        </w:rPr>
        <w:t>, p.</w:t>
      </w:r>
      <w:r w:rsidRPr="00801DEB">
        <w:rPr>
          <w:rFonts w:ascii="Arial" w:hAnsi="Arial" w:cs="Arial"/>
        </w:rPr>
        <w:t xml:space="preserve"> 5). Many companies across the globe will have a social media policy in place, and universities are no exception (Pomerantz, Hank </w:t>
      </w:r>
      <w:r w:rsidR="002A5B15">
        <w:rPr>
          <w:rFonts w:ascii="Arial" w:hAnsi="Arial" w:cs="Arial"/>
        </w:rPr>
        <w:t>&amp;</w:t>
      </w:r>
      <w:r w:rsidRPr="00801DEB">
        <w:rPr>
          <w:rFonts w:ascii="Arial" w:hAnsi="Arial" w:cs="Arial"/>
        </w:rPr>
        <w:t xml:space="preserve"> Sugimoto, 2015</w:t>
      </w:r>
      <w:r w:rsidR="00667800" w:rsidRPr="00801DEB">
        <w:rPr>
          <w:rFonts w:ascii="Arial" w:hAnsi="Arial" w:cs="Arial"/>
        </w:rPr>
        <w:t xml:space="preserve">; Higson-Bliss, </w:t>
      </w:r>
      <w:r w:rsidR="00667800" w:rsidRPr="00801DEB">
        <w:rPr>
          <w:rFonts w:ascii="Arial" w:hAnsi="Arial" w:cs="Arial"/>
        </w:rPr>
        <w:lastRenderedPageBreak/>
        <w:t>2023</w:t>
      </w:r>
      <w:r w:rsidRPr="00801DEB">
        <w:rPr>
          <w:rFonts w:ascii="Arial" w:hAnsi="Arial" w:cs="Arial"/>
        </w:rPr>
        <w:t>). Put simply, all academics who are connected to a university by a contract, are subjected to a social media policy and failure to adhere to that social media policy could result in the termination of your employment, something Professor David Miller found out the hard way, following his sacking by Bristol University over a comment he made online about Israel (BBC, 2021b). Even I, and indeed Weller (as an academic at the Open University) is subjected to a social media policy – something that still shocks some – even in today’s digital</w:t>
      </w:r>
      <w:r w:rsidR="002A5B15">
        <w:rPr>
          <w:rFonts w:ascii="Arial" w:hAnsi="Arial" w:cs="Arial"/>
        </w:rPr>
        <w:t xml:space="preserve">-age </w:t>
      </w:r>
      <w:r w:rsidR="00076DC8">
        <w:rPr>
          <w:rFonts w:ascii="Arial" w:hAnsi="Arial" w:cs="Arial"/>
        </w:rPr>
        <w:t>(Higson-Bliss, 2023)</w:t>
      </w:r>
      <w:r w:rsidRPr="00801DEB">
        <w:rPr>
          <w:rFonts w:ascii="Arial" w:hAnsi="Arial" w:cs="Arial"/>
        </w:rPr>
        <w:t xml:space="preserve">. </w:t>
      </w:r>
      <w:r w:rsidRPr="00801DEB">
        <w:rPr>
          <w:rFonts w:ascii="Arial" w:hAnsi="Arial" w:cs="Arial"/>
        </w:rPr>
        <w:br/>
        <w:t xml:space="preserve">   </w:t>
      </w:r>
    </w:p>
    <w:p w14:paraId="40C24926" w14:textId="1C553EEE" w:rsidR="00667800" w:rsidRPr="00801DEB" w:rsidRDefault="003C0000" w:rsidP="003C0000">
      <w:pPr>
        <w:rPr>
          <w:rFonts w:ascii="Arial" w:hAnsi="Arial" w:cs="Arial"/>
        </w:rPr>
      </w:pPr>
      <w:r w:rsidRPr="00801DEB">
        <w:rPr>
          <w:rFonts w:ascii="Arial" w:hAnsi="Arial" w:cs="Arial"/>
        </w:rPr>
        <w:t>For example, at Keele University</w:t>
      </w:r>
      <w:r w:rsidR="002A5B15">
        <w:rPr>
          <w:rFonts w:ascii="Arial" w:hAnsi="Arial" w:cs="Arial"/>
        </w:rPr>
        <w:t xml:space="preserve"> </w:t>
      </w:r>
      <w:r w:rsidR="00667800" w:rsidRPr="00801DEB">
        <w:rPr>
          <w:rFonts w:ascii="Arial" w:hAnsi="Arial" w:cs="Arial"/>
        </w:rPr>
        <w:t>as an employee</w:t>
      </w:r>
      <w:r w:rsidR="002A5B15">
        <w:rPr>
          <w:rFonts w:ascii="Arial" w:hAnsi="Arial" w:cs="Arial"/>
        </w:rPr>
        <w:t xml:space="preserve"> I am </w:t>
      </w:r>
      <w:r w:rsidRPr="00801DEB">
        <w:rPr>
          <w:rFonts w:ascii="Arial" w:hAnsi="Arial" w:cs="Arial"/>
        </w:rPr>
        <w:t>prohibited from ‘[m]</w:t>
      </w:r>
      <w:proofErr w:type="spellStart"/>
      <w:r w:rsidRPr="00801DEB">
        <w:rPr>
          <w:rFonts w:ascii="Arial" w:hAnsi="Arial" w:cs="Arial"/>
        </w:rPr>
        <w:t>aking</w:t>
      </w:r>
      <w:proofErr w:type="spellEnd"/>
      <w:r w:rsidRPr="00801DEB">
        <w:rPr>
          <w:rFonts w:ascii="Arial" w:hAnsi="Arial" w:cs="Arial"/>
        </w:rPr>
        <w:t xml:space="preserve"> seriously offensive, </w:t>
      </w:r>
      <w:proofErr w:type="gramStart"/>
      <w:r w:rsidRPr="00801DEB">
        <w:rPr>
          <w:rFonts w:ascii="Arial" w:hAnsi="Arial" w:cs="Arial"/>
        </w:rPr>
        <w:t>derogatory</w:t>
      </w:r>
      <w:proofErr w:type="gramEnd"/>
      <w:r w:rsidRPr="00801DEB">
        <w:rPr>
          <w:rFonts w:ascii="Arial" w:hAnsi="Arial" w:cs="Arial"/>
        </w:rPr>
        <w:t xml:space="preserve"> or defamatory remarks’ (Keele University, 2018</w:t>
      </w:r>
      <w:r w:rsidR="0081677A" w:rsidRPr="00801DEB">
        <w:rPr>
          <w:rFonts w:ascii="Arial" w:hAnsi="Arial" w:cs="Arial"/>
        </w:rPr>
        <w:t xml:space="preserve">, p. </w:t>
      </w:r>
      <w:r w:rsidRPr="00801DEB">
        <w:rPr>
          <w:rFonts w:ascii="Arial" w:hAnsi="Arial" w:cs="Arial"/>
        </w:rPr>
        <w:t xml:space="preserve">4) even on </w:t>
      </w:r>
      <w:r w:rsidR="00667800" w:rsidRPr="00801DEB">
        <w:rPr>
          <w:rFonts w:ascii="Arial" w:hAnsi="Arial" w:cs="Arial"/>
        </w:rPr>
        <w:t>my own</w:t>
      </w:r>
      <w:r w:rsidRPr="00801DEB">
        <w:rPr>
          <w:rFonts w:ascii="Arial" w:hAnsi="Arial" w:cs="Arial"/>
        </w:rPr>
        <w:t xml:space="preserve"> personal social media account</w:t>
      </w:r>
      <w:r w:rsidR="002A5B15">
        <w:rPr>
          <w:rFonts w:ascii="Arial" w:hAnsi="Arial" w:cs="Arial"/>
        </w:rPr>
        <w:t>s</w:t>
      </w:r>
      <w:r w:rsidRPr="00801DEB">
        <w:rPr>
          <w:rFonts w:ascii="Arial" w:hAnsi="Arial" w:cs="Arial"/>
        </w:rPr>
        <w:t xml:space="preserve">. Now that’s not to say </w:t>
      </w:r>
      <w:r w:rsidR="00667800" w:rsidRPr="00801DEB">
        <w:rPr>
          <w:rFonts w:ascii="Arial" w:hAnsi="Arial" w:cs="Arial"/>
        </w:rPr>
        <w:t>I</w:t>
      </w:r>
      <w:r w:rsidRPr="00801DEB">
        <w:rPr>
          <w:rFonts w:ascii="Arial" w:hAnsi="Arial" w:cs="Arial"/>
        </w:rPr>
        <w:t xml:space="preserve"> should be able to make ‘seriously offensive, </w:t>
      </w:r>
      <w:proofErr w:type="gramStart"/>
      <w:r w:rsidRPr="00801DEB">
        <w:rPr>
          <w:rFonts w:ascii="Arial" w:hAnsi="Arial" w:cs="Arial"/>
        </w:rPr>
        <w:t>derogatory</w:t>
      </w:r>
      <w:proofErr w:type="gramEnd"/>
      <w:r w:rsidRPr="00801DEB">
        <w:rPr>
          <w:rFonts w:ascii="Arial" w:hAnsi="Arial" w:cs="Arial"/>
        </w:rPr>
        <w:t xml:space="preserve"> or defamatory remarks’ online, but it does impose a clear boundary disputing the claims made by Weller that a liberated form of expression is felt when blogging (2011</w:t>
      </w:r>
      <w:r w:rsidR="0081677A" w:rsidRPr="00801DEB">
        <w:rPr>
          <w:rFonts w:ascii="Arial" w:hAnsi="Arial" w:cs="Arial"/>
        </w:rPr>
        <w:t>, p.</w:t>
      </w:r>
      <w:r w:rsidRPr="00801DEB">
        <w:rPr>
          <w:rFonts w:ascii="Arial" w:hAnsi="Arial" w:cs="Arial"/>
        </w:rPr>
        <w:t xml:space="preserve"> 5). </w:t>
      </w:r>
      <w:r w:rsidR="00667800" w:rsidRPr="00801DEB">
        <w:rPr>
          <w:rFonts w:ascii="Arial" w:hAnsi="Arial" w:cs="Arial"/>
        </w:rPr>
        <w:t xml:space="preserve">Similarly, </w:t>
      </w:r>
      <w:r w:rsidR="00667800" w:rsidRPr="00B53ED5">
        <w:rPr>
          <w:rFonts w:ascii="Arial" w:hAnsi="Arial" w:cs="Arial"/>
        </w:rPr>
        <w:t>the Open University (2019, 1)</w:t>
      </w:r>
      <w:r w:rsidR="00667800" w:rsidRPr="00801DEB">
        <w:rPr>
          <w:rFonts w:ascii="Arial" w:hAnsi="Arial" w:cs="Arial"/>
        </w:rPr>
        <w:t xml:space="preserve"> state</w:t>
      </w:r>
      <w:r w:rsidR="002A5B15">
        <w:rPr>
          <w:rFonts w:ascii="Arial" w:hAnsi="Arial" w:cs="Arial"/>
        </w:rPr>
        <w:t>s</w:t>
      </w:r>
      <w:r w:rsidR="00667800" w:rsidRPr="00801DEB">
        <w:rPr>
          <w:rFonts w:ascii="Arial" w:hAnsi="Arial" w:cs="Arial"/>
        </w:rPr>
        <w:t xml:space="preserve">: </w:t>
      </w:r>
    </w:p>
    <w:p w14:paraId="53210112" w14:textId="77777777" w:rsidR="00667800" w:rsidRPr="00801DEB" w:rsidRDefault="00667800" w:rsidP="003C0000">
      <w:pPr>
        <w:rPr>
          <w:rFonts w:ascii="Arial" w:hAnsi="Arial" w:cs="Arial"/>
        </w:rPr>
      </w:pPr>
    </w:p>
    <w:p w14:paraId="39918D24" w14:textId="4AA90964" w:rsidR="00667800" w:rsidRPr="00801DEB" w:rsidRDefault="00667800" w:rsidP="00667800">
      <w:pPr>
        <w:ind w:left="720"/>
        <w:rPr>
          <w:rFonts w:ascii="Arial" w:hAnsi="Arial" w:cs="Arial"/>
        </w:rPr>
      </w:pPr>
      <w:r w:rsidRPr="00801DEB">
        <w:rPr>
          <w:rFonts w:ascii="Arial" w:hAnsi="Arial" w:cs="Arial"/>
        </w:rPr>
        <w:t xml:space="preserve">‘Employees are reminded of their obligations under University employment policies and standards when using social media sites generally, in particular the responsibility not to bring the University into disrepute or allow personal interaction on websites to damage professional or work relationships with colleagues, students or other University partners.’ </w:t>
      </w:r>
    </w:p>
    <w:p w14:paraId="2423D264" w14:textId="1FE06CAE" w:rsidR="00667800" w:rsidRPr="00801DEB" w:rsidRDefault="00667800" w:rsidP="003C0000">
      <w:pPr>
        <w:rPr>
          <w:rFonts w:ascii="Arial" w:hAnsi="Arial" w:cs="Arial"/>
        </w:rPr>
      </w:pPr>
    </w:p>
    <w:p w14:paraId="702B24AA" w14:textId="31B259AE" w:rsidR="00667800" w:rsidRPr="00801DEB" w:rsidRDefault="00667800" w:rsidP="003C0000">
      <w:pPr>
        <w:rPr>
          <w:rFonts w:ascii="Arial" w:hAnsi="Arial" w:cs="Arial"/>
        </w:rPr>
      </w:pPr>
      <w:r w:rsidRPr="00801DEB">
        <w:rPr>
          <w:rFonts w:ascii="Arial" w:hAnsi="Arial" w:cs="Arial"/>
        </w:rPr>
        <w:t xml:space="preserve">A </w:t>
      </w:r>
      <w:r w:rsidR="002A5B15">
        <w:rPr>
          <w:rFonts w:ascii="Arial" w:hAnsi="Arial" w:cs="Arial"/>
        </w:rPr>
        <w:t>simple</w:t>
      </w:r>
      <w:r w:rsidRPr="00801DEB">
        <w:rPr>
          <w:rFonts w:ascii="Arial" w:hAnsi="Arial" w:cs="Arial"/>
        </w:rPr>
        <w:t xml:space="preserve"> google search, shows that almost all (if not all) universities in the United Kingdom, have a social media policy in place</w:t>
      </w:r>
      <w:r w:rsidR="002A5B15">
        <w:rPr>
          <w:rFonts w:ascii="Arial" w:hAnsi="Arial" w:cs="Arial"/>
        </w:rPr>
        <w:t xml:space="preserve"> – for both staff and students. </w:t>
      </w:r>
    </w:p>
    <w:p w14:paraId="72C088B4" w14:textId="77777777" w:rsidR="00667800" w:rsidRPr="00801DEB" w:rsidRDefault="00667800" w:rsidP="003C0000">
      <w:pPr>
        <w:rPr>
          <w:rFonts w:ascii="Arial" w:hAnsi="Arial" w:cs="Arial"/>
        </w:rPr>
      </w:pPr>
    </w:p>
    <w:p w14:paraId="274B9418" w14:textId="1DA7A5FF" w:rsidR="003C0000" w:rsidRPr="00801DEB" w:rsidRDefault="00667800" w:rsidP="003C0000">
      <w:pPr>
        <w:rPr>
          <w:rFonts w:ascii="Arial" w:hAnsi="Arial" w:cs="Arial"/>
        </w:rPr>
      </w:pPr>
      <w:r w:rsidRPr="00801DEB">
        <w:rPr>
          <w:rFonts w:ascii="Arial" w:hAnsi="Arial" w:cs="Arial"/>
        </w:rPr>
        <w:t>Yet,</w:t>
      </w:r>
      <w:r w:rsidR="003C0000" w:rsidRPr="00801DEB">
        <w:rPr>
          <w:rFonts w:ascii="Arial" w:hAnsi="Arial" w:cs="Arial"/>
        </w:rPr>
        <w:t xml:space="preserve"> when it comes to academia, where we may research highly political, social, or legal issues, such as the right to terminate a pregnancy or transgender rights, the boundary between offensive comments and seriously offensive commentary, is not easily identifiable.</w:t>
      </w:r>
      <w:r w:rsidRPr="00801DEB">
        <w:rPr>
          <w:rFonts w:ascii="Arial" w:hAnsi="Arial" w:cs="Arial"/>
        </w:rPr>
        <w:t xml:space="preserve"> E</w:t>
      </w:r>
      <w:r w:rsidR="003C0000" w:rsidRPr="00801DEB">
        <w:rPr>
          <w:rFonts w:ascii="Arial" w:hAnsi="Arial" w:cs="Arial"/>
        </w:rPr>
        <w:t xml:space="preserve">ven if our institutions do back academic freedom following a complaint, it does not necessarily mean free reign with no implications. Nothing illustrates this more than the highly publicised case of Professor Kathleen Stock, who resigned from Sussex University following a campaign of online abuse for expressing her belief that men cannot become women (Adams, 2021). </w:t>
      </w:r>
      <w:r w:rsidRPr="00801DEB">
        <w:rPr>
          <w:rFonts w:ascii="Arial" w:hAnsi="Arial" w:cs="Arial"/>
        </w:rPr>
        <w:t>D</w:t>
      </w:r>
      <w:r w:rsidR="003C0000" w:rsidRPr="00801DEB">
        <w:rPr>
          <w:rFonts w:ascii="Arial" w:hAnsi="Arial" w:cs="Arial"/>
        </w:rPr>
        <w:t>espite her employer supporting her views under the concept of academic freedom, the campaign became so intense, she felt she had no choice but to resign. To be clear, I do not agree with the comments made by Professor Stock, but this case clearly illustrates that a ‘… liberated form of expression …’ as endorsed by Weller (2011</w:t>
      </w:r>
      <w:r w:rsidR="0081677A" w:rsidRPr="00801DEB">
        <w:rPr>
          <w:rFonts w:ascii="Arial" w:hAnsi="Arial" w:cs="Arial"/>
        </w:rPr>
        <w:t xml:space="preserve">, p. </w:t>
      </w:r>
      <w:r w:rsidR="003C0000" w:rsidRPr="00801DEB">
        <w:rPr>
          <w:rFonts w:ascii="Arial" w:hAnsi="Arial" w:cs="Arial"/>
        </w:rPr>
        <w:t>5)</w:t>
      </w:r>
      <w:r w:rsidR="003C0000" w:rsidRPr="00801DEB">
        <w:rPr>
          <w:rFonts w:ascii="Arial" w:hAnsi="Arial" w:cs="Arial"/>
          <w:b/>
          <w:bCs/>
        </w:rPr>
        <w:t xml:space="preserve"> </w:t>
      </w:r>
      <w:r w:rsidR="003C0000" w:rsidRPr="00801DEB">
        <w:rPr>
          <w:rFonts w:ascii="Arial" w:hAnsi="Arial" w:cs="Arial"/>
        </w:rPr>
        <w:t xml:space="preserve">is not without its consequences. </w:t>
      </w:r>
    </w:p>
    <w:p w14:paraId="197D1824" w14:textId="77777777" w:rsidR="003C0000" w:rsidRPr="00801DEB" w:rsidRDefault="003C0000" w:rsidP="003C0000">
      <w:pPr>
        <w:rPr>
          <w:rFonts w:ascii="Arial" w:hAnsi="Arial" w:cs="Arial"/>
          <w:b/>
          <w:bCs/>
        </w:rPr>
      </w:pPr>
    </w:p>
    <w:p w14:paraId="6F13D220" w14:textId="7071DD8E" w:rsidR="003C0000" w:rsidRDefault="003C0000" w:rsidP="003C0000">
      <w:pPr>
        <w:rPr>
          <w:rFonts w:ascii="Arial" w:hAnsi="Arial" w:cs="Arial"/>
          <w:b/>
          <w:bCs/>
        </w:rPr>
      </w:pPr>
      <w:r w:rsidRPr="00801DEB">
        <w:rPr>
          <w:rFonts w:ascii="Arial" w:hAnsi="Arial" w:cs="Arial"/>
          <w:b/>
          <w:bCs/>
        </w:rPr>
        <w:t xml:space="preserve">Weller’s stance? </w:t>
      </w:r>
    </w:p>
    <w:p w14:paraId="47B18E83" w14:textId="77777777" w:rsidR="00076DC8" w:rsidRPr="00801DEB" w:rsidRDefault="00076DC8" w:rsidP="003C0000">
      <w:pPr>
        <w:rPr>
          <w:rFonts w:ascii="Arial" w:hAnsi="Arial" w:cs="Arial"/>
          <w:b/>
          <w:bCs/>
        </w:rPr>
      </w:pPr>
    </w:p>
    <w:p w14:paraId="6671068A" w14:textId="163C7F12" w:rsidR="003C0000" w:rsidRPr="00801DEB" w:rsidRDefault="003C0000" w:rsidP="003C0000">
      <w:pPr>
        <w:rPr>
          <w:rFonts w:ascii="Arial" w:hAnsi="Arial" w:cs="Arial"/>
        </w:rPr>
      </w:pPr>
      <w:r w:rsidRPr="00801DEB">
        <w:rPr>
          <w:rFonts w:ascii="Arial" w:hAnsi="Arial" w:cs="Arial"/>
        </w:rPr>
        <w:t>There is no doubt that the expanding digital world has changed the ways in which we as academics publish our research, network with others, and showcase our opinion, for better or for worse. In fact, social media has been integral to my own career, from securing interviews to aiding in bringing together teaching materials. But these platforms are not completely free from institutional involvement, where we have free creative licence to say what we wish. Instead, whether it’s a personal or a work account, our employer does have some control over what we say online. At best, our comments might be ignored. At worse, we could lose our jobs or even our liberty</w:t>
      </w:r>
      <w:r w:rsidR="00667800" w:rsidRPr="00801DEB">
        <w:rPr>
          <w:rFonts w:ascii="Arial" w:hAnsi="Arial" w:cs="Arial"/>
        </w:rPr>
        <w:t xml:space="preserve"> (Bliss 2017; Higson-Bliss, 2023). </w:t>
      </w:r>
    </w:p>
    <w:p w14:paraId="1914D226" w14:textId="77777777" w:rsidR="003C0000" w:rsidRPr="00801DEB" w:rsidRDefault="003C0000" w:rsidP="003C0000">
      <w:pPr>
        <w:rPr>
          <w:rFonts w:ascii="Arial" w:hAnsi="Arial" w:cs="Arial"/>
        </w:rPr>
      </w:pPr>
    </w:p>
    <w:p w14:paraId="4ECEB280" w14:textId="29E381F9" w:rsidR="003C0000" w:rsidRPr="00801DEB" w:rsidRDefault="003C0000" w:rsidP="003C0000">
      <w:pPr>
        <w:rPr>
          <w:rFonts w:ascii="Arial" w:hAnsi="Arial" w:cs="Arial"/>
        </w:rPr>
      </w:pPr>
      <w:r w:rsidRPr="00801DEB">
        <w:rPr>
          <w:rFonts w:ascii="Arial" w:hAnsi="Arial" w:cs="Arial"/>
        </w:rPr>
        <w:t xml:space="preserve">We need to have open and frank conversations about our social media usage. I have done this with students but recognise there is scope for expansion. If universities continue to press for us to have an online identity, do we not all deserve legal training? The take home-message – social media is here to stay in academia but be careful what you tweet. </w:t>
      </w:r>
    </w:p>
    <w:p w14:paraId="6F1D4027" w14:textId="5032FDC6" w:rsidR="0066182C" w:rsidRPr="00801DEB" w:rsidRDefault="0066182C" w:rsidP="003C0000">
      <w:pPr>
        <w:rPr>
          <w:rFonts w:ascii="Arial" w:hAnsi="Arial" w:cs="Arial"/>
        </w:rPr>
      </w:pPr>
    </w:p>
    <w:p w14:paraId="4F3E6B2C" w14:textId="0C430188" w:rsidR="0066182C" w:rsidRPr="00801DEB" w:rsidRDefault="0066182C" w:rsidP="003C0000">
      <w:pPr>
        <w:rPr>
          <w:rFonts w:ascii="Arial" w:hAnsi="Arial" w:cs="Arial"/>
          <w:b/>
          <w:bCs/>
        </w:rPr>
      </w:pPr>
      <w:r w:rsidRPr="00801DEB">
        <w:rPr>
          <w:rFonts w:ascii="Arial" w:hAnsi="Arial" w:cs="Arial"/>
          <w:b/>
          <w:bCs/>
        </w:rPr>
        <w:t>Acknowledgements</w:t>
      </w:r>
    </w:p>
    <w:p w14:paraId="019E6406" w14:textId="49ED688C" w:rsidR="0066182C" w:rsidRPr="00801DEB" w:rsidRDefault="0066182C" w:rsidP="003C0000">
      <w:pPr>
        <w:rPr>
          <w:rFonts w:ascii="Arial" w:hAnsi="Arial" w:cs="Arial"/>
        </w:rPr>
      </w:pPr>
      <w:r w:rsidRPr="00801DEB">
        <w:rPr>
          <w:rFonts w:ascii="Arial" w:hAnsi="Arial" w:cs="Arial"/>
        </w:rPr>
        <w:t xml:space="preserve">This critical reflection has previously been submitted as part of my MA HEP qualification. I would like to thank George Spencer and Matthew Street for their advice and support on earlier drafts of this critical reflection. </w:t>
      </w:r>
    </w:p>
    <w:p w14:paraId="6AA2C944" w14:textId="77777777" w:rsidR="003C0000" w:rsidRPr="00801DEB" w:rsidRDefault="003C0000" w:rsidP="003C0000">
      <w:pPr>
        <w:rPr>
          <w:rFonts w:ascii="Arial" w:hAnsi="Arial" w:cs="Arial"/>
        </w:rPr>
      </w:pPr>
    </w:p>
    <w:p w14:paraId="02101DB5" w14:textId="77777777" w:rsidR="003C0000" w:rsidRPr="00801DEB" w:rsidRDefault="003C0000" w:rsidP="003C0000">
      <w:pPr>
        <w:pStyle w:val="Heading2"/>
        <w:rPr>
          <w:rFonts w:ascii="Arial" w:hAnsi="Arial" w:cs="Arial"/>
          <w:b w:val="0"/>
          <w:sz w:val="24"/>
          <w:szCs w:val="24"/>
          <w:u w:val="none"/>
        </w:rPr>
      </w:pPr>
      <w:bookmarkStart w:id="1" w:name="_Toc93581780"/>
      <w:r w:rsidRPr="00801DEB">
        <w:rPr>
          <w:rFonts w:ascii="Arial" w:hAnsi="Arial" w:cs="Arial"/>
          <w:sz w:val="24"/>
          <w:szCs w:val="24"/>
          <w:u w:val="none"/>
        </w:rPr>
        <w:t>Bibliography</w:t>
      </w:r>
      <w:bookmarkEnd w:id="1"/>
      <w:r w:rsidRPr="00801DEB">
        <w:rPr>
          <w:rFonts w:ascii="Arial" w:hAnsi="Arial" w:cs="Arial"/>
          <w:sz w:val="24"/>
          <w:szCs w:val="24"/>
          <w:u w:val="none"/>
        </w:rPr>
        <w:t xml:space="preserve"> </w:t>
      </w:r>
      <w:r w:rsidRPr="00801DEB">
        <w:rPr>
          <w:rFonts w:ascii="Arial" w:hAnsi="Arial" w:cs="Arial"/>
          <w:sz w:val="24"/>
          <w:szCs w:val="24"/>
          <w:u w:val="none"/>
        </w:rPr>
        <w:br/>
      </w:r>
    </w:p>
    <w:p w14:paraId="3F5060BA" w14:textId="66D01D41" w:rsidR="003C0000" w:rsidRP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‌Adams, R. (2021</w:t>
      </w:r>
      <w:r w:rsidRPr="001D6A29">
        <w:rPr>
          <w:rFonts w:ascii="Arial" w:hAnsi="Arial" w:cs="Arial"/>
          <w:color w:val="000000"/>
        </w:rPr>
        <w:t>) </w:t>
      </w:r>
      <w:r w:rsidR="001D6A29" w:rsidRPr="001D6A29">
        <w:rPr>
          <w:rFonts w:ascii="Arial" w:hAnsi="Arial" w:cs="Arial"/>
          <w:color w:val="000000"/>
        </w:rPr>
        <w:t>‘</w:t>
      </w:r>
      <w:r w:rsidRPr="001D6A29">
        <w:rPr>
          <w:rFonts w:ascii="Arial" w:hAnsi="Arial" w:cs="Arial"/>
          <w:color w:val="000000"/>
        </w:rPr>
        <w:t>Sussex professor resigns after transgender rights row</w:t>
      </w:r>
      <w:r w:rsidR="001D6A29" w:rsidRPr="001D6A29">
        <w:rPr>
          <w:rFonts w:ascii="Arial" w:hAnsi="Arial" w:cs="Arial"/>
          <w:color w:val="000000"/>
        </w:rPr>
        <w:t>’,</w:t>
      </w:r>
      <w:r w:rsidR="001D6A29">
        <w:rPr>
          <w:rFonts w:ascii="Arial" w:hAnsi="Arial" w:cs="Arial"/>
          <w:color w:val="000000"/>
        </w:rPr>
        <w:t xml:space="preserve"> </w:t>
      </w:r>
      <w:r w:rsidR="001D6A29" w:rsidRPr="001D6A29">
        <w:rPr>
          <w:rFonts w:ascii="Arial" w:hAnsi="Arial" w:cs="Arial"/>
          <w:i/>
          <w:iCs/>
          <w:color w:val="000000"/>
        </w:rPr>
        <w:t>The Guardian</w:t>
      </w:r>
      <w:r w:rsidR="001D6A29">
        <w:rPr>
          <w:rFonts w:ascii="Arial" w:hAnsi="Arial" w:cs="Arial"/>
          <w:color w:val="000000"/>
        </w:rPr>
        <w:t xml:space="preserve">, 28 October. </w:t>
      </w:r>
      <w:r w:rsidRPr="00801DEB">
        <w:rPr>
          <w:rFonts w:ascii="Arial" w:hAnsi="Arial" w:cs="Arial"/>
          <w:color w:val="000000"/>
        </w:rPr>
        <w:t xml:space="preserve">Available at: https://www.theguardian.com/world/2021/oct/28/sussex-professor-kathleen-stock-resigns-after-transgender-rights-row. </w:t>
      </w:r>
      <w:r w:rsidR="001D6A29">
        <w:rPr>
          <w:rFonts w:ascii="Arial" w:hAnsi="Arial" w:cs="Arial"/>
          <w:color w:val="000000"/>
        </w:rPr>
        <w:t>(</w:t>
      </w:r>
      <w:r w:rsidRPr="00801DEB">
        <w:rPr>
          <w:rFonts w:ascii="Arial" w:hAnsi="Arial" w:cs="Arial"/>
          <w:color w:val="000000"/>
        </w:rPr>
        <w:t>Accessed</w:t>
      </w:r>
      <w:r w:rsidR="001D6A29">
        <w:rPr>
          <w:rFonts w:ascii="Arial" w:hAnsi="Arial" w:cs="Arial"/>
          <w:color w:val="000000"/>
        </w:rPr>
        <w:t>:</w:t>
      </w:r>
      <w:r w:rsidRPr="00801DEB">
        <w:rPr>
          <w:rFonts w:ascii="Arial" w:hAnsi="Arial" w:cs="Arial"/>
          <w:color w:val="000000"/>
        </w:rPr>
        <w:t xml:space="preserve"> </w:t>
      </w:r>
      <w:r w:rsidR="001D6A29">
        <w:rPr>
          <w:rFonts w:ascii="Arial" w:hAnsi="Arial" w:cs="Arial"/>
          <w:color w:val="000000"/>
        </w:rPr>
        <w:t xml:space="preserve">11 </w:t>
      </w:r>
      <w:r w:rsidR="00AC5EDF" w:rsidRPr="00801DEB">
        <w:rPr>
          <w:rFonts w:ascii="Arial" w:hAnsi="Arial" w:cs="Arial"/>
          <w:color w:val="000000"/>
        </w:rPr>
        <w:t>Jan</w:t>
      </w:r>
      <w:r w:rsidR="00AC5EDF">
        <w:rPr>
          <w:rFonts w:ascii="Arial" w:hAnsi="Arial" w:cs="Arial"/>
          <w:color w:val="000000"/>
        </w:rPr>
        <w:t>uary</w:t>
      </w:r>
      <w:r w:rsidR="001D6A29">
        <w:rPr>
          <w:rFonts w:ascii="Arial" w:hAnsi="Arial" w:cs="Arial"/>
          <w:color w:val="000000"/>
        </w:rPr>
        <w:t xml:space="preserve"> </w:t>
      </w:r>
      <w:r w:rsidRPr="00801DEB">
        <w:rPr>
          <w:rFonts w:ascii="Arial" w:hAnsi="Arial" w:cs="Arial"/>
          <w:color w:val="000000"/>
        </w:rPr>
        <w:t>2022</w:t>
      </w:r>
      <w:r w:rsidR="001D6A29">
        <w:rPr>
          <w:rFonts w:ascii="Arial" w:hAnsi="Arial" w:cs="Arial"/>
          <w:color w:val="000000"/>
        </w:rPr>
        <w:t>)</w:t>
      </w:r>
      <w:r w:rsidRPr="00801DEB">
        <w:rPr>
          <w:rFonts w:ascii="Arial" w:hAnsi="Arial" w:cs="Arial"/>
          <w:color w:val="000000"/>
        </w:rPr>
        <w:t>.</w:t>
      </w:r>
    </w:p>
    <w:p w14:paraId="099B8D5A" w14:textId="77777777" w:rsidR="003C0000" w:rsidRPr="00801DEB" w:rsidRDefault="003C0000" w:rsidP="003C0000">
      <w:pPr>
        <w:pStyle w:val="NormalWeb"/>
        <w:spacing w:before="0" w:beforeAutospacing="0" w:after="0" w:afterAutospacing="0"/>
        <w:rPr>
          <w:rFonts w:ascii="Arial" w:hAnsi="Arial" w:cs="Arial"/>
          <w:color w:val="000000"/>
        </w:rPr>
      </w:pPr>
    </w:p>
    <w:p w14:paraId="2DB05837" w14:textId="410E8215" w:rsidR="001437B4" w:rsidRDefault="001437B4" w:rsidP="003C0000">
      <w:pPr>
        <w:pStyle w:val="NormalWeb"/>
        <w:spacing w:before="0" w:beforeAutospacing="0" w:after="0" w:afterAutospacing="0"/>
        <w:rPr>
          <w:rFonts w:ascii="Arial" w:hAnsi="Arial" w:cs="Arial"/>
          <w:color w:val="000000"/>
        </w:rPr>
      </w:pPr>
      <w:proofErr w:type="spellStart"/>
      <w:r>
        <w:rPr>
          <w:rFonts w:ascii="Arial" w:hAnsi="Arial" w:cs="Arial"/>
          <w:color w:val="000000"/>
        </w:rPr>
        <w:t>Alalwan</w:t>
      </w:r>
      <w:proofErr w:type="spellEnd"/>
      <w:r>
        <w:rPr>
          <w:rFonts w:ascii="Arial" w:hAnsi="Arial" w:cs="Arial"/>
          <w:color w:val="000000"/>
        </w:rPr>
        <w:t xml:space="preserve">, N. (2022) </w:t>
      </w:r>
      <w:r w:rsidR="000A21AA">
        <w:rPr>
          <w:rFonts w:ascii="Arial" w:hAnsi="Arial" w:cs="Arial"/>
          <w:color w:val="000000"/>
        </w:rPr>
        <w:t>‘</w:t>
      </w:r>
      <w:r>
        <w:rPr>
          <w:rFonts w:ascii="Arial" w:hAnsi="Arial" w:cs="Arial"/>
          <w:color w:val="000000"/>
        </w:rPr>
        <w:t>Actual use of social media for engagement to enhance students’ learning</w:t>
      </w:r>
      <w:r w:rsidR="000A21AA">
        <w:rPr>
          <w:rFonts w:ascii="Arial" w:hAnsi="Arial" w:cs="Arial"/>
          <w:color w:val="000000"/>
        </w:rPr>
        <w:t xml:space="preserve">’ </w:t>
      </w:r>
      <w:r w:rsidR="000A21AA" w:rsidRPr="000A21AA">
        <w:rPr>
          <w:rFonts w:ascii="Arial" w:hAnsi="Arial" w:cs="Arial"/>
          <w:i/>
          <w:iCs/>
          <w:color w:val="000000"/>
        </w:rPr>
        <w:t>Education and Information Technologies</w:t>
      </w:r>
      <w:r w:rsidR="000A21AA">
        <w:rPr>
          <w:rFonts w:ascii="Arial" w:hAnsi="Arial" w:cs="Arial"/>
          <w:color w:val="000000"/>
        </w:rPr>
        <w:t xml:space="preserve">, 27, pp. 9767-9789.  </w:t>
      </w:r>
    </w:p>
    <w:p w14:paraId="0A65F0B2" w14:textId="77777777" w:rsidR="000A21AA" w:rsidRDefault="000A21AA" w:rsidP="003C0000">
      <w:pPr>
        <w:pStyle w:val="NormalWeb"/>
        <w:spacing w:before="0" w:beforeAutospacing="0" w:after="0" w:afterAutospacing="0"/>
        <w:rPr>
          <w:rFonts w:ascii="Arial" w:hAnsi="Arial" w:cs="Arial"/>
          <w:color w:val="000000"/>
        </w:rPr>
      </w:pPr>
    </w:p>
    <w:p w14:paraId="2F8A6EA4" w14:textId="08B1F27D" w:rsidR="003C0000" w:rsidRP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 xml:space="preserve">Allen, M. (2012) </w:t>
      </w:r>
      <w:r w:rsidR="00BD7640">
        <w:rPr>
          <w:rFonts w:ascii="Arial" w:hAnsi="Arial" w:cs="Arial"/>
          <w:color w:val="000000"/>
        </w:rPr>
        <w:t>‘</w:t>
      </w:r>
      <w:r w:rsidRPr="00801DEB">
        <w:rPr>
          <w:rFonts w:ascii="Arial" w:hAnsi="Arial" w:cs="Arial"/>
          <w:color w:val="000000"/>
        </w:rPr>
        <w:t>What was Web 2.0? Versions as the dominant mode of internet history</w:t>
      </w:r>
      <w:r w:rsidR="00BD7640">
        <w:rPr>
          <w:rFonts w:ascii="Arial" w:hAnsi="Arial" w:cs="Arial"/>
          <w:color w:val="000000"/>
        </w:rPr>
        <w:t xml:space="preserve">’, </w:t>
      </w:r>
      <w:r w:rsidRPr="00801DEB">
        <w:rPr>
          <w:rFonts w:ascii="Arial" w:hAnsi="Arial" w:cs="Arial"/>
          <w:i/>
          <w:iCs/>
          <w:color w:val="000000"/>
        </w:rPr>
        <w:t>New Media &amp; Society</w:t>
      </w:r>
      <w:r w:rsidRPr="00801DEB">
        <w:rPr>
          <w:rFonts w:ascii="Arial" w:hAnsi="Arial" w:cs="Arial"/>
          <w:color w:val="000000"/>
        </w:rPr>
        <w:t>, 15(2), pp.</w:t>
      </w:r>
      <w:r w:rsidR="00BD7640">
        <w:rPr>
          <w:rFonts w:ascii="Arial" w:hAnsi="Arial" w:cs="Arial"/>
          <w:color w:val="000000"/>
        </w:rPr>
        <w:t xml:space="preserve"> </w:t>
      </w:r>
      <w:r w:rsidRPr="00801DEB">
        <w:rPr>
          <w:rFonts w:ascii="Arial" w:hAnsi="Arial" w:cs="Arial"/>
          <w:color w:val="000000"/>
        </w:rPr>
        <w:t>260–275.</w:t>
      </w:r>
    </w:p>
    <w:p w14:paraId="6CC36537" w14:textId="77777777" w:rsidR="003C0000" w:rsidRPr="00801DEB" w:rsidRDefault="003C0000" w:rsidP="003C0000">
      <w:pPr>
        <w:pStyle w:val="NormalWeb"/>
        <w:spacing w:before="0" w:beforeAutospacing="0" w:after="0" w:afterAutospacing="0"/>
        <w:rPr>
          <w:rFonts w:ascii="Arial" w:hAnsi="Arial" w:cs="Arial"/>
          <w:color w:val="000000"/>
        </w:rPr>
      </w:pPr>
    </w:p>
    <w:p w14:paraId="36FEB917" w14:textId="516A040F" w:rsidR="009A0DF1" w:rsidRDefault="009A0DF1" w:rsidP="003C0000">
      <w:pPr>
        <w:pStyle w:val="NormalWeb"/>
        <w:spacing w:before="0" w:beforeAutospacing="0" w:after="0" w:afterAutospacing="0"/>
        <w:rPr>
          <w:rFonts w:ascii="Arial" w:hAnsi="Arial" w:cs="Arial"/>
          <w:color w:val="000000"/>
        </w:rPr>
      </w:pPr>
      <w:r w:rsidRPr="009A0DF1">
        <w:rPr>
          <w:rFonts w:ascii="Arial" w:hAnsi="Arial" w:cs="Arial"/>
          <w:color w:val="000000"/>
        </w:rPr>
        <w:t>Bal</w:t>
      </w:r>
      <w:r>
        <w:rPr>
          <w:rFonts w:ascii="Arial" w:hAnsi="Arial" w:cs="Arial"/>
          <w:color w:val="000000"/>
        </w:rPr>
        <w:t xml:space="preserve"> E &amp;</w:t>
      </w:r>
      <w:r w:rsidRPr="009A0DF1">
        <w:rPr>
          <w:rFonts w:ascii="Arial" w:hAnsi="Arial" w:cs="Arial"/>
          <w:color w:val="000000"/>
        </w:rPr>
        <w:t xml:space="preserve"> </w:t>
      </w:r>
      <w:proofErr w:type="spellStart"/>
      <w:r w:rsidRPr="009A0DF1">
        <w:rPr>
          <w:rFonts w:ascii="Arial" w:hAnsi="Arial" w:cs="Arial"/>
          <w:color w:val="000000"/>
        </w:rPr>
        <w:t>Bicen</w:t>
      </w:r>
      <w:proofErr w:type="spellEnd"/>
      <w:r>
        <w:rPr>
          <w:rFonts w:ascii="Arial" w:hAnsi="Arial" w:cs="Arial"/>
          <w:color w:val="000000"/>
        </w:rPr>
        <w:t xml:space="preserve"> H. (2017)</w:t>
      </w:r>
      <w:r w:rsidR="00BD7640">
        <w:rPr>
          <w:rFonts w:ascii="Arial" w:hAnsi="Arial" w:cs="Arial"/>
          <w:color w:val="000000"/>
        </w:rPr>
        <w:t xml:space="preserve"> ‘</w:t>
      </w:r>
      <w:r w:rsidRPr="009A0DF1">
        <w:rPr>
          <w:rFonts w:ascii="Arial" w:hAnsi="Arial" w:cs="Arial"/>
          <w:color w:val="000000"/>
        </w:rPr>
        <w:t>The purpose of students’ social media use and determining their perspectives on education</w:t>
      </w:r>
      <w:r w:rsidR="00BD7640">
        <w:rPr>
          <w:rFonts w:ascii="Arial" w:hAnsi="Arial" w:cs="Arial"/>
          <w:color w:val="000000"/>
        </w:rPr>
        <w:t>’,</w:t>
      </w:r>
      <w:r>
        <w:rPr>
          <w:rFonts w:ascii="Arial" w:hAnsi="Arial" w:cs="Arial"/>
          <w:color w:val="000000"/>
        </w:rPr>
        <w:t xml:space="preserve"> </w:t>
      </w:r>
      <w:r w:rsidRPr="009A0DF1">
        <w:rPr>
          <w:rFonts w:ascii="Arial" w:hAnsi="Arial" w:cs="Arial"/>
          <w:i/>
          <w:iCs/>
          <w:color w:val="000000"/>
        </w:rPr>
        <w:t>Procedia Computer Science</w:t>
      </w:r>
      <w:r>
        <w:rPr>
          <w:rFonts w:ascii="Arial" w:hAnsi="Arial" w:cs="Arial"/>
          <w:color w:val="000000"/>
        </w:rPr>
        <w:t>, 120, pp.</w:t>
      </w:r>
      <w:r w:rsidR="00BD7640">
        <w:rPr>
          <w:rFonts w:ascii="Arial" w:hAnsi="Arial" w:cs="Arial"/>
          <w:color w:val="000000"/>
        </w:rPr>
        <w:t xml:space="preserve"> </w:t>
      </w:r>
      <w:r>
        <w:rPr>
          <w:rFonts w:ascii="Arial" w:hAnsi="Arial" w:cs="Arial"/>
          <w:color w:val="000000"/>
        </w:rPr>
        <w:t xml:space="preserve">177-181. </w:t>
      </w:r>
    </w:p>
    <w:p w14:paraId="1F7A45BA" w14:textId="77777777" w:rsidR="009A0DF1" w:rsidRDefault="009A0DF1" w:rsidP="003C0000">
      <w:pPr>
        <w:pStyle w:val="NormalWeb"/>
        <w:spacing w:before="0" w:beforeAutospacing="0" w:after="0" w:afterAutospacing="0"/>
        <w:rPr>
          <w:rFonts w:ascii="Arial" w:hAnsi="Arial" w:cs="Arial"/>
          <w:color w:val="000000"/>
        </w:rPr>
      </w:pPr>
    </w:p>
    <w:p w14:paraId="1F0ECE71" w14:textId="6779BE6E" w:rsidR="003C0000" w:rsidRP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Bernal, P. (2018)</w:t>
      </w:r>
      <w:r w:rsidR="00F83432">
        <w:rPr>
          <w:rFonts w:ascii="Arial" w:hAnsi="Arial" w:cs="Arial"/>
          <w:color w:val="000000"/>
        </w:rPr>
        <w:t xml:space="preserve"> </w:t>
      </w:r>
      <w:r w:rsidRPr="00801DEB">
        <w:rPr>
          <w:rFonts w:ascii="Arial" w:hAnsi="Arial" w:cs="Arial"/>
          <w:i/>
          <w:iCs/>
          <w:color w:val="000000"/>
        </w:rPr>
        <w:t xml:space="preserve">The internet, </w:t>
      </w:r>
      <w:proofErr w:type="gramStart"/>
      <w:r w:rsidRPr="00801DEB">
        <w:rPr>
          <w:rFonts w:ascii="Arial" w:hAnsi="Arial" w:cs="Arial"/>
          <w:i/>
          <w:iCs/>
          <w:color w:val="000000"/>
        </w:rPr>
        <w:t>warts</w:t>
      </w:r>
      <w:proofErr w:type="gramEnd"/>
      <w:r w:rsidRPr="00801DEB">
        <w:rPr>
          <w:rFonts w:ascii="Arial" w:hAnsi="Arial" w:cs="Arial"/>
          <w:i/>
          <w:iCs/>
          <w:color w:val="000000"/>
        </w:rPr>
        <w:t xml:space="preserve"> and all: free speech, privacy and truth</w:t>
      </w:r>
      <w:r w:rsidRPr="00801DEB">
        <w:rPr>
          <w:rFonts w:ascii="Arial" w:hAnsi="Arial" w:cs="Arial"/>
          <w:color w:val="000000"/>
        </w:rPr>
        <w:t>. Cambridge</w:t>
      </w:r>
      <w:r w:rsidR="00F83432">
        <w:rPr>
          <w:rFonts w:ascii="Arial" w:hAnsi="Arial" w:cs="Arial"/>
          <w:color w:val="000000"/>
        </w:rPr>
        <w:t xml:space="preserve">: </w:t>
      </w:r>
      <w:r w:rsidRPr="00801DEB">
        <w:rPr>
          <w:rFonts w:ascii="Arial" w:hAnsi="Arial" w:cs="Arial"/>
          <w:color w:val="000000"/>
        </w:rPr>
        <w:t>Cambridge University Press.</w:t>
      </w:r>
    </w:p>
    <w:p w14:paraId="1612886A" w14:textId="77777777" w:rsidR="003C0000" w:rsidRPr="00801DEB" w:rsidRDefault="003C0000" w:rsidP="003C0000">
      <w:pPr>
        <w:pStyle w:val="NormalWeb"/>
        <w:spacing w:before="0" w:beforeAutospacing="0" w:after="0" w:afterAutospacing="0"/>
        <w:rPr>
          <w:rFonts w:ascii="Arial" w:hAnsi="Arial" w:cs="Arial"/>
          <w:color w:val="000000"/>
        </w:rPr>
      </w:pPr>
    </w:p>
    <w:p w14:paraId="6008094C" w14:textId="5C89441D" w:rsidR="003C0000" w:rsidRPr="00801DEB" w:rsidRDefault="003C0000" w:rsidP="003C0000">
      <w:pPr>
        <w:rPr>
          <w:rFonts w:ascii="Arial" w:eastAsia="Times New Roman" w:hAnsi="Arial" w:cs="Arial"/>
          <w:color w:val="000000"/>
          <w:lang w:eastAsia="en-GB"/>
        </w:rPr>
      </w:pPr>
      <w:r w:rsidRPr="00801DEB">
        <w:rPr>
          <w:rFonts w:ascii="Arial" w:eastAsia="Times New Roman" w:hAnsi="Arial" w:cs="Arial"/>
          <w:color w:val="000000"/>
          <w:lang w:eastAsia="en-GB"/>
        </w:rPr>
        <w:t>Bernal, P. (2012) </w:t>
      </w:r>
      <w:r w:rsidR="00F83432" w:rsidRPr="00F83432">
        <w:rPr>
          <w:rFonts w:ascii="Arial" w:eastAsia="Times New Roman" w:hAnsi="Arial" w:cs="Arial"/>
          <w:color w:val="000000"/>
          <w:lang w:eastAsia="en-GB"/>
        </w:rPr>
        <w:t>‘</w:t>
      </w:r>
      <w:r w:rsidRPr="00F83432">
        <w:rPr>
          <w:rFonts w:ascii="Arial" w:eastAsia="Times New Roman" w:hAnsi="Arial" w:cs="Arial"/>
          <w:color w:val="000000"/>
          <w:lang w:eastAsia="en-GB"/>
        </w:rPr>
        <w:t>Internet Anonymity: A Very British Dilemma</w:t>
      </w:r>
      <w:r w:rsidR="00F83432" w:rsidRPr="00F83432">
        <w:rPr>
          <w:rFonts w:ascii="Arial" w:eastAsia="Times New Roman" w:hAnsi="Arial" w:cs="Arial"/>
          <w:color w:val="000000"/>
          <w:lang w:eastAsia="en-GB"/>
        </w:rPr>
        <w:t>’</w:t>
      </w:r>
      <w:r w:rsidRPr="00801DEB">
        <w:rPr>
          <w:rFonts w:ascii="Arial" w:eastAsia="Times New Roman" w:hAnsi="Arial" w:cs="Arial"/>
          <w:color w:val="000000"/>
          <w:lang w:eastAsia="en-GB"/>
        </w:rPr>
        <w:t xml:space="preserve"> </w:t>
      </w:r>
      <w:r w:rsidRPr="00F83432">
        <w:rPr>
          <w:rFonts w:ascii="Arial" w:eastAsia="Times New Roman" w:hAnsi="Arial" w:cs="Arial"/>
          <w:i/>
          <w:iCs/>
          <w:color w:val="000000"/>
          <w:lang w:eastAsia="en-GB"/>
        </w:rPr>
        <w:t>UK Constitutional Law Association</w:t>
      </w:r>
      <w:r w:rsidR="00F83432">
        <w:rPr>
          <w:rFonts w:ascii="Arial" w:eastAsia="Times New Roman" w:hAnsi="Arial" w:cs="Arial"/>
          <w:color w:val="000000"/>
          <w:lang w:eastAsia="en-GB"/>
        </w:rPr>
        <w:t xml:space="preserve">, </w:t>
      </w:r>
      <w:r w:rsidR="001437B4">
        <w:rPr>
          <w:rFonts w:ascii="Arial" w:eastAsia="Times New Roman" w:hAnsi="Arial" w:cs="Arial"/>
          <w:color w:val="000000"/>
          <w:lang w:eastAsia="en-GB"/>
        </w:rPr>
        <w:t xml:space="preserve">6 November. </w:t>
      </w:r>
      <w:r w:rsidRPr="00801DEB">
        <w:rPr>
          <w:rFonts w:ascii="Arial" w:eastAsia="Times New Roman" w:hAnsi="Arial" w:cs="Arial"/>
          <w:color w:val="000000"/>
          <w:lang w:eastAsia="en-GB"/>
        </w:rPr>
        <w:t xml:space="preserve">Available at: https://ukconstitutionallaw.org/2012/11/06/paul-bernal-internet-anonymity-a-very-british-dilemma/ </w:t>
      </w:r>
      <w:r w:rsidR="001437B4">
        <w:rPr>
          <w:rFonts w:ascii="Arial" w:eastAsia="Times New Roman" w:hAnsi="Arial" w:cs="Arial"/>
          <w:color w:val="000000"/>
          <w:lang w:eastAsia="en-GB"/>
        </w:rPr>
        <w:t>(</w:t>
      </w:r>
      <w:r w:rsidRPr="00801DEB">
        <w:rPr>
          <w:rFonts w:ascii="Arial" w:eastAsia="Times New Roman" w:hAnsi="Arial" w:cs="Arial"/>
          <w:color w:val="000000"/>
          <w:lang w:eastAsia="en-GB"/>
        </w:rPr>
        <w:t>Accessed</w:t>
      </w:r>
      <w:r w:rsidR="001437B4">
        <w:rPr>
          <w:rFonts w:ascii="Arial" w:eastAsia="Times New Roman" w:hAnsi="Arial" w:cs="Arial"/>
          <w:color w:val="000000"/>
          <w:lang w:eastAsia="en-GB"/>
        </w:rPr>
        <w:t xml:space="preserve"> 11</w:t>
      </w:r>
      <w:r w:rsidRPr="00801DEB">
        <w:rPr>
          <w:rFonts w:ascii="Arial" w:eastAsia="Times New Roman" w:hAnsi="Arial" w:cs="Arial"/>
          <w:color w:val="000000"/>
          <w:lang w:eastAsia="en-GB"/>
        </w:rPr>
        <w:t xml:space="preserve"> Jan</w:t>
      </w:r>
      <w:r w:rsidR="00AC5EDF">
        <w:rPr>
          <w:rFonts w:ascii="Arial" w:eastAsia="Times New Roman" w:hAnsi="Arial" w:cs="Arial"/>
          <w:color w:val="000000"/>
          <w:lang w:eastAsia="en-GB"/>
        </w:rPr>
        <w:t xml:space="preserve">uary </w:t>
      </w:r>
      <w:r w:rsidRPr="00801DEB">
        <w:rPr>
          <w:rFonts w:ascii="Arial" w:eastAsia="Times New Roman" w:hAnsi="Arial" w:cs="Arial"/>
          <w:color w:val="000000"/>
          <w:lang w:eastAsia="en-GB"/>
        </w:rPr>
        <w:t>2022</w:t>
      </w:r>
      <w:r w:rsidR="001437B4">
        <w:rPr>
          <w:rFonts w:ascii="Arial" w:eastAsia="Times New Roman" w:hAnsi="Arial" w:cs="Arial"/>
          <w:color w:val="000000"/>
          <w:lang w:eastAsia="en-GB"/>
        </w:rPr>
        <w:t>)</w:t>
      </w:r>
      <w:r w:rsidRPr="00801DEB">
        <w:rPr>
          <w:rFonts w:ascii="Arial" w:eastAsia="Times New Roman" w:hAnsi="Arial" w:cs="Arial"/>
          <w:color w:val="000000"/>
          <w:lang w:eastAsia="en-GB"/>
        </w:rPr>
        <w:t>.</w:t>
      </w:r>
    </w:p>
    <w:p w14:paraId="2F598AB1" w14:textId="77777777" w:rsidR="003C0000" w:rsidRPr="00801DEB" w:rsidRDefault="003C0000" w:rsidP="003C0000">
      <w:pPr>
        <w:rPr>
          <w:rFonts w:ascii="Arial" w:eastAsia="Times New Roman" w:hAnsi="Arial" w:cs="Arial"/>
          <w:color w:val="000000"/>
          <w:lang w:eastAsia="en-GB"/>
        </w:rPr>
      </w:pPr>
    </w:p>
    <w:p w14:paraId="192A793A" w14:textId="3ED19E58" w:rsidR="003C0000" w:rsidRPr="00801DEB" w:rsidRDefault="003C0000" w:rsidP="003C0000">
      <w:pPr>
        <w:rPr>
          <w:rFonts w:ascii="Arial" w:eastAsia="Times New Roman" w:hAnsi="Arial" w:cs="Arial"/>
          <w:color w:val="000000"/>
          <w:lang w:eastAsia="en-GB"/>
        </w:rPr>
      </w:pPr>
      <w:r w:rsidRPr="00801DEB">
        <w:rPr>
          <w:rFonts w:ascii="Arial" w:eastAsia="Times New Roman" w:hAnsi="Arial" w:cs="Arial"/>
          <w:color w:val="000000"/>
          <w:lang w:eastAsia="en-GB"/>
        </w:rPr>
        <w:t xml:space="preserve">Bliss, L. (2017) </w:t>
      </w:r>
      <w:r w:rsidR="00BD7640">
        <w:rPr>
          <w:rFonts w:ascii="Arial" w:eastAsia="Times New Roman" w:hAnsi="Arial" w:cs="Arial"/>
          <w:color w:val="000000"/>
          <w:lang w:eastAsia="en-GB"/>
        </w:rPr>
        <w:t>‘</w:t>
      </w:r>
      <w:r w:rsidRPr="00801DEB">
        <w:rPr>
          <w:rFonts w:ascii="Arial" w:eastAsia="Times New Roman" w:hAnsi="Arial" w:cs="Arial"/>
          <w:color w:val="000000"/>
          <w:lang w:eastAsia="en-GB"/>
        </w:rPr>
        <w:t>The crown prosecution guidelines and grossly offensive comments: an analysis</w:t>
      </w:r>
      <w:r w:rsidR="00BD7640">
        <w:rPr>
          <w:rFonts w:ascii="Arial" w:eastAsia="Times New Roman" w:hAnsi="Arial" w:cs="Arial"/>
          <w:color w:val="000000"/>
          <w:lang w:eastAsia="en-GB"/>
        </w:rPr>
        <w:t>’,</w:t>
      </w:r>
      <w:r w:rsidRPr="00801DEB">
        <w:rPr>
          <w:rFonts w:ascii="Arial" w:eastAsia="Times New Roman" w:hAnsi="Arial" w:cs="Arial"/>
          <w:color w:val="000000"/>
          <w:lang w:eastAsia="en-GB"/>
        </w:rPr>
        <w:t> </w:t>
      </w:r>
      <w:r w:rsidRPr="00801DEB">
        <w:rPr>
          <w:rFonts w:ascii="Arial" w:eastAsia="Times New Roman" w:hAnsi="Arial" w:cs="Arial"/>
          <w:i/>
          <w:iCs/>
          <w:color w:val="000000"/>
          <w:lang w:eastAsia="en-GB"/>
        </w:rPr>
        <w:t>Journal of Media Law</w:t>
      </w:r>
      <w:r w:rsidRPr="00801DEB">
        <w:rPr>
          <w:rFonts w:ascii="Arial" w:eastAsia="Times New Roman" w:hAnsi="Arial" w:cs="Arial"/>
          <w:color w:val="000000"/>
          <w:lang w:eastAsia="en-GB"/>
        </w:rPr>
        <w:t>, 9(2), pp.</w:t>
      </w:r>
      <w:r w:rsidR="00BD7640">
        <w:rPr>
          <w:rFonts w:ascii="Arial" w:eastAsia="Times New Roman" w:hAnsi="Arial" w:cs="Arial"/>
          <w:color w:val="000000"/>
          <w:lang w:eastAsia="en-GB"/>
        </w:rPr>
        <w:t xml:space="preserve"> </w:t>
      </w:r>
      <w:r w:rsidRPr="00801DEB">
        <w:rPr>
          <w:rFonts w:ascii="Arial" w:eastAsia="Times New Roman" w:hAnsi="Arial" w:cs="Arial"/>
          <w:color w:val="000000"/>
          <w:lang w:eastAsia="en-GB"/>
        </w:rPr>
        <w:t>173–188.</w:t>
      </w:r>
    </w:p>
    <w:p w14:paraId="0D796025" w14:textId="77777777" w:rsidR="003C0000" w:rsidRPr="00801DEB" w:rsidRDefault="003C0000" w:rsidP="003C0000">
      <w:pPr>
        <w:rPr>
          <w:rFonts w:ascii="Arial" w:eastAsia="Times New Roman" w:hAnsi="Arial" w:cs="Arial"/>
          <w:color w:val="000000"/>
          <w:lang w:eastAsia="en-GB"/>
        </w:rPr>
      </w:pPr>
    </w:p>
    <w:p w14:paraId="47BA5136" w14:textId="2E417E74" w:rsidR="00C97D28"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w:t>
      </w:r>
      <w:r w:rsidR="00C97D28" w:rsidRPr="00C97D28">
        <w:rPr>
          <w:rFonts w:ascii="Arial" w:hAnsi="Arial" w:cs="Arial"/>
          <w:color w:val="000000"/>
        </w:rPr>
        <w:t>Chandler, J. (2002) </w:t>
      </w:r>
      <w:r w:rsidR="00C97D28" w:rsidRPr="00C97D28">
        <w:rPr>
          <w:rFonts w:ascii="Arial" w:hAnsi="Arial" w:cs="Arial"/>
          <w:i/>
          <w:iCs/>
          <w:color w:val="000000"/>
        </w:rPr>
        <w:t>The benefits of social media in academia</w:t>
      </w:r>
      <w:r w:rsidR="00C97D28" w:rsidRPr="00C97D28">
        <w:rPr>
          <w:rFonts w:ascii="Arial" w:hAnsi="Arial" w:cs="Arial"/>
          <w:color w:val="000000"/>
        </w:rPr>
        <w:t>. Available at: https://www.open.edu/openlearn/education-development/learning/the-benefits-social-media-academia </w:t>
      </w:r>
      <w:r w:rsidR="001437B4">
        <w:rPr>
          <w:rFonts w:ascii="Arial" w:hAnsi="Arial" w:cs="Arial"/>
          <w:color w:val="000000"/>
        </w:rPr>
        <w:t>(</w:t>
      </w:r>
      <w:r w:rsidR="00C97D28" w:rsidRPr="00C97D28">
        <w:rPr>
          <w:rFonts w:ascii="Arial" w:hAnsi="Arial" w:cs="Arial"/>
          <w:color w:val="000000"/>
        </w:rPr>
        <w:t xml:space="preserve">Accessed </w:t>
      </w:r>
      <w:r w:rsidR="001437B4">
        <w:rPr>
          <w:rFonts w:ascii="Arial" w:hAnsi="Arial" w:cs="Arial"/>
          <w:color w:val="000000"/>
        </w:rPr>
        <w:t xml:space="preserve">20 </w:t>
      </w:r>
      <w:r w:rsidR="00C97D28" w:rsidRPr="00C97D28">
        <w:rPr>
          <w:rFonts w:ascii="Arial" w:hAnsi="Arial" w:cs="Arial"/>
          <w:color w:val="000000"/>
        </w:rPr>
        <w:t>June 2023</w:t>
      </w:r>
      <w:r w:rsidR="001437B4">
        <w:rPr>
          <w:rFonts w:ascii="Arial" w:hAnsi="Arial" w:cs="Arial"/>
          <w:color w:val="000000"/>
        </w:rPr>
        <w:t xml:space="preserve">). </w:t>
      </w:r>
    </w:p>
    <w:p w14:paraId="58ED3ED3" w14:textId="77777777" w:rsidR="00C97D28" w:rsidRDefault="00C97D28" w:rsidP="003C0000">
      <w:pPr>
        <w:pStyle w:val="NormalWeb"/>
        <w:spacing w:before="0" w:beforeAutospacing="0" w:after="0" w:afterAutospacing="0"/>
        <w:rPr>
          <w:rFonts w:ascii="Arial" w:hAnsi="Arial" w:cs="Arial"/>
          <w:color w:val="000000"/>
        </w:rPr>
      </w:pPr>
    </w:p>
    <w:p w14:paraId="046A1628" w14:textId="1D921A23" w:rsidR="003C0000" w:rsidRPr="00801DEB" w:rsidRDefault="003C0000" w:rsidP="003C0000">
      <w:pPr>
        <w:pStyle w:val="NormalWeb"/>
        <w:spacing w:before="0" w:beforeAutospacing="0" w:after="0" w:afterAutospacing="0"/>
        <w:rPr>
          <w:rFonts w:ascii="Arial" w:hAnsi="Arial" w:cs="Arial"/>
          <w:color w:val="000000"/>
        </w:rPr>
      </w:pPr>
      <w:proofErr w:type="spellStart"/>
      <w:r w:rsidRPr="00801DEB">
        <w:rPr>
          <w:rFonts w:ascii="Arial" w:hAnsi="Arial" w:cs="Arial"/>
          <w:color w:val="000000"/>
        </w:rPr>
        <w:t>Donelan</w:t>
      </w:r>
      <w:proofErr w:type="spellEnd"/>
      <w:r w:rsidRPr="00801DEB">
        <w:rPr>
          <w:rFonts w:ascii="Arial" w:hAnsi="Arial" w:cs="Arial"/>
          <w:color w:val="000000"/>
        </w:rPr>
        <w:t>, H. (2016)</w:t>
      </w:r>
      <w:r w:rsidR="00BD7640">
        <w:rPr>
          <w:rFonts w:ascii="Arial" w:hAnsi="Arial" w:cs="Arial"/>
          <w:color w:val="000000"/>
        </w:rPr>
        <w:t xml:space="preserve"> ‘</w:t>
      </w:r>
      <w:r w:rsidRPr="00801DEB">
        <w:rPr>
          <w:rFonts w:ascii="Arial" w:hAnsi="Arial" w:cs="Arial"/>
          <w:color w:val="000000"/>
        </w:rPr>
        <w:t>Social media for professional development and networking opportunities in academia</w:t>
      </w:r>
      <w:r w:rsidR="00BD7640">
        <w:rPr>
          <w:rFonts w:ascii="Arial" w:hAnsi="Arial" w:cs="Arial"/>
          <w:color w:val="000000"/>
        </w:rPr>
        <w:t>’,</w:t>
      </w:r>
      <w:r w:rsidRPr="00801DEB">
        <w:rPr>
          <w:rFonts w:ascii="Arial" w:hAnsi="Arial" w:cs="Arial"/>
          <w:color w:val="000000"/>
        </w:rPr>
        <w:t> </w:t>
      </w:r>
      <w:r w:rsidRPr="00801DEB">
        <w:rPr>
          <w:rFonts w:ascii="Arial" w:hAnsi="Arial" w:cs="Arial"/>
          <w:i/>
          <w:iCs/>
          <w:color w:val="000000"/>
        </w:rPr>
        <w:t>Journal of Further and Higher Education</w:t>
      </w:r>
      <w:r w:rsidRPr="00801DEB">
        <w:rPr>
          <w:rFonts w:ascii="Arial" w:hAnsi="Arial" w:cs="Arial"/>
          <w:color w:val="000000"/>
        </w:rPr>
        <w:t>, 40(5), pp.</w:t>
      </w:r>
      <w:r w:rsidR="00BD7640">
        <w:rPr>
          <w:rFonts w:ascii="Arial" w:hAnsi="Arial" w:cs="Arial"/>
          <w:color w:val="000000"/>
        </w:rPr>
        <w:t xml:space="preserve"> </w:t>
      </w:r>
      <w:r w:rsidRPr="00801DEB">
        <w:rPr>
          <w:rFonts w:ascii="Arial" w:hAnsi="Arial" w:cs="Arial"/>
          <w:color w:val="000000"/>
        </w:rPr>
        <w:t>706–729.</w:t>
      </w:r>
    </w:p>
    <w:p w14:paraId="224A11D6" w14:textId="4E35CD0C" w:rsidR="00C97D28" w:rsidRDefault="003C0000" w:rsidP="003C0000">
      <w:pPr>
        <w:pStyle w:val="NormalWeb"/>
        <w:rPr>
          <w:rFonts w:ascii="Arial" w:hAnsi="Arial" w:cs="Arial"/>
          <w:color w:val="000000"/>
        </w:rPr>
      </w:pPr>
      <w:r w:rsidRPr="00801DEB">
        <w:rPr>
          <w:rFonts w:ascii="Arial" w:hAnsi="Arial" w:cs="Arial"/>
          <w:color w:val="000000"/>
        </w:rPr>
        <w:t>‌</w:t>
      </w:r>
      <w:r w:rsidR="00C97D28" w:rsidRPr="00C97D28">
        <w:rPr>
          <w:rFonts w:ascii="Arial" w:hAnsi="Arial" w:cs="Arial"/>
          <w:color w:val="000000"/>
        </w:rPr>
        <w:t>Dunn, L. (2013)</w:t>
      </w:r>
      <w:r w:rsidR="001437B4">
        <w:rPr>
          <w:rFonts w:ascii="Arial" w:hAnsi="Arial" w:cs="Arial"/>
          <w:color w:val="000000"/>
        </w:rPr>
        <w:t xml:space="preserve"> ‘</w:t>
      </w:r>
      <w:r w:rsidR="00C97D28" w:rsidRPr="00C97D28">
        <w:rPr>
          <w:rFonts w:ascii="Arial" w:hAnsi="Arial" w:cs="Arial"/>
          <w:color w:val="000000"/>
        </w:rPr>
        <w:t>Teaching in higher education: can social media enhance the learning experience?</w:t>
      </w:r>
      <w:r w:rsidR="001437B4">
        <w:rPr>
          <w:rFonts w:ascii="Arial" w:hAnsi="Arial" w:cs="Arial"/>
          <w:color w:val="000000"/>
        </w:rPr>
        <w:t>’ [Poster],</w:t>
      </w:r>
      <w:r w:rsidR="00C97D28" w:rsidRPr="00C97D28">
        <w:rPr>
          <w:rFonts w:ascii="Arial" w:hAnsi="Arial" w:cs="Arial"/>
          <w:color w:val="000000"/>
        </w:rPr>
        <w:t xml:space="preserve"> </w:t>
      </w:r>
      <w:r w:rsidR="00C97D28" w:rsidRPr="001437B4">
        <w:rPr>
          <w:rFonts w:ascii="Arial" w:hAnsi="Arial" w:cs="Arial"/>
          <w:i/>
          <w:iCs/>
          <w:color w:val="000000"/>
        </w:rPr>
        <w:t xml:space="preserve">6th Annual University of Glasgow Learning and </w:t>
      </w:r>
      <w:r w:rsidR="00C97D28" w:rsidRPr="001437B4">
        <w:rPr>
          <w:rFonts w:ascii="Arial" w:hAnsi="Arial" w:cs="Arial"/>
          <w:i/>
          <w:iCs/>
          <w:color w:val="000000"/>
        </w:rPr>
        <w:lastRenderedPageBreak/>
        <w:t>Teaching Conference</w:t>
      </w:r>
      <w:r w:rsidR="001437B4">
        <w:rPr>
          <w:rFonts w:ascii="Arial" w:hAnsi="Arial" w:cs="Arial"/>
          <w:color w:val="000000"/>
        </w:rPr>
        <w:t>. Glasgow,</w:t>
      </w:r>
      <w:r w:rsidR="00C97D28" w:rsidRPr="00C97D28">
        <w:rPr>
          <w:rFonts w:ascii="Arial" w:hAnsi="Arial" w:cs="Arial"/>
          <w:color w:val="000000"/>
        </w:rPr>
        <w:t xml:space="preserve"> 19 Apr</w:t>
      </w:r>
      <w:r w:rsidR="001437B4">
        <w:rPr>
          <w:rFonts w:ascii="Arial" w:hAnsi="Arial" w:cs="Arial"/>
          <w:color w:val="000000"/>
        </w:rPr>
        <w:t xml:space="preserve">il. </w:t>
      </w:r>
      <w:r w:rsidR="00C97D28">
        <w:rPr>
          <w:rFonts w:ascii="Arial" w:hAnsi="Arial" w:cs="Arial"/>
          <w:color w:val="000000"/>
        </w:rPr>
        <w:t xml:space="preserve">Available at: </w:t>
      </w:r>
      <w:r w:rsidR="00C97D28" w:rsidRPr="00C97D28">
        <w:rPr>
          <w:rFonts w:ascii="Arial" w:hAnsi="Arial" w:cs="Arial"/>
          <w:color w:val="000000"/>
        </w:rPr>
        <w:t>https://eprints.gla.ac.uk/78491/1/78491.pdf</w:t>
      </w:r>
      <w:r w:rsidR="00C97D28">
        <w:rPr>
          <w:rFonts w:ascii="Arial" w:hAnsi="Arial" w:cs="Arial"/>
          <w:color w:val="000000"/>
        </w:rPr>
        <w:t xml:space="preserve"> </w:t>
      </w:r>
      <w:r w:rsidR="001437B4">
        <w:rPr>
          <w:rFonts w:ascii="Arial" w:hAnsi="Arial" w:cs="Arial"/>
          <w:color w:val="000000"/>
        </w:rPr>
        <w:t>(</w:t>
      </w:r>
      <w:r w:rsidR="00C97D28">
        <w:rPr>
          <w:rFonts w:ascii="Arial" w:hAnsi="Arial" w:cs="Arial"/>
          <w:color w:val="000000"/>
        </w:rPr>
        <w:t>Accessed</w:t>
      </w:r>
      <w:r w:rsidR="001437B4">
        <w:rPr>
          <w:rFonts w:ascii="Arial" w:hAnsi="Arial" w:cs="Arial"/>
          <w:color w:val="000000"/>
        </w:rPr>
        <w:t>:</w:t>
      </w:r>
      <w:r w:rsidR="00C97D28">
        <w:rPr>
          <w:rFonts w:ascii="Arial" w:hAnsi="Arial" w:cs="Arial"/>
          <w:color w:val="000000"/>
        </w:rPr>
        <w:t xml:space="preserve"> 20 June</w:t>
      </w:r>
      <w:r w:rsidR="001437B4">
        <w:rPr>
          <w:rFonts w:ascii="Arial" w:hAnsi="Arial" w:cs="Arial"/>
          <w:color w:val="000000"/>
        </w:rPr>
        <w:t xml:space="preserve"> </w:t>
      </w:r>
      <w:r w:rsidR="00C97D28">
        <w:rPr>
          <w:rFonts w:ascii="Arial" w:hAnsi="Arial" w:cs="Arial"/>
          <w:color w:val="000000"/>
        </w:rPr>
        <w:t>2023</w:t>
      </w:r>
      <w:r w:rsidR="001437B4">
        <w:rPr>
          <w:rFonts w:ascii="Arial" w:hAnsi="Arial" w:cs="Arial"/>
          <w:color w:val="000000"/>
        </w:rPr>
        <w:t xml:space="preserve">). </w:t>
      </w:r>
    </w:p>
    <w:p w14:paraId="74E09E2C" w14:textId="53653D20" w:rsidR="003C0000" w:rsidRPr="00801DEB" w:rsidRDefault="003C0000" w:rsidP="003C0000">
      <w:pPr>
        <w:pStyle w:val="NormalWeb"/>
        <w:rPr>
          <w:rFonts w:ascii="Arial" w:hAnsi="Arial" w:cs="Arial"/>
          <w:color w:val="000000"/>
        </w:rPr>
      </w:pPr>
      <w:r w:rsidRPr="00801DEB">
        <w:rPr>
          <w:rFonts w:ascii="Arial" w:hAnsi="Arial" w:cs="Arial"/>
          <w:color w:val="000000"/>
        </w:rPr>
        <w:t>Heffernan, T. (2021)</w:t>
      </w:r>
      <w:r w:rsidR="00BD7640">
        <w:rPr>
          <w:rFonts w:ascii="Arial" w:hAnsi="Arial" w:cs="Arial"/>
          <w:color w:val="000000"/>
        </w:rPr>
        <w:t xml:space="preserve"> ‘</w:t>
      </w:r>
      <w:r w:rsidRPr="00801DEB">
        <w:rPr>
          <w:rFonts w:ascii="Arial" w:hAnsi="Arial" w:cs="Arial"/>
          <w:color w:val="000000"/>
        </w:rPr>
        <w:t>Academic networks and career trajectory: “There’s no career in academia without networks”</w:t>
      </w:r>
      <w:r w:rsidR="00BD7640">
        <w:rPr>
          <w:rFonts w:ascii="Arial" w:hAnsi="Arial" w:cs="Arial"/>
          <w:color w:val="000000"/>
        </w:rPr>
        <w:t>’,</w:t>
      </w:r>
      <w:r w:rsidRPr="00801DEB">
        <w:rPr>
          <w:rFonts w:ascii="Arial" w:hAnsi="Arial" w:cs="Arial"/>
          <w:color w:val="000000"/>
        </w:rPr>
        <w:t> </w:t>
      </w:r>
      <w:r w:rsidRPr="00801DEB">
        <w:rPr>
          <w:rFonts w:ascii="Arial" w:hAnsi="Arial" w:cs="Arial"/>
          <w:i/>
          <w:iCs/>
          <w:color w:val="000000"/>
        </w:rPr>
        <w:t>Higher Education Research &amp; Development</w:t>
      </w:r>
      <w:r w:rsidRPr="00801DEB">
        <w:rPr>
          <w:rFonts w:ascii="Arial" w:hAnsi="Arial" w:cs="Arial"/>
          <w:color w:val="000000"/>
        </w:rPr>
        <w:t>,</w:t>
      </w:r>
      <w:r w:rsidR="00AC5EDF">
        <w:rPr>
          <w:rFonts w:ascii="Arial" w:hAnsi="Arial" w:cs="Arial"/>
          <w:color w:val="000000"/>
        </w:rPr>
        <w:t xml:space="preserve"> 40(5),</w:t>
      </w:r>
      <w:r w:rsidRPr="00801DEB">
        <w:rPr>
          <w:rFonts w:ascii="Arial" w:hAnsi="Arial" w:cs="Arial"/>
          <w:color w:val="000000"/>
        </w:rPr>
        <w:t xml:space="preserve"> pp.</w:t>
      </w:r>
      <w:r w:rsidR="00BD7640">
        <w:rPr>
          <w:rFonts w:ascii="Arial" w:hAnsi="Arial" w:cs="Arial"/>
          <w:color w:val="000000"/>
        </w:rPr>
        <w:t xml:space="preserve"> </w:t>
      </w:r>
      <w:r w:rsidRPr="00801DEB">
        <w:rPr>
          <w:rFonts w:ascii="Arial" w:hAnsi="Arial" w:cs="Arial"/>
          <w:color w:val="000000"/>
        </w:rPr>
        <w:t>1–14.</w:t>
      </w:r>
    </w:p>
    <w:p w14:paraId="661686DA" w14:textId="18ADD6E5" w:rsid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w:t>
      </w:r>
      <w:r w:rsidR="00801DEB" w:rsidRPr="00801DEB">
        <w:rPr>
          <w:rFonts w:ascii="Arial" w:hAnsi="Arial" w:cs="Arial"/>
          <w:color w:val="000000"/>
        </w:rPr>
        <w:t>Higson-Bliss, L. (2023) </w:t>
      </w:r>
      <w:r w:rsidR="001D6A29" w:rsidRPr="001D6A29">
        <w:rPr>
          <w:rFonts w:ascii="Arial" w:hAnsi="Arial" w:cs="Arial"/>
          <w:color w:val="000000"/>
        </w:rPr>
        <w:t>‘</w:t>
      </w:r>
      <w:r w:rsidR="00801DEB" w:rsidRPr="001D6A29">
        <w:rPr>
          <w:rFonts w:ascii="Arial" w:hAnsi="Arial" w:cs="Arial"/>
          <w:color w:val="000000"/>
        </w:rPr>
        <w:t>When can your boss fire you for social media use? An expert on the law explains</w:t>
      </w:r>
      <w:r w:rsidR="001D6A29" w:rsidRPr="001D6A29">
        <w:rPr>
          <w:rFonts w:ascii="Arial" w:hAnsi="Arial" w:cs="Arial"/>
          <w:color w:val="000000"/>
        </w:rPr>
        <w:t>’</w:t>
      </w:r>
      <w:r w:rsidR="001D6A29">
        <w:rPr>
          <w:rFonts w:ascii="Arial" w:hAnsi="Arial" w:cs="Arial"/>
          <w:color w:val="000000"/>
        </w:rPr>
        <w:t xml:space="preserve">, </w:t>
      </w:r>
      <w:r w:rsidR="001D6A29" w:rsidRPr="001D6A29">
        <w:rPr>
          <w:rFonts w:ascii="Arial" w:hAnsi="Arial" w:cs="Arial"/>
          <w:i/>
          <w:iCs/>
          <w:color w:val="000000"/>
        </w:rPr>
        <w:t>The Conversation</w:t>
      </w:r>
      <w:r w:rsidR="001D6A29">
        <w:rPr>
          <w:rFonts w:ascii="Arial" w:hAnsi="Arial" w:cs="Arial"/>
          <w:color w:val="000000"/>
        </w:rPr>
        <w:t xml:space="preserve">, 21 March. </w:t>
      </w:r>
      <w:r w:rsidR="00801DEB" w:rsidRPr="00801DEB">
        <w:rPr>
          <w:rFonts w:ascii="Arial" w:hAnsi="Arial" w:cs="Arial"/>
          <w:color w:val="000000"/>
        </w:rPr>
        <w:t>Available at: https://theconversation.com/when-can-your-boss-fire-you-for-social-media-use-an-expert-on-the-law-explains-201804 </w:t>
      </w:r>
      <w:r w:rsidR="001D6A29">
        <w:rPr>
          <w:rFonts w:ascii="Arial" w:hAnsi="Arial" w:cs="Arial"/>
          <w:color w:val="000000"/>
        </w:rPr>
        <w:t>(</w:t>
      </w:r>
      <w:r w:rsidR="00801DEB" w:rsidRPr="00801DEB">
        <w:rPr>
          <w:rFonts w:ascii="Arial" w:hAnsi="Arial" w:cs="Arial"/>
          <w:color w:val="000000"/>
        </w:rPr>
        <w:t>Accesse</w:t>
      </w:r>
      <w:r w:rsidR="00A16B5B">
        <w:rPr>
          <w:rFonts w:ascii="Arial" w:hAnsi="Arial" w:cs="Arial"/>
          <w:color w:val="000000"/>
        </w:rPr>
        <w:t>d</w:t>
      </w:r>
      <w:r w:rsidR="001D6A29">
        <w:rPr>
          <w:rFonts w:ascii="Arial" w:hAnsi="Arial" w:cs="Arial"/>
          <w:color w:val="000000"/>
        </w:rPr>
        <w:t>: 20</w:t>
      </w:r>
      <w:r w:rsidR="00801DEB" w:rsidRPr="00801DEB">
        <w:rPr>
          <w:rFonts w:ascii="Arial" w:hAnsi="Arial" w:cs="Arial"/>
          <w:color w:val="000000"/>
        </w:rPr>
        <w:t xml:space="preserve"> June 2023).</w:t>
      </w:r>
    </w:p>
    <w:p w14:paraId="022E8CB3" w14:textId="77777777" w:rsidR="00801DEB" w:rsidRDefault="00801DEB" w:rsidP="003C0000">
      <w:pPr>
        <w:pStyle w:val="NormalWeb"/>
        <w:spacing w:before="0" w:beforeAutospacing="0" w:after="0" w:afterAutospacing="0"/>
        <w:rPr>
          <w:rFonts w:ascii="Arial" w:hAnsi="Arial" w:cs="Arial"/>
          <w:color w:val="000000"/>
        </w:rPr>
      </w:pPr>
    </w:p>
    <w:p w14:paraId="6820ED2D" w14:textId="0B10B84E" w:rsidR="003C0000" w:rsidRP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 xml:space="preserve">Higson-Bliss, L. (2020). </w:t>
      </w:r>
      <w:r w:rsidRPr="00801DEB">
        <w:rPr>
          <w:rFonts w:ascii="Arial" w:hAnsi="Arial" w:cs="Arial"/>
          <w:i/>
          <w:iCs/>
          <w:color w:val="000000"/>
        </w:rPr>
        <w:t>Behind the Curtains: Opening the Mystic of Academia</w:t>
      </w:r>
      <w:r w:rsidR="00A16B5B">
        <w:rPr>
          <w:rFonts w:ascii="Arial" w:hAnsi="Arial" w:cs="Arial"/>
          <w:color w:val="000000"/>
        </w:rPr>
        <w:t>,</w:t>
      </w:r>
      <w:r w:rsidRPr="00801DEB">
        <w:rPr>
          <w:rFonts w:ascii="Arial" w:hAnsi="Arial" w:cs="Arial"/>
          <w:color w:val="000000"/>
        </w:rPr>
        <w:t xml:space="preserve"> </w:t>
      </w:r>
      <w:r w:rsidR="00A16B5B" w:rsidRPr="00801DEB">
        <w:rPr>
          <w:rFonts w:ascii="Arial" w:hAnsi="Arial" w:cs="Arial"/>
          <w:color w:val="000000"/>
        </w:rPr>
        <w:t>Digital Culture &amp; Education</w:t>
      </w:r>
      <w:r w:rsidR="00A16B5B">
        <w:rPr>
          <w:rFonts w:ascii="Arial" w:hAnsi="Arial" w:cs="Arial"/>
          <w:color w:val="000000"/>
        </w:rPr>
        <w:t>.</w:t>
      </w:r>
      <w:r w:rsidR="00A16B5B" w:rsidRPr="00801DEB">
        <w:rPr>
          <w:rFonts w:ascii="Arial" w:hAnsi="Arial" w:cs="Arial"/>
          <w:color w:val="000000"/>
        </w:rPr>
        <w:t xml:space="preserve"> </w:t>
      </w:r>
      <w:r w:rsidRPr="00801DEB">
        <w:rPr>
          <w:rFonts w:ascii="Arial" w:hAnsi="Arial" w:cs="Arial"/>
          <w:color w:val="000000"/>
        </w:rPr>
        <w:t xml:space="preserve">Available at: https://www.digitalcultureandeducation.com/reflections-on-covid19/behind-the-curtains-opening-the-mystic-of-academia [Accessed </w:t>
      </w:r>
      <w:r w:rsidR="00A16B5B">
        <w:rPr>
          <w:rFonts w:ascii="Arial" w:hAnsi="Arial" w:cs="Arial"/>
          <w:color w:val="000000"/>
        </w:rPr>
        <w:t>January 11,</w:t>
      </w:r>
      <w:r w:rsidRPr="00801DEB">
        <w:rPr>
          <w:rFonts w:ascii="Arial" w:hAnsi="Arial" w:cs="Arial"/>
          <w:color w:val="000000"/>
        </w:rPr>
        <w:t xml:space="preserve"> 2022].</w:t>
      </w:r>
    </w:p>
    <w:p w14:paraId="01D6706A" w14:textId="69EC0A98" w:rsidR="009A0DF1" w:rsidRDefault="003C0000" w:rsidP="003C0000">
      <w:pPr>
        <w:pStyle w:val="NormalWeb"/>
        <w:rPr>
          <w:rFonts w:ascii="Arial" w:hAnsi="Arial" w:cs="Arial"/>
          <w:color w:val="000000"/>
        </w:rPr>
      </w:pPr>
      <w:r w:rsidRPr="00801DEB">
        <w:rPr>
          <w:rFonts w:ascii="Arial" w:hAnsi="Arial" w:cs="Arial"/>
          <w:color w:val="000000"/>
        </w:rPr>
        <w:t>‌</w:t>
      </w:r>
      <w:r w:rsidR="009A0DF1">
        <w:rPr>
          <w:rFonts w:ascii="Arial" w:hAnsi="Arial" w:cs="Arial"/>
          <w:color w:val="000000"/>
        </w:rPr>
        <w:t xml:space="preserve">Johnson D &amp; Post D. (1996) </w:t>
      </w:r>
      <w:r w:rsidR="00BD7640">
        <w:rPr>
          <w:rFonts w:ascii="Arial" w:hAnsi="Arial" w:cs="Arial"/>
          <w:color w:val="000000"/>
        </w:rPr>
        <w:t>‘</w:t>
      </w:r>
      <w:r w:rsidR="009A0DF1">
        <w:rPr>
          <w:rFonts w:ascii="Arial" w:hAnsi="Arial" w:cs="Arial"/>
          <w:color w:val="000000"/>
        </w:rPr>
        <w:t>Law and Borders: The Rise of Law in Cyberspace</w:t>
      </w:r>
      <w:r w:rsidR="00BD7640">
        <w:rPr>
          <w:rFonts w:ascii="Arial" w:hAnsi="Arial" w:cs="Arial"/>
          <w:color w:val="000000"/>
        </w:rPr>
        <w:t>’,</w:t>
      </w:r>
      <w:r w:rsidR="009A0DF1">
        <w:rPr>
          <w:rFonts w:ascii="Arial" w:hAnsi="Arial" w:cs="Arial"/>
          <w:color w:val="000000"/>
        </w:rPr>
        <w:t xml:space="preserve"> </w:t>
      </w:r>
      <w:r w:rsidR="009A0DF1" w:rsidRPr="009A0DF1">
        <w:rPr>
          <w:rFonts w:ascii="Arial" w:hAnsi="Arial" w:cs="Arial"/>
          <w:i/>
          <w:iCs/>
          <w:color w:val="000000"/>
        </w:rPr>
        <w:t>Stanford Law Review</w:t>
      </w:r>
      <w:r w:rsidR="009A0DF1">
        <w:rPr>
          <w:rFonts w:ascii="Arial" w:hAnsi="Arial" w:cs="Arial"/>
          <w:color w:val="000000"/>
        </w:rPr>
        <w:t xml:space="preserve">, 48, </w:t>
      </w:r>
      <w:r w:rsidR="00BD7640">
        <w:rPr>
          <w:rFonts w:ascii="Arial" w:hAnsi="Arial" w:cs="Arial"/>
          <w:color w:val="000000"/>
        </w:rPr>
        <w:t xml:space="preserve">pp. </w:t>
      </w:r>
      <w:r w:rsidR="009A0DF1">
        <w:rPr>
          <w:rFonts w:ascii="Arial" w:hAnsi="Arial" w:cs="Arial"/>
          <w:color w:val="000000"/>
        </w:rPr>
        <w:t>1367-1402.</w:t>
      </w:r>
    </w:p>
    <w:p w14:paraId="5237C677" w14:textId="69F64ACF" w:rsidR="003C0000" w:rsidRDefault="003C0000" w:rsidP="003C0000">
      <w:pPr>
        <w:pStyle w:val="NormalWeb"/>
        <w:rPr>
          <w:rFonts w:ascii="Arial" w:hAnsi="Arial" w:cs="Arial"/>
          <w:color w:val="000000"/>
        </w:rPr>
      </w:pPr>
      <w:r w:rsidRPr="00801DEB">
        <w:rPr>
          <w:rFonts w:ascii="Arial" w:hAnsi="Arial" w:cs="Arial"/>
          <w:color w:val="000000"/>
        </w:rPr>
        <w:t>Keele University. (2018)</w:t>
      </w:r>
      <w:r w:rsidR="001437B4">
        <w:rPr>
          <w:rFonts w:ascii="Arial" w:hAnsi="Arial" w:cs="Arial"/>
          <w:color w:val="000000"/>
        </w:rPr>
        <w:t xml:space="preserve"> </w:t>
      </w:r>
      <w:proofErr w:type="gramStart"/>
      <w:r w:rsidRPr="00A16B5B">
        <w:rPr>
          <w:rFonts w:ascii="Arial" w:hAnsi="Arial" w:cs="Arial"/>
          <w:i/>
          <w:iCs/>
          <w:color w:val="000000"/>
        </w:rPr>
        <w:t>Social Media Policy</w:t>
      </w:r>
      <w:proofErr w:type="gramEnd"/>
      <w:r w:rsidRPr="00801DEB">
        <w:rPr>
          <w:rFonts w:ascii="Arial" w:hAnsi="Arial" w:cs="Arial"/>
          <w:color w:val="000000"/>
        </w:rPr>
        <w:t xml:space="preserve">. Available at:  https://www.keele.ac.uk/media/keeleuniversity/policyzone20/humanresources/Social%20Media%20Policy%20-%20final%20version%20221018%20v2%20(4).pdf </w:t>
      </w:r>
      <w:r w:rsidR="001437B4">
        <w:rPr>
          <w:rFonts w:ascii="Arial" w:hAnsi="Arial" w:cs="Arial"/>
          <w:color w:val="000000"/>
        </w:rPr>
        <w:t>(</w:t>
      </w:r>
      <w:r w:rsidRPr="00801DEB">
        <w:rPr>
          <w:rFonts w:ascii="Arial" w:hAnsi="Arial" w:cs="Arial"/>
          <w:color w:val="000000"/>
        </w:rPr>
        <w:t>Accessed</w:t>
      </w:r>
      <w:r w:rsidR="001437B4">
        <w:rPr>
          <w:rFonts w:ascii="Arial" w:hAnsi="Arial" w:cs="Arial"/>
          <w:color w:val="000000"/>
        </w:rPr>
        <w:t xml:space="preserve"> 11</w:t>
      </w:r>
      <w:r w:rsidRPr="00801DEB">
        <w:rPr>
          <w:rFonts w:ascii="Arial" w:hAnsi="Arial" w:cs="Arial"/>
          <w:color w:val="000000"/>
        </w:rPr>
        <w:t xml:space="preserve"> </w:t>
      </w:r>
      <w:r w:rsidR="00A16B5B">
        <w:rPr>
          <w:rFonts w:ascii="Arial" w:hAnsi="Arial" w:cs="Arial"/>
          <w:color w:val="000000"/>
        </w:rPr>
        <w:t xml:space="preserve">January </w:t>
      </w:r>
      <w:r w:rsidRPr="00801DEB">
        <w:rPr>
          <w:rFonts w:ascii="Arial" w:hAnsi="Arial" w:cs="Arial"/>
          <w:color w:val="000000"/>
        </w:rPr>
        <w:t>2022</w:t>
      </w:r>
      <w:r w:rsidR="001437B4">
        <w:rPr>
          <w:rFonts w:ascii="Arial" w:hAnsi="Arial" w:cs="Arial"/>
          <w:color w:val="000000"/>
        </w:rPr>
        <w:t xml:space="preserve">). </w:t>
      </w:r>
    </w:p>
    <w:p w14:paraId="40C5AB62" w14:textId="2934C088" w:rsidR="003C0000" w:rsidRPr="00801DEB" w:rsidRDefault="003C0000" w:rsidP="003C0000">
      <w:pPr>
        <w:pStyle w:val="NormalWeb"/>
        <w:rPr>
          <w:rFonts w:ascii="Arial" w:hAnsi="Arial" w:cs="Arial"/>
          <w:color w:val="000000"/>
        </w:rPr>
      </w:pPr>
      <w:proofErr w:type="spellStart"/>
      <w:r w:rsidRPr="00801DEB">
        <w:rPr>
          <w:rFonts w:ascii="Arial" w:hAnsi="Arial" w:cs="Arial"/>
          <w:color w:val="000000"/>
        </w:rPr>
        <w:t>Kieslinger</w:t>
      </w:r>
      <w:proofErr w:type="spellEnd"/>
      <w:r w:rsidRPr="00801DEB">
        <w:rPr>
          <w:rFonts w:ascii="Arial" w:hAnsi="Arial" w:cs="Arial"/>
          <w:color w:val="000000"/>
        </w:rPr>
        <w:t>, B. (2015)</w:t>
      </w:r>
      <w:r w:rsidR="00BD7640">
        <w:rPr>
          <w:rFonts w:ascii="Arial" w:hAnsi="Arial" w:cs="Arial"/>
          <w:color w:val="000000"/>
        </w:rPr>
        <w:t xml:space="preserve"> ‘</w:t>
      </w:r>
      <w:r w:rsidRPr="00801DEB">
        <w:rPr>
          <w:rFonts w:ascii="Arial" w:hAnsi="Arial" w:cs="Arial"/>
          <w:color w:val="000000"/>
        </w:rPr>
        <w:t>Academic peer pressure in social media: Experiences from the heavy, the targeted and the restricted user</w:t>
      </w:r>
      <w:r w:rsidR="00BD7640">
        <w:rPr>
          <w:rFonts w:ascii="Arial" w:hAnsi="Arial" w:cs="Arial"/>
          <w:color w:val="000000"/>
        </w:rPr>
        <w:t xml:space="preserve">’ </w:t>
      </w:r>
      <w:r w:rsidRPr="00801DEB">
        <w:rPr>
          <w:rFonts w:ascii="Arial" w:hAnsi="Arial" w:cs="Arial"/>
          <w:i/>
          <w:iCs/>
          <w:color w:val="000000"/>
        </w:rPr>
        <w:t>First Monday</w:t>
      </w:r>
      <w:r w:rsidRPr="00801DEB">
        <w:rPr>
          <w:rFonts w:ascii="Arial" w:hAnsi="Arial" w:cs="Arial"/>
          <w:color w:val="000000"/>
        </w:rPr>
        <w:t>, 20(6)</w:t>
      </w:r>
      <w:r w:rsidR="00BD7640">
        <w:rPr>
          <w:rFonts w:ascii="Arial" w:hAnsi="Arial" w:cs="Arial"/>
          <w:color w:val="000000"/>
        </w:rPr>
        <w:t xml:space="preserve">. </w:t>
      </w:r>
      <w:r w:rsidR="00A16B5B">
        <w:rPr>
          <w:rFonts w:ascii="Arial" w:hAnsi="Arial" w:cs="Arial"/>
          <w:color w:val="000000"/>
        </w:rPr>
        <w:t xml:space="preserve"> </w:t>
      </w:r>
      <w:r w:rsidR="00A16B5B" w:rsidRPr="00A16B5B">
        <w:rPr>
          <w:rFonts w:ascii="Arial" w:hAnsi="Arial" w:cs="Arial"/>
          <w:color w:val="000000"/>
        </w:rPr>
        <w:t>https://doi.org/10.5210/fm.v20i6.5854</w:t>
      </w:r>
      <w:r w:rsidR="00A16B5B">
        <w:rPr>
          <w:rFonts w:ascii="Arial" w:hAnsi="Arial" w:cs="Arial"/>
          <w:color w:val="000000"/>
        </w:rPr>
        <w:t xml:space="preserve">. </w:t>
      </w:r>
    </w:p>
    <w:p w14:paraId="7A4C9482" w14:textId="6EC0B4D6" w:rsidR="003C0000" w:rsidRP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Kwai Fun IP, R. &amp; Wagner, C. (2008)</w:t>
      </w:r>
      <w:r w:rsidR="00BD7640">
        <w:rPr>
          <w:rFonts w:ascii="Arial" w:hAnsi="Arial" w:cs="Arial"/>
          <w:color w:val="000000"/>
        </w:rPr>
        <w:t>, ‘</w:t>
      </w:r>
      <w:r w:rsidRPr="00801DEB">
        <w:rPr>
          <w:rFonts w:ascii="Arial" w:hAnsi="Arial" w:cs="Arial"/>
          <w:color w:val="000000"/>
        </w:rPr>
        <w:t>Weblogging: A study of social computing and its impact on organizations</w:t>
      </w:r>
      <w:r w:rsidR="00BD7640">
        <w:rPr>
          <w:rFonts w:ascii="Arial" w:hAnsi="Arial" w:cs="Arial"/>
          <w:color w:val="000000"/>
        </w:rPr>
        <w:t>’,</w:t>
      </w:r>
      <w:r w:rsidRPr="00801DEB">
        <w:rPr>
          <w:rFonts w:ascii="Arial" w:hAnsi="Arial" w:cs="Arial"/>
          <w:color w:val="000000"/>
        </w:rPr>
        <w:t> </w:t>
      </w:r>
      <w:r w:rsidRPr="00801DEB">
        <w:rPr>
          <w:rFonts w:ascii="Arial" w:hAnsi="Arial" w:cs="Arial"/>
          <w:i/>
          <w:iCs/>
          <w:color w:val="000000"/>
        </w:rPr>
        <w:t>Decision Support Systems</w:t>
      </w:r>
      <w:r w:rsidRPr="00801DEB">
        <w:rPr>
          <w:rFonts w:ascii="Arial" w:hAnsi="Arial" w:cs="Arial"/>
          <w:color w:val="000000"/>
        </w:rPr>
        <w:t>, 45(2), pp.</w:t>
      </w:r>
      <w:r w:rsidR="00BD7640">
        <w:rPr>
          <w:rFonts w:ascii="Arial" w:hAnsi="Arial" w:cs="Arial"/>
          <w:color w:val="000000"/>
        </w:rPr>
        <w:t xml:space="preserve"> </w:t>
      </w:r>
      <w:r w:rsidRPr="00801DEB">
        <w:rPr>
          <w:rFonts w:ascii="Arial" w:hAnsi="Arial" w:cs="Arial"/>
          <w:color w:val="000000"/>
        </w:rPr>
        <w:t>242–250.</w:t>
      </w:r>
    </w:p>
    <w:p w14:paraId="66EA2B1F" w14:textId="28A0CA08" w:rsidR="003C0000" w:rsidRPr="00801DEB" w:rsidRDefault="003C0000" w:rsidP="003C0000">
      <w:pPr>
        <w:spacing w:before="100" w:beforeAutospacing="1" w:after="100" w:afterAutospacing="1"/>
        <w:rPr>
          <w:rFonts w:ascii="Arial" w:eastAsia="Times New Roman" w:hAnsi="Arial" w:cs="Arial"/>
          <w:color w:val="000000"/>
          <w:lang w:eastAsia="en-GB"/>
        </w:rPr>
      </w:pPr>
      <w:r w:rsidRPr="00801DEB">
        <w:rPr>
          <w:rFonts w:ascii="Arial" w:eastAsia="Times New Roman" w:hAnsi="Arial" w:cs="Arial"/>
          <w:color w:val="000000"/>
          <w:lang w:eastAsia="en-GB"/>
        </w:rPr>
        <w:t>‌</w:t>
      </w:r>
      <w:r w:rsidRPr="00801DEB">
        <w:rPr>
          <w:rFonts w:ascii="Arial" w:hAnsi="Arial" w:cs="Arial"/>
        </w:rPr>
        <w:t xml:space="preserve">Law Commission. (2018) </w:t>
      </w:r>
      <w:r w:rsidRPr="00801DEB">
        <w:rPr>
          <w:rFonts w:ascii="Arial" w:hAnsi="Arial" w:cs="Arial"/>
          <w:i/>
          <w:iCs/>
        </w:rPr>
        <w:t xml:space="preserve">Abusive and Offensive Online Communications: A Scoping Report </w:t>
      </w:r>
      <w:r w:rsidRPr="00801DEB">
        <w:rPr>
          <w:rFonts w:ascii="Arial" w:hAnsi="Arial" w:cs="Arial"/>
        </w:rPr>
        <w:t>(Law Com No 381).</w:t>
      </w:r>
    </w:p>
    <w:p w14:paraId="408533AE" w14:textId="3121EE9C" w:rsidR="003C0000" w:rsidRP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Lipsett, A. (2010) </w:t>
      </w:r>
      <w:r w:rsidR="001D6A29" w:rsidRPr="001D6A29">
        <w:rPr>
          <w:rFonts w:ascii="Arial" w:hAnsi="Arial" w:cs="Arial"/>
          <w:color w:val="000000"/>
        </w:rPr>
        <w:t>‘</w:t>
      </w:r>
      <w:r w:rsidRPr="001D6A29">
        <w:rPr>
          <w:rFonts w:ascii="Arial" w:hAnsi="Arial" w:cs="Arial"/>
          <w:color w:val="000000"/>
        </w:rPr>
        <w:t>Academics encouraged to share work with the public</w:t>
      </w:r>
      <w:r w:rsidR="001D6A29" w:rsidRPr="001D6A29">
        <w:rPr>
          <w:rFonts w:ascii="Arial" w:hAnsi="Arial" w:cs="Arial"/>
          <w:color w:val="000000"/>
        </w:rPr>
        <w:t>’</w:t>
      </w:r>
      <w:r w:rsidR="001D6A29">
        <w:rPr>
          <w:rFonts w:ascii="Arial" w:hAnsi="Arial" w:cs="Arial"/>
          <w:color w:val="000000"/>
        </w:rPr>
        <w:t xml:space="preserve">, </w:t>
      </w:r>
      <w:r w:rsidR="001D6A29" w:rsidRPr="001D6A29">
        <w:rPr>
          <w:rFonts w:ascii="Arial" w:hAnsi="Arial" w:cs="Arial"/>
          <w:i/>
          <w:iCs/>
          <w:color w:val="000000"/>
        </w:rPr>
        <w:t>The Guardian</w:t>
      </w:r>
      <w:r w:rsidR="001D6A29">
        <w:rPr>
          <w:rFonts w:ascii="Arial" w:hAnsi="Arial" w:cs="Arial"/>
          <w:color w:val="000000"/>
        </w:rPr>
        <w:t xml:space="preserve">, 7 December. </w:t>
      </w:r>
      <w:r w:rsidRPr="00801DEB">
        <w:rPr>
          <w:rFonts w:ascii="Arial" w:hAnsi="Arial" w:cs="Arial"/>
          <w:color w:val="000000"/>
        </w:rPr>
        <w:t xml:space="preserve">Available at: https://www.theguardian.com/education/2010/dec/07/academics-public-engagement-comedy </w:t>
      </w:r>
      <w:r w:rsidR="001D6A29">
        <w:rPr>
          <w:rFonts w:ascii="Arial" w:hAnsi="Arial" w:cs="Arial"/>
          <w:color w:val="000000"/>
        </w:rPr>
        <w:t>(</w:t>
      </w:r>
      <w:r w:rsidRPr="00801DEB">
        <w:rPr>
          <w:rFonts w:ascii="Arial" w:hAnsi="Arial" w:cs="Arial"/>
          <w:color w:val="000000"/>
        </w:rPr>
        <w:t>Accessed</w:t>
      </w:r>
      <w:r w:rsidR="001D6A29">
        <w:rPr>
          <w:rFonts w:ascii="Arial" w:hAnsi="Arial" w:cs="Arial"/>
          <w:color w:val="000000"/>
        </w:rPr>
        <w:t>: 11</w:t>
      </w:r>
      <w:r w:rsidRPr="00801DEB">
        <w:rPr>
          <w:rFonts w:ascii="Arial" w:hAnsi="Arial" w:cs="Arial"/>
          <w:color w:val="000000"/>
        </w:rPr>
        <w:t xml:space="preserve"> </w:t>
      </w:r>
      <w:r w:rsidR="00A16B5B">
        <w:rPr>
          <w:rFonts w:ascii="Arial" w:hAnsi="Arial" w:cs="Arial"/>
          <w:color w:val="000000"/>
        </w:rPr>
        <w:t xml:space="preserve">January </w:t>
      </w:r>
      <w:r w:rsidRPr="00801DEB">
        <w:rPr>
          <w:rFonts w:ascii="Arial" w:hAnsi="Arial" w:cs="Arial"/>
          <w:color w:val="000000"/>
        </w:rPr>
        <w:t>2022</w:t>
      </w:r>
      <w:r w:rsidR="001D6A29">
        <w:rPr>
          <w:rFonts w:ascii="Arial" w:hAnsi="Arial" w:cs="Arial"/>
          <w:color w:val="000000"/>
        </w:rPr>
        <w:t>).</w:t>
      </w:r>
    </w:p>
    <w:p w14:paraId="511C77DF" w14:textId="77777777" w:rsidR="003C0000" w:rsidRPr="00801DEB" w:rsidRDefault="003C0000" w:rsidP="003C0000">
      <w:pPr>
        <w:pStyle w:val="NormalWeb"/>
        <w:spacing w:before="0" w:beforeAutospacing="0" w:after="0" w:afterAutospacing="0"/>
        <w:rPr>
          <w:rFonts w:ascii="Arial" w:hAnsi="Arial" w:cs="Arial"/>
          <w:color w:val="000000"/>
        </w:rPr>
      </w:pPr>
    </w:p>
    <w:p w14:paraId="4C2F81CC" w14:textId="717B0874" w:rsidR="003C0000" w:rsidRP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‌Lupton, D. (2014) </w:t>
      </w:r>
      <w:r w:rsidRPr="00801DEB">
        <w:rPr>
          <w:rFonts w:ascii="Arial" w:hAnsi="Arial" w:cs="Arial"/>
          <w:i/>
          <w:iCs/>
          <w:color w:val="000000"/>
        </w:rPr>
        <w:t xml:space="preserve">“Feeling Better Connected”: Academics’ Use of </w:t>
      </w:r>
      <w:proofErr w:type="gramStart"/>
      <w:r w:rsidRPr="00801DEB">
        <w:rPr>
          <w:rFonts w:ascii="Arial" w:hAnsi="Arial" w:cs="Arial"/>
          <w:i/>
          <w:iCs/>
          <w:color w:val="000000"/>
        </w:rPr>
        <w:t>Social Media</w:t>
      </w:r>
      <w:proofErr w:type="gramEnd"/>
      <w:r w:rsidRPr="00801DEB">
        <w:rPr>
          <w:rFonts w:ascii="Arial" w:hAnsi="Arial" w:cs="Arial"/>
          <w:color w:val="000000"/>
        </w:rPr>
        <w:t xml:space="preserve">. Available at: https://www.canberra.edu.au/about-uc/faculties/arts-design/attachments2/pdf/n-and-mrc/Feeling-Better-Connected-report-final.pdf </w:t>
      </w:r>
      <w:r w:rsidR="001437B4">
        <w:rPr>
          <w:rFonts w:ascii="Arial" w:hAnsi="Arial" w:cs="Arial"/>
          <w:color w:val="000000"/>
        </w:rPr>
        <w:t>(</w:t>
      </w:r>
      <w:r w:rsidRPr="00801DEB">
        <w:rPr>
          <w:rFonts w:ascii="Arial" w:hAnsi="Arial" w:cs="Arial"/>
          <w:color w:val="000000"/>
        </w:rPr>
        <w:t>Accessed</w:t>
      </w:r>
      <w:r w:rsidR="001437B4">
        <w:rPr>
          <w:rFonts w:ascii="Arial" w:hAnsi="Arial" w:cs="Arial"/>
          <w:color w:val="000000"/>
        </w:rPr>
        <w:t>: 11</w:t>
      </w:r>
      <w:r w:rsidRPr="00801DEB">
        <w:rPr>
          <w:rFonts w:ascii="Arial" w:hAnsi="Arial" w:cs="Arial"/>
          <w:color w:val="000000"/>
        </w:rPr>
        <w:t xml:space="preserve"> </w:t>
      </w:r>
      <w:r w:rsidR="00A16B5B">
        <w:rPr>
          <w:rFonts w:ascii="Arial" w:hAnsi="Arial" w:cs="Arial"/>
          <w:color w:val="000000"/>
        </w:rPr>
        <w:t xml:space="preserve">January </w:t>
      </w:r>
      <w:r w:rsidRPr="00801DEB">
        <w:rPr>
          <w:rFonts w:ascii="Arial" w:hAnsi="Arial" w:cs="Arial"/>
          <w:color w:val="000000"/>
        </w:rPr>
        <w:t>2022</w:t>
      </w:r>
      <w:r w:rsidR="001437B4">
        <w:rPr>
          <w:rFonts w:ascii="Arial" w:hAnsi="Arial" w:cs="Arial"/>
          <w:color w:val="000000"/>
        </w:rPr>
        <w:t xml:space="preserve">). </w:t>
      </w:r>
    </w:p>
    <w:p w14:paraId="55935C81" w14:textId="77777777" w:rsidR="003C0000" w:rsidRPr="00801DEB" w:rsidRDefault="003C0000" w:rsidP="003C0000">
      <w:pPr>
        <w:pStyle w:val="NormalWeb"/>
        <w:spacing w:before="0" w:beforeAutospacing="0" w:after="0" w:afterAutospacing="0"/>
        <w:rPr>
          <w:rFonts w:ascii="Arial" w:hAnsi="Arial" w:cs="Arial"/>
          <w:color w:val="000000"/>
        </w:rPr>
      </w:pPr>
    </w:p>
    <w:p w14:paraId="1150A233" w14:textId="2CE025A3" w:rsidR="003C0000" w:rsidRPr="00801DEB" w:rsidRDefault="003C0000" w:rsidP="003C0000">
      <w:pPr>
        <w:pStyle w:val="NormalWeb"/>
        <w:spacing w:before="0" w:beforeAutospacing="0" w:after="0" w:afterAutospacing="0"/>
        <w:rPr>
          <w:rFonts w:ascii="Arial" w:hAnsi="Arial" w:cs="Arial"/>
          <w:color w:val="000000"/>
        </w:rPr>
      </w:pPr>
      <w:proofErr w:type="spellStart"/>
      <w:r w:rsidRPr="00801DEB">
        <w:rPr>
          <w:rFonts w:ascii="Arial" w:hAnsi="Arial" w:cs="Arial"/>
        </w:rPr>
        <w:t>Murgia</w:t>
      </w:r>
      <w:proofErr w:type="spellEnd"/>
      <w:r w:rsidRPr="00801DEB">
        <w:rPr>
          <w:rFonts w:ascii="Arial" w:hAnsi="Arial" w:cs="Arial"/>
        </w:rPr>
        <w:t xml:space="preserve">, M. </w:t>
      </w:r>
      <w:r w:rsidR="00A16B5B">
        <w:rPr>
          <w:rFonts w:ascii="Arial" w:hAnsi="Arial" w:cs="Arial"/>
        </w:rPr>
        <w:t>(2015)</w:t>
      </w:r>
      <w:r w:rsidR="001D6A29">
        <w:rPr>
          <w:rFonts w:ascii="Arial" w:hAnsi="Arial" w:cs="Arial"/>
        </w:rPr>
        <w:t xml:space="preserve"> </w:t>
      </w:r>
      <w:r w:rsidR="001D6A29" w:rsidRPr="001D6A29">
        <w:rPr>
          <w:rFonts w:ascii="Arial" w:hAnsi="Arial" w:cs="Arial"/>
        </w:rPr>
        <w:t>‘</w:t>
      </w:r>
      <w:r w:rsidRPr="001D6A29">
        <w:rPr>
          <w:rFonts w:ascii="Arial" w:hAnsi="Arial" w:cs="Arial"/>
          <w:color w:val="000000"/>
        </w:rPr>
        <w:t>The world’s first website went online 25 years ago today</w:t>
      </w:r>
      <w:r w:rsidR="001D6A29" w:rsidRPr="001D6A29">
        <w:rPr>
          <w:rFonts w:ascii="Arial" w:hAnsi="Arial" w:cs="Arial"/>
          <w:color w:val="000000"/>
        </w:rPr>
        <w:t xml:space="preserve">’, </w:t>
      </w:r>
      <w:r w:rsidR="001D6A29" w:rsidRPr="001D6A29">
        <w:rPr>
          <w:rFonts w:ascii="Arial" w:hAnsi="Arial" w:cs="Arial"/>
          <w:i/>
          <w:iCs/>
          <w:color w:val="000000"/>
        </w:rPr>
        <w:t>The Telegraph</w:t>
      </w:r>
      <w:r w:rsidR="001D6A29">
        <w:rPr>
          <w:rFonts w:ascii="Arial" w:hAnsi="Arial" w:cs="Arial"/>
          <w:color w:val="000000"/>
        </w:rPr>
        <w:t xml:space="preserve">, 21 December. </w:t>
      </w:r>
      <w:r w:rsidRPr="00801DEB">
        <w:rPr>
          <w:rFonts w:ascii="Arial" w:hAnsi="Arial" w:cs="Arial"/>
          <w:color w:val="000000"/>
        </w:rPr>
        <w:t xml:space="preserve">Available at: https://www.telegraph.co.uk/technology/internet/12061803/The-worlds-first-website-went-online-25-years-ago-today.html </w:t>
      </w:r>
      <w:r w:rsidR="001D6A29">
        <w:rPr>
          <w:rFonts w:ascii="Arial" w:hAnsi="Arial" w:cs="Arial"/>
          <w:color w:val="000000"/>
        </w:rPr>
        <w:t>(</w:t>
      </w:r>
      <w:r w:rsidRPr="00801DEB">
        <w:rPr>
          <w:rFonts w:ascii="Arial" w:hAnsi="Arial" w:cs="Arial"/>
          <w:color w:val="000000"/>
        </w:rPr>
        <w:t>Accessed</w:t>
      </w:r>
      <w:r w:rsidR="001D6A29">
        <w:rPr>
          <w:rFonts w:ascii="Arial" w:hAnsi="Arial" w:cs="Arial"/>
          <w:color w:val="000000"/>
        </w:rPr>
        <w:t>: 11</w:t>
      </w:r>
      <w:r w:rsidRPr="00801DEB">
        <w:rPr>
          <w:rFonts w:ascii="Arial" w:hAnsi="Arial" w:cs="Arial"/>
          <w:color w:val="000000"/>
        </w:rPr>
        <w:t xml:space="preserve"> </w:t>
      </w:r>
      <w:r w:rsidR="00A16B5B">
        <w:rPr>
          <w:rFonts w:ascii="Arial" w:hAnsi="Arial" w:cs="Arial"/>
          <w:color w:val="000000"/>
        </w:rPr>
        <w:t xml:space="preserve">January </w:t>
      </w:r>
      <w:r w:rsidRPr="00801DEB">
        <w:rPr>
          <w:rFonts w:ascii="Arial" w:hAnsi="Arial" w:cs="Arial"/>
          <w:color w:val="000000"/>
        </w:rPr>
        <w:t>2022</w:t>
      </w:r>
      <w:r w:rsidR="001D6A29">
        <w:rPr>
          <w:rFonts w:ascii="Arial" w:hAnsi="Arial" w:cs="Arial"/>
          <w:color w:val="000000"/>
        </w:rPr>
        <w:t>)</w:t>
      </w:r>
    </w:p>
    <w:p w14:paraId="5360B60E" w14:textId="77777777" w:rsidR="00A16B5B" w:rsidRDefault="00A16B5B" w:rsidP="003C0000">
      <w:pPr>
        <w:rPr>
          <w:rFonts w:ascii="Arial" w:eastAsia="Times New Roman" w:hAnsi="Arial" w:cs="Arial"/>
          <w:color w:val="000000"/>
          <w:lang w:eastAsia="en-GB"/>
        </w:rPr>
      </w:pPr>
    </w:p>
    <w:p w14:paraId="74224544" w14:textId="4EE68E40" w:rsidR="003C0000" w:rsidRPr="00801DEB" w:rsidRDefault="003C0000" w:rsidP="003C0000">
      <w:pPr>
        <w:rPr>
          <w:rFonts w:ascii="Arial" w:eastAsia="Times New Roman" w:hAnsi="Arial" w:cs="Arial"/>
          <w:color w:val="000000"/>
          <w:lang w:eastAsia="en-GB"/>
        </w:rPr>
      </w:pPr>
      <w:r w:rsidRPr="00801DEB">
        <w:rPr>
          <w:rFonts w:ascii="Arial" w:eastAsia="Times New Roman" w:hAnsi="Arial" w:cs="Arial"/>
          <w:color w:val="000000"/>
          <w:lang w:eastAsia="en-GB"/>
        </w:rPr>
        <w:lastRenderedPageBreak/>
        <w:t>Pomerantz, J. Hank, C. &amp; Sugimoto, C.R. (2015)</w:t>
      </w:r>
      <w:r w:rsidR="00BD7640">
        <w:rPr>
          <w:rFonts w:ascii="Arial" w:eastAsia="Times New Roman" w:hAnsi="Arial" w:cs="Arial"/>
          <w:color w:val="000000"/>
          <w:lang w:eastAsia="en-GB"/>
        </w:rPr>
        <w:t xml:space="preserve"> ‘</w:t>
      </w:r>
      <w:r w:rsidRPr="00801DEB">
        <w:rPr>
          <w:rFonts w:ascii="Arial" w:eastAsia="Times New Roman" w:hAnsi="Arial" w:cs="Arial"/>
          <w:color w:val="000000"/>
          <w:lang w:eastAsia="en-GB"/>
        </w:rPr>
        <w:t>The State of Social Media Policies in Higher Education</w:t>
      </w:r>
      <w:r w:rsidR="00BD7640">
        <w:rPr>
          <w:rFonts w:ascii="Arial" w:eastAsia="Times New Roman" w:hAnsi="Arial" w:cs="Arial"/>
          <w:color w:val="000000"/>
          <w:lang w:eastAsia="en-GB"/>
        </w:rPr>
        <w:t xml:space="preserve">’ </w:t>
      </w:r>
      <w:r w:rsidRPr="00801DEB">
        <w:rPr>
          <w:rFonts w:ascii="Arial" w:eastAsia="Times New Roman" w:hAnsi="Arial" w:cs="Arial"/>
          <w:i/>
          <w:iCs/>
          <w:color w:val="000000"/>
          <w:lang w:eastAsia="en-GB"/>
        </w:rPr>
        <w:t>PLOS ONE</w:t>
      </w:r>
      <w:r w:rsidRPr="00801DEB">
        <w:rPr>
          <w:rFonts w:ascii="Arial" w:eastAsia="Times New Roman" w:hAnsi="Arial" w:cs="Arial"/>
          <w:color w:val="000000"/>
          <w:lang w:eastAsia="en-GB"/>
        </w:rPr>
        <w:t>, 10(5),</w:t>
      </w:r>
      <w:r w:rsidR="00A16B5B">
        <w:rPr>
          <w:rFonts w:ascii="Arial" w:eastAsia="Times New Roman" w:hAnsi="Arial" w:cs="Arial"/>
          <w:color w:val="000000"/>
          <w:lang w:eastAsia="en-GB"/>
        </w:rPr>
        <w:t xml:space="preserve"> </w:t>
      </w:r>
      <w:r w:rsidR="00A16B5B" w:rsidRPr="00A16B5B">
        <w:rPr>
          <w:rFonts w:ascii="Arial" w:eastAsia="Times New Roman" w:hAnsi="Arial" w:cs="Arial"/>
          <w:color w:val="000000"/>
          <w:lang w:eastAsia="en-GB"/>
        </w:rPr>
        <w:t>https://doi.org/10.1371/journal.pone.0127485</w:t>
      </w:r>
      <w:r w:rsidR="00A16B5B">
        <w:rPr>
          <w:rFonts w:ascii="Arial" w:eastAsia="Times New Roman" w:hAnsi="Arial" w:cs="Arial"/>
          <w:color w:val="000000"/>
          <w:lang w:eastAsia="en-GB"/>
        </w:rPr>
        <w:t xml:space="preserve">. </w:t>
      </w:r>
    </w:p>
    <w:p w14:paraId="61C83564" w14:textId="06D73BAE" w:rsidR="003C0000" w:rsidRPr="00801DEB" w:rsidRDefault="003C0000" w:rsidP="003C0000">
      <w:pPr>
        <w:spacing w:before="100" w:beforeAutospacing="1" w:after="100" w:afterAutospacing="1"/>
        <w:rPr>
          <w:rFonts w:ascii="Arial" w:eastAsia="Times New Roman" w:hAnsi="Arial" w:cs="Arial"/>
          <w:color w:val="000000"/>
          <w:lang w:eastAsia="en-GB"/>
        </w:rPr>
      </w:pPr>
      <w:r w:rsidRPr="00801DEB">
        <w:rPr>
          <w:rFonts w:ascii="Arial" w:eastAsia="Times New Roman" w:hAnsi="Arial" w:cs="Arial"/>
          <w:color w:val="000000"/>
          <w:lang w:eastAsia="en-GB"/>
        </w:rPr>
        <w:t>‌</w:t>
      </w:r>
      <w:r w:rsidRPr="00801DEB">
        <w:rPr>
          <w:rFonts w:ascii="Arial" w:hAnsi="Arial" w:cs="Arial"/>
          <w:color w:val="000000"/>
        </w:rPr>
        <w:t>Rice, C. (2013)</w:t>
      </w:r>
      <w:r w:rsidR="001D6A29">
        <w:rPr>
          <w:rFonts w:ascii="Arial" w:hAnsi="Arial" w:cs="Arial"/>
          <w:color w:val="000000"/>
        </w:rPr>
        <w:t xml:space="preserve"> </w:t>
      </w:r>
      <w:r w:rsidR="001D6A29" w:rsidRPr="001D6A29">
        <w:rPr>
          <w:rFonts w:ascii="Arial" w:hAnsi="Arial" w:cs="Arial"/>
          <w:color w:val="000000"/>
        </w:rPr>
        <w:t>‘</w:t>
      </w:r>
      <w:r w:rsidRPr="001D6A29">
        <w:rPr>
          <w:rFonts w:ascii="Arial" w:hAnsi="Arial" w:cs="Arial"/>
          <w:color w:val="000000"/>
        </w:rPr>
        <w:t>Open access: four ways it could enhance academic freedom</w:t>
      </w:r>
      <w:r w:rsidR="001D6A29" w:rsidRPr="001D6A29">
        <w:rPr>
          <w:rFonts w:ascii="Arial" w:hAnsi="Arial" w:cs="Arial"/>
          <w:color w:val="000000"/>
        </w:rPr>
        <w:t>’,</w:t>
      </w:r>
      <w:r w:rsidR="001D6A29">
        <w:rPr>
          <w:rFonts w:ascii="Arial" w:hAnsi="Arial" w:cs="Arial"/>
          <w:color w:val="000000"/>
        </w:rPr>
        <w:t xml:space="preserve"> </w:t>
      </w:r>
      <w:r w:rsidR="001D6A29" w:rsidRPr="001D6A29">
        <w:rPr>
          <w:rFonts w:ascii="Arial" w:hAnsi="Arial" w:cs="Arial"/>
          <w:i/>
          <w:iCs/>
          <w:color w:val="000000"/>
        </w:rPr>
        <w:t>The Guardian</w:t>
      </w:r>
      <w:r w:rsidR="001D6A29">
        <w:rPr>
          <w:rFonts w:ascii="Arial" w:hAnsi="Arial" w:cs="Arial"/>
          <w:color w:val="000000"/>
        </w:rPr>
        <w:t xml:space="preserve">, 22 April. </w:t>
      </w:r>
      <w:r w:rsidRPr="00801DEB">
        <w:rPr>
          <w:rFonts w:ascii="Arial" w:hAnsi="Arial" w:cs="Arial"/>
          <w:color w:val="000000"/>
        </w:rPr>
        <w:t xml:space="preserve">Available at: https://www.theguardian.com/higher-education-network/blog/2013/apr/22/open-access-academic-freedom-publishing </w:t>
      </w:r>
      <w:r w:rsidR="001D6A29">
        <w:rPr>
          <w:rFonts w:ascii="Arial" w:hAnsi="Arial" w:cs="Arial"/>
          <w:color w:val="000000"/>
        </w:rPr>
        <w:t>(</w:t>
      </w:r>
      <w:r w:rsidRPr="00801DEB">
        <w:rPr>
          <w:rFonts w:ascii="Arial" w:hAnsi="Arial" w:cs="Arial"/>
          <w:color w:val="000000"/>
        </w:rPr>
        <w:t>Accessed</w:t>
      </w:r>
      <w:r w:rsidR="001D6A29">
        <w:rPr>
          <w:rFonts w:ascii="Arial" w:hAnsi="Arial" w:cs="Arial"/>
          <w:color w:val="000000"/>
        </w:rPr>
        <w:t>: 11</w:t>
      </w:r>
      <w:r w:rsidRPr="00801DEB">
        <w:rPr>
          <w:rFonts w:ascii="Arial" w:hAnsi="Arial" w:cs="Arial"/>
          <w:color w:val="000000"/>
        </w:rPr>
        <w:t xml:space="preserve"> </w:t>
      </w:r>
      <w:r w:rsidR="00A16B5B">
        <w:rPr>
          <w:rFonts w:ascii="Arial" w:hAnsi="Arial" w:cs="Arial"/>
          <w:color w:val="000000"/>
        </w:rPr>
        <w:t xml:space="preserve">January </w:t>
      </w:r>
      <w:r w:rsidRPr="00801DEB">
        <w:rPr>
          <w:rFonts w:ascii="Arial" w:hAnsi="Arial" w:cs="Arial"/>
          <w:color w:val="000000"/>
        </w:rPr>
        <w:t>2022</w:t>
      </w:r>
      <w:r w:rsidR="001D6A29">
        <w:rPr>
          <w:rFonts w:ascii="Arial" w:hAnsi="Arial" w:cs="Arial"/>
          <w:color w:val="000000"/>
        </w:rPr>
        <w:t xml:space="preserve">). </w:t>
      </w:r>
    </w:p>
    <w:p w14:paraId="58B5288D" w14:textId="1724479F" w:rsidR="003C0000" w:rsidRP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‌Scaife, L. (2015)</w:t>
      </w:r>
      <w:r w:rsidR="00F83432">
        <w:rPr>
          <w:rFonts w:ascii="Arial" w:hAnsi="Arial" w:cs="Arial"/>
          <w:color w:val="000000"/>
        </w:rPr>
        <w:t xml:space="preserve"> </w:t>
      </w:r>
      <w:r w:rsidRPr="00801DEB">
        <w:rPr>
          <w:rFonts w:ascii="Arial" w:hAnsi="Arial" w:cs="Arial"/>
          <w:i/>
          <w:iCs/>
          <w:color w:val="000000"/>
        </w:rPr>
        <w:t>Handbook of social media and the law</w:t>
      </w:r>
      <w:r w:rsidRPr="00801DEB">
        <w:rPr>
          <w:rFonts w:ascii="Arial" w:hAnsi="Arial" w:cs="Arial"/>
          <w:color w:val="000000"/>
        </w:rPr>
        <w:t>. London</w:t>
      </w:r>
      <w:r w:rsidR="00F83432">
        <w:rPr>
          <w:rFonts w:ascii="Arial" w:hAnsi="Arial" w:cs="Arial"/>
          <w:color w:val="000000"/>
        </w:rPr>
        <w:t xml:space="preserve">: </w:t>
      </w:r>
      <w:r w:rsidRPr="00801DEB">
        <w:rPr>
          <w:rFonts w:ascii="Arial" w:hAnsi="Arial" w:cs="Arial"/>
          <w:color w:val="000000"/>
        </w:rPr>
        <w:t>Routledge.</w:t>
      </w:r>
    </w:p>
    <w:p w14:paraId="38E1804A" w14:textId="77777777" w:rsidR="003C0000" w:rsidRPr="00801DEB" w:rsidRDefault="003C0000" w:rsidP="003C0000">
      <w:pPr>
        <w:pStyle w:val="NormalWeb"/>
        <w:spacing w:before="0" w:beforeAutospacing="0" w:after="0" w:afterAutospacing="0"/>
        <w:rPr>
          <w:rFonts w:ascii="Arial" w:hAnsi="Arial" w:cs="Arial"/>
          <w:color w:val="000000"/>
        </w:rPr>
      </w:pPr>
    </w:p>
    <w:p w14:paraId="3E037345" w14:textId="54147440" w:rsidR="003C0000" w:rsidRPr="00801DEB" w:rsidRDefault="003C0000" w:rsidP="003C0000">
      <w:pPr>
        <w:rPr>
          <w:rFonts w:ascii="Arial" w:eastAsia="Times New Roman" w:hAnsi="Arial" w:cs="Arial"/>
          <w:color w:val="000000"/>
          <w:lang w:eastAsia="en-GB"/>
        </w:rPr>
      </w:pPr>
      <w:r w:rsidRPr="00801DEB">
        <w:rPr>
          <w:rFonts w:ascii="Arial" w:eastAsia="Times New Roman" w:hAnsi="Arial" w:cs="Arial"/>
          <w:color w:val="000000"/>
          <w:lang w:eastAsia="en-GB"/>
        </w:rPr>
        <w:t>Shirky, C. (2009) </w:t>
      </w:r>
      <w:r w:rsidRPr="00801DEB">
        <w:rPr>
          <w:rFonts w:ascii="Arial" w:eastAsia="Times New Roman" w:hAnsi="Arial" w:cs="Arial"/>
          <w:i/>
          <w:iCs/>
          <w:color w:val="000000"/>
          <w:lang w:eastAsia="en-GB"/>
        </w:rPr>
        <w:t>Here comes everybody how change happens when people come together.</w:t>
      </w:r>
      <w:r w:rsidRPr="00801DEB">
        <w:rPr>
          <w:rFonts w:ascii="Arial" w:eastAsia="Times New Roman" w:hAnsi="Arial" w:cs="Arial"/>
          <w:color w:val="000000"/>
          <w:lang w:eastAsia="en-GB"/>
        </w:rPr>
        <w:t> London</w:t>
      </w:r>
      <w:r w:rsidR="00F83432">
        <w:rPr>
          <w:rFonts w:ascii="Arial" w:eastAsia="Times New Roman" w:hAnsi="Arial" w:cs="Arial"/>
          <w:color w:val="000000"/>
          <w:lang w:eastAsia="en-GB"/>
        </w:rPr>
        <w:t>:</w:t>
      </w:r>
      <w:r w:rsidRPr="00801DEB">
        <w:rPr>
          <w:rFonts w:ascii="Arial" w:eastAsia="Times New Roman" w:hAnsi="Arial" w:cs="Arial"/>
          <w:color w:val="000000"/>
          <w:lang w:eastAsia="en-GB"/>
        </w:rPr>
        <w:t xml:space="preserve"> Penguin.</w:t>
      </w:r>
    </w:p>
    <w:p w14:paraId="2569F67C" w14:textId="77777777" w:rsidR="003C0000" w:rsidRPr="00801DEB" w:rsidRDefault="003C0000" w:rsidP="003C0000">
      <w:pPr>
        <w:rPr>
          <w:rFonts w:ascii="Arial" w:eastAsia="Times New Roman" w:hAnsi="Arial" w:cs="Arial"/>
          <w:color w:val="000000"/>
          <w:lang w:eastAsia="en-GB"/>
        </w:rPr>
      </w:pPr>
    </w:p>
    <w:p w14:paraId="6D21B368" w14:textId="3B40C08C" w:rsidR="003C0000" w:rsidRP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‌Smartt, U. (2017)</w:t>
      </w:r>
      <w:r w:rsidR="00F83432">
        <w:rPr>
          <w:rFonts w:ascii="Arial" w:hAnsi="Arial" w:cs="Arial"/>
          <w:color w:val="000000"/>
        </w:rPr>
        <w:t xml:space="preserve"> </w:t>
      </w:r>
      <w:r w:rsidRPr="00801DEB">
        <w:rPr>
          <w:rFonts w:ascii="Arial" w:hAnsi="Arial" w:cs="Arial"/>
          <w:i/>
          <w:iCs/>
          <w:color w:val="000000"/>
        </w:rPr>
        <w:t>Media &amp; entertainment law</w:t>
      </w:r>
      <w:r w:rsidRPr="00801DEB">
        <w:rPr>
          <w:rFonts w:ascii="Arial" w:hAnsi="Arial" w:cs="Arial"/>
          <w:color w:val="000000"/>
        </w:rPr>
        <w:t>. London</w:t>
      </w:r>
      <w:r w:rsidR="00F83432">
        <w:rPr>
          <w:rFonts w:ascii="Arial" w:hAnsi="Arial" w:cs="Arial"/>
          <w:color w:val="000000"/>
        </w:rPr>
        <w:t xml:space="preserve">: </w:t>
      </w:r>
      <w:r w:rsidRPr="00801DEB">
        <w:rPr>
          <w:rFonts w:ascii="Arial" w:hAnsi="Arial" w:cs="Arial"/>
          <w:color w:val="000000"/>
        </w:rPr>
        <w:t>Routledge.</w:t>
      </w:r>
    </w:p>
    <w:p w14:paraId="40EC9E1C" w14:textId="4B6E1531" w:rsidR="003C0000" w:rsidRPr="00801DEB" w:rsidRDefault="003C0000" w:rsidP="003C0000">
      <w:pPr>
        <w:pStyle w:val="NormalWeb"/>
        <w:rPr>
          <w:rFonts w:ascii="Arial" w:hAnsi="Arial" w:cs="Arial"/>
          <w:color w:val="000000"/>
        </w:rPr>
      </w:pPr>
      <w:r w:rsidRPr="00801DEB">
        <w:rPr>
          <w:rFonts w:ascii="Arial" w:hAnsi="Arial" w:cs="Arial"/>
          <w:color w:val="000000"/>
        </w:rPr>
        <w:t xml:space="preserve">Statista. (2018) </w:t>
      </w:r>
      <w:r w:rsidRPr="00801DEB">
        <w:rPr>
          <w:rFonts w:ascii="Arial" w:hAnsi="Arial" w:cs="Arial"/>
          <w:i/>
          <w:iCs/>
          <w:color w:val="000000"/>
        </w:rPr>
        <w:t>Global social media account ownership 2018</w:t>
      </w:r>
      <w:r w:rsidR="00A16B5B">
        <w:rPr>
          <w:rFonts w:ascii="Arial" w:hAnsi="Arial" w:cs="Arial"/>
          <w:i/>
          <w:iCs/>
          <w:color w:val="000000"/>
        </w:rPr>
        <w:t xml:space="preserve">. </w:t>
      </w:r>
      <w:r w:rsidRPr="00801DEB">
        <w:rPr>
          <w:rFonts w:ascii="Arial" w:hAnsi="Arial" w:cs="Arial"/>
          <w:color w:val="000000"/>
        </w:rPr>
        <w:t xml:space="preserve">Available at: https://www.statista.com/statistics/788084/number-of-social-media-accounts/ </w:t>
      </w:r>
      <w:r w:rsidR="001437B4">
        <w:rPr>
          <w:rFonts w:ascii="Arial" w:hAnsi="Arial" w:cs="Arial"/>
          <w:color w:val="000000"/>
        </w:rPr>
        <w:t>(</w:t>
      </w:r>
      <w:r w:rsidRPr="00801DEB">
        <w:rPr>
          <w:rFonts w:ascii="Arial" w:hAnsi="Arial" w:cs="Arial"/>
          <w:color w:val="000000"/>
        </w:rPr>
        <w:t>Accessed</w:t>
      </w:r>
      <w:r w:rsidR="001437B4">
        <w:rPr>
          <w:rFonts w:ascii="Arial" w:hAnsi="Arial" w:cs="Arial"/>
          <w:color w:val="000000"/>
        </w:rPr>
        <w:t>: 11</w:t>
      </w:r>
      <w:r w:rsidRPr="00801DEB">
        <w:rPr>
          <w:rFonts w:ascii="Arial" w:hAnsi="Arial" w:cs="Arial"/>
          <w:color w:val="000000"/>
        </w:rPr>
        <w:t xml:space="preserve"> </w:t>
      </w:r>
      <w:r w:rsidR="00A16B5B">
        <w:rPr>
          <w:rFonts w:ascii="Arial" w:hAnsi="Arial" w:cs="Arial"/>
          <w:color w:val="000000"/>
        </w:rPr>
        <w:t xml:space="preserve">January </w:t>
      </w:r>
      <w:r w:rsidRPr="00801DEB">
        <w:rPr>
          <w:rFonts w:ascii="Arial" w:hAnsi="Arial" w:cs="Arial"/>
          <w:color w:val="000000"/>
        </w:rPr>
        <w:t>2022</w:t>
      </w:r>
      <w:r w:rsidR="001437B4">
        <w:rPr>
          <w:rFonts w:ascii="Arial" w:hAnsi="Arial" w:cs="Arial"/>
          <w:color w:val="000000"/>
        </w:rPr>
        <w:t xml:space="preserve">). </w:t>
      </w:r>
    </w:p>
    <w:p w14:paraId="507A5F6E" w14:textId="19B56FF4" w:rsidR="003C0000" w:rsidRP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 xml:space="preserve">The BBC. (2020) </w:t>
      </w:r>
      <w:r w:rsidR="001D6A29">
        <w:rPr>
          <w:rFonts w:ascii="Arial" w:hAnsi="Arial" w:cs="Arial"/>
          <w:color w:val="000000"/>
        </w:rPr>
        <w:t>‘</w:t>
      </w:r>
      <w:r w:rsidRPr="00801DEB">
        <w:rPr>
          <w:rFonts w:ascii="Arial" w:hAnsi="Arial" w:cs="Arial"/>
          <w:color w:val="000000"/>
        </w:rPr>
        <w:t>UK internet use doubles in 2020 due to pandemic</w:t>
      </w:r>
      <w:r w:rsidR="001D6A29">
        <w:rPr>
          <w:rFonts w:ascii="Arial" w:hAnsi="Arial" w:cs="Arial"/>
          <w:color w:val="000000"/>
        </w:rPr>
        <w:t xml:space="preserve">’, </w:t>
      </w:r>
      <w:r w:rsidR="001D6A29" w:rsidRPr="001D6A29">
        <w:rPr>
          <w:rFonts w:ascii="Arial" w:hAnsi="Arial" w:cs="Arial"/>
          <w:i/>
          <w:iCs/>
          <w:color w:val="000000"/>
        </w:rPr>
        <w:t>The BBC</w:t>
      </w:r>
      <w:r w:rsidR="001D6A29">
        <w:rPr>
          <w:rFonts w:ascii="Arial" w:hAnsi="Arial" w:cs="Arial"/>
          <w:color w:val="000000"/>
        </w:rPr>
        <w:t xml:space="preserve">, 30 December. </w:t>
      </w:r>
      <w:r w:rsidRPr="00801DEB">
        <w:rPr>
          <w:rFonts w:ascii="Arial" w:hAnsi="Arial" w:cs="Arial"/>
          <w:color w:val="000000"/>
        </w:rPr>
        <w:t>Available at: https://www.bbc.co.uk/news/technology-55486157</w:t>
      </w:r>
      <w:r w:rsidR="001D6A29">
        <w:rPr>
          <w:rFonts w:ascii="Arial" w:hAnsi="Arial" w:cs="Arial"/>
          <w:color w:val="000000"/>
        </w:rPr>
        <w:t xml:space="preserve"> (</w:t>
      </w:r>
      <w:r w:rsidRPr="00801DEB">
        <w:rPr>
          <w:rFonts w:ascii="Arial" w:hAnsi="Arial" w:cs="Arial"/>
          <w:color w:val="000000"/>
        </w:rPr>
        <w:t>Accessed</w:t>
      </w:r>
      <w:r w:rsidR="001D6A29">
        <w:rPr>
          <w:rFonts w:ascii="Arial" w:hAnsi="Arial" w:cs="Arial"/>
          <w:color w:val="000000"/>
        </w:rPr>
        <w:t>: 11</w:t>
      </w:r>
      <w:r w:rsidRPr="00801DEB">
        <w:rPr>
          <w:rFonts w:ascii="Arial" w:hAnsi="Arial" w:cs="Arial"/>
          <w:color w:val="000000"/>
        </w:rPr>
        <w:t xml:space="preserve"> </w:t>
      </w:r>
      <w:r w:rsidR="00A16B5B">
        <w:rPr>
          <w:rFonts w:ascii="Arial" w:hAnsi="Arial" w:cs="Arial"/>
          <w:color w:val="000000"/>
        </w:rPr>
        <w:t>January</w:t>
      </w:r>
      <w:r w:rsidRPr="00801DEB">
        <w:rPr>
          <w:rFonts w:ascii="Arial" w:hAnsi="Arial" w:cs="Arial"/>
          <w:color w:val="000000"/>
        </w:rPr>
        <w:t xml:space="preserve"> 2022</w:t>
      </w:r>
      <w:r w:rsidR="001D6A29">
        <w:rPr>
          <w:rFonts w:ascii="Arial" w:hAnsi="Arial" w:cs="Arial"/>
          <w:color w:val="000000"/>
        </w:rPr>
        <w:t>)</w:t>
      </w:r>
      <w:r w:rsidRPr="00801DEB">
        <w:rPr>
          <w:rFonts w:ascii="Arial" w:hAnsi="Arial" w:cs="Arial"/>
          <w:color w:val="000000"/>
        </w:rPr>
        <w:t>.</w:t>
      </w:r>
    </w:p>
    <w:p w14:paraId="01ABCED7" w14:textId="77777777" w:rsidR="003C0000" w:rsidRPr="00801DEB" w:rsidRDefault="003C0000" w:rsidP="003C0000">
      <w:pPr>
        <w:rPr>
          <w:rFonts w:ascii="Arial" w:hAnsi="Arial" w:cs="Arial"/>
          <w:color w:val="2C3E50"/>
          <w:shd w:val="clear" w:color="auto" w:fill="FEF1C4"/>
        </w:rPr>
      </w:pPr>
    </w:p>
    <w:p w14:paraId="372AB358" w14:textId="46E3EBF7" w:rsidR="003C0000" w:rsidRPr="00801DEB" w:rsidRDefault="003C0000" w:rsidP="003C0000">
      <w:pPr>
        <w:rPr>
          <w:rFonts w:ascii="Arial" w:eastAsia="Times New Roman" w:hAnsi="Arial" w:cs="Arial"/>
          <w:color w:val="000000"/>
          <w:lang w:eastAsia="en-GB"/>
        </w:rPr>
      </w:pPr>
      <w:r w:rsidRPr="00801DEB">
        <w:rPr>
          <w:rFonts w:ascii="Arial" w:eastAsia="Times New Roman" w:hAnsi="Arial" w:cs="Arial"/>
          <w:color w:val="000000"/>
          <w:lang w:eastAsia="en-GB"/>
        </w:rPr>
        <w:t>The BBC. (2021a)</w:t>
      </w:r>
      <w:r w:rsidR="001D6A29">
        <w:rPr>
          <w:rFonts w:ascii="Arial" w:eastAsia="Times New Roman" w:hAnsi="Arial" w:cs="Arial"/>
          <w:color w:val="000000"/>
          <w:lang w:eastAsia="en-GB"/>
        </w:rPr>
        <w:t xml:space="preserve"> ‘</w:t>
      </w:r>
      <w:r w:rsidRPr="00801DEB">
        <w:rPr>
          <w:rFonts w:ascii="Arial" w:eastAsia="Times New Roman" w:hAnsi="Arial" w:cs="Arial"/>
          <w:color w:val="000000"/>
          <w:lang w:eastAsia="en-GB"/>
        </w:rPr>
        <w:t>Southgate, PM &amp; FA condemn player abuse</w:t>
      </w:r>
      <w:r w:rsidR="001D6A29">
        <w:rPr>
          <w:rFonts w:ascii="Arial" w:eastAsia="Times New Roman" w:hAnsi="Arial" w:cs="Arial"/>
          <w:color w:val="000000"/>
          <w:lang w:eastAsia="en-GB"/>
        </w:rPr>
        <w:t xml:space="preserve">’, </w:t>
      </w:r>
      <w:r w:rsidR="001D6A29" w:rsidRPr="001D6A29">
        <w:rPr>
          <w:rFonts w:ascii="Arial" w:eastAsia="Times New Roman" w:hAnsi="Arial" w:cs="Arial"/>
          <w:i/>
          <w:iCs/>
          <w:color w:val="000000"/>
          <w:lang w:eastAsia="en-GB"/>
        </w:rPr>
        <w:t>The BBC</w:t>
      </w:r>
      <w:r w:rsidR="001D6A29">
        <w:rPr>
          <w:rFonts w:ascii="Arial" w:eastAsia="Times New Roman" w:hAnsi="Arial" w:cs="Arial"/>
          <w:color w:val="000000"/>
          <w:lang w:eastAsia="en-GB"/>
        </w:rPr>
        <w:t xml:space="preserve">, 12 July. </w:t>
      </w:r>
      <w:r w:rsidRPr="00801DEB">
        <w:rPr>
          <w:rFonts w:ascii="Arial" w:eastAsia="Times New Roman" w:hAnsi="Arial" w:cs="Arial"/>
          <w:color w:val="000000"/>
          <w:lang w:eastAsia="en-GB"/>
        </w:rPr>
        <w:t xml:space="preserve">Available at: https://www.bbc.co.uk/sport/football/57800431 </w:t>
      </w:r>
      <w:r w:rsidR="001D6A29">
        <w:rPr>
          <w:rFonts w:ascii="Arial" w:hAnsi="Arial" w:cs="Arial"/>
          <w:color w:val="000000"/>
        </w:rPr>
        <w:t>(</w:t>
      </w:r>
      <w:r w:rsidRPr="00801DEB">
        <w:rPr>
          <w:rFonts w:ascii="Arial" w:hAnsi="Arial" w:cs="Arial"/>
          <w:color w:val="000000"/>
        </w:rPr>
        <w:t>Accessed</w:t>
      </w:r>
      <w:r w:rsidR="001D6A29">
        <w:rPr>
          <w:rFonts w:ascii="Arial" w:hAnsi="Arial" w:cs="Arial"/>
          <w:color w:val="000000"/>
        </w:rPr>
        <w:t>: 11</w:t>
      </w:r>
      <w:r w:rsidRPr="00801DEB">
        <w:rPr>
          <w:rFonts w:ascii="Arial" w:hAnsi="Arial" w:cs="Arial"/>
          <w:color w:val="000000"/>
        </w:rPr>
        <w:t xml:space="preserve"> </w:t>
      </w:r>
      <w:r w:rsidR="00A16B5B">
        <w:rPr>
          <w:rFonts w:ascii="Arial" w:hAnsi="Arial" w:cs="Arial"/>
          <w:color w:val="000000"/>
        </w:rPr>
        <w:t xml:space="preserve">January </w:t>
      </w:r>
      <w:r w:rsidRPr="00801DEB">
        <w:rPr>
          <w:rFonts w:ascii="Arial" w:hAnsi="Arial" w:cs="Arial"/>
          <w:color w:val="000000"/>
        </w:rPr>
        <w:t>2022</w:t>
      </w:r>
      <w:r w:rsidR="001D6A29">
        <w:rPr>
          <w:rFonts w:ascii="Arial" w:hAnsi="Arial" w:cs="Arial"/>
          <w:color w:val="000000"/>
        </w:rPr>
        <w:t>)</w:t>
      </w:r>
      <w:r w:rsidRPr="00801DEB">
        <w:rPr>
          <w:rFonts w:ascii="Arial" w:hAnsi="Arial" w:cs="Arial"/>
          <w:color w:val="000000"/>
        </w:rPr>
        <w:t>.</w:t>
      </w:r>
    </w:p>
    <w:p w14:paraId="7C2F1B5F" w14:textId="77777777" w:rsidR="003C0000" w:rsidRPr="00801DEB" w:rsidRDefault="003C0000" w:rsidP="003C0000">
      <w:pPr>
        <w:rPr>
          <w:rFonts w:ascii="Arial" w:eastAsia="Times New Roman" w:hAnsi="Arial" w:cs="Arial"/>
          <w:color w:val="000000"/>
          <w:lang w:eastAsia="en-GB"/>
        </w:rPr>
      </w:pPr>
    </w:p>
    <w:p w14:paraId="363A0BA4" w14:textId="1911F854" w:rsidR="003C0000" w:rsidRPr="00801DEB" w:rsidRDefault="003C0000" w:rsidP="003C0000">
      <w:pPr>
        <w:rPr>
          <w:rFonts w:ascii="Arial" w:eastAsia="Times New Roman" w:hAnsi="Arial" w:cs="Arial"/>
          <w:color w:val="000000"/>
          <w:lang w:eastAsia="en-GB"/>
        </w:rPr>
      </w:pPr>
      <w:r w:rsidRPr="00801DEB">
        <w:rPr>
          <w:rFonts w:ascii="Arial" w:eastAsia="Times New Roman" w:hAnsi="Arial" w:cs="Arial"/>
          <w:color w:val="000000"/>
          <w:lang w:eastAsia="en-GB"/>
        </w:rPr>
        <w:t>The BBC. (2021b)</w:t>
      </w:r>
      <w:r w:rsidR="001D6A29">
        <w:rPr>
          <w:rFonts w:ascii="Arial" w:eastAsia="Times New Roman" w:hAnsi="Arial" w:cs="Arial"/>
          <w:color w:val="000000"/>
          <w:lang w:eastAsia="en-GB"/>
        </w:rPr>
        <w:t xml:space="preserve"> ‘</w:t>
      </w:r>
      <w:r w:rsidRPr="00801DEB">
        <w:rPr>
          <w:rFonts w:ascii="Arial" w:eastAsia="Times New Roman" w:hAnsi="Arial" w:cs="Arial"/>
          <w:color w:val="000000"/>
          <w:lang w:eastAsia="en-GB"/>
        </w:rPr>
        <w:t>Bristol University: Professor David Miller sacked over Israel comment</w:t>
      </w:r>
      <w:r w:rsidR="001D6A29">
        <w:rPr>
          <w:rFonts w:ascii="Arial" w:eastAsia="Times New Roman" w:hAnsi="Arial" w:cs="Arial"/>
          <w:color w:val="000000"/>
          <w:lang w:eastAsia="en-GB"/>
        </w:rPr>
        <w:t xml:space="preserve">s’, </w:t>
      </w:r>
      <w:r w:rsidR="001D6A29" w:rsidRPr="001D6A29">
        <w:rPr>
          <w:rFonts w:ascii="Arial" w:eastAsia="Times New Roman" w:hAnsi="Arial" w:cs="Arial"/>
          <w:i/>
          <w:iCs/>
          <w:color w:val="000000"/>
          <w:lang w:eastAsia="en-GB"/>
        </w:rPr>
        <w:t>The BBC</w:t>
      </w:r>
      <w:r w:rsidR="001D6A29">
        <w:rPr>
          <w:rFonts w:ascii="Arial" w:eastAsia="Times New Roman" w:hAnsi="Arial" w:cs="Arial"/>
          <w:color w:val="000000"/>
          <w:lang w:eastAsia="en-GB"/>
        </w:rPr>
        <w:t xml:space="preserve">, 1 October. </w:t>
      </w:r>
      <w:r w:rsidRPr="00801DEB">
        <w:rPr>
          <w:rFonts w:ascii="Arial" w:eastAsia="Times New Roman" w:hAnsi="Arial" w:cs="Arial"/>
          <w:color w:val="000000"/>
          <w:lang w:eastAsia="en-GB"/>
        </w:rPr>
        <w:t xml:space="preserve">Available at: https://www.bbc.co.uk/news/uk-england-bristol-58765052 </w:t>
      </w:r>
      <w:r w:rsidR="001D6A29">
        <w:rPr>
          <w:rFonts w:ascii="Arial" w:eastAsia="Times New Roman" w:hAnsi="Arial" w:cs="Arial"/>
          <w:color w:val="000000"/>
          <w:lang w:eastAsia="en-GB"/>
        </w:rPr>
        <w:t>(</w:t>
      </w:r>
      <w:r w:rsidRPr="00801DEB">
        <w:rPr>
          <w:rFonts w:ascii="Arial" w:eastAsia="Times New Roman" w:hAnsi="Arial" w:cs="Arial"/>
          <w:color w:val="000000"/>
          <w:lang w:eastAsia="en-GB"/>
        </w:rPr>
        <w:t>Accessed</w:t>
      </w:r>
      <w:r w:rsidR="001D6A29">
        <w:rPr>
          <w:rFonts w:ascii="Arial" w:eastAsia="Times New Roman" w:hAnsi="Arial" w:cs="Arial"/>
          <w:color w:val="000000"/>
          <w:lang w:eastAsia="en-GB"/>
        </w:rPr>
        <w:t>: 11</w:t>
      </w:r>
      <w:r w:rsidRPr="00801DEB">
        <w:rPr>
          <w:rFonts w:ascii="Arial" w:eastAsia="Times New Roman" w:hAnsi="Arial" w:cs="Arial"/>
          <w:color w:val="000000"/>
          <w:lang w:eastAsia="en-GB"/>
        </w:rPr>
        <w:t xml:space="preserve"> </w:t>
      </w:r>
      <w:r w:rsidR="00A16B5B">
        <w:rPr>
          <w:rFonts w:ascii="Arial" w:hAnsi="Arial" w:cs="Arial"/>
          <w:color w:val="000000"/>
        </w:rPr>
        <w:t xml:space="preserve">January </w:t>
      </w:r>
      <w:r w:rsidRPr="00801DEB">
        <w:rPr>
          <w:rFonts w:ascii="Arial" w:eastAsia="Times New Roman" w:hAnsi="Arial" w:cs="Arial"/>
          <w:color w:val="000000"/>
          <w:lang w:eastAsia="en-GB"/>
        </w:rPr>
        <w:t>2022</w:t>
      </w:r>
      <w:r w:rsidR="001D6A29">
        <w:rPr>
          <w:rFonts w:ascii="Arial" w:eastAsia="Times New Roman" w:hAnsi="Arial" w:cs="Arial"/>
          <w:color w:val="000000"/>
          <w:lang w:eastAsia="en-GB"/>
        </w:rPr>
        <w:t>).</w:t>
      </w:r>
    </w:p>
    <w:p w14:paraId="6BDD5D6E" w14:textId="77777777" w:rsidR="003C0000" w:rsidRPr="00801DEB" w:rsidRDefault="003C0000" w:rsidP="003C0000">
      <w:pPr>
        <w:rPr>
          <w:rFonts w:ascii="Arial" w:eastAsia="Times New Roman" w:hAnsi="Arial" w:cs="Arial"/>
          <w:color w:val="000000"/>
          <w:lang w:eastAsia="en-GB"/>
        </w:rPr>
      </w:pPr>
    </w:p>
    <w:p w14:paraId="26563069" w14:textId="51BAB49E" w:rsidR="003C0000" w:rsidRP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The Crown Prosecution Service. (2021)</w:t>
      </w:r>
      <w:r w:rsidR="001437B4">
        <w:rPr>
          <w:rFonts w:ascii="Arial" w:hAnsi="Arial" w:cs="Arial"/>
          <w:color w:val="000000"/>
        </w:rPr>
        <w:t xml:space="preserve"> </w:t>
      </w:r>
      <w:r w:rsidRPr="00801DEB">
        <w:rPr>
          <w:rFonts w:ascii="Arial" w:hAnsi="Arial" w:cs="Arial"/>
          <w:i/>
          <w:iCs/>
          <w:color w:val="000000"/>
        </w:rPr>
        <w:t>Cheshire man sentenced for racist abuse of England players</w:t>
      </w:r>
      <w:r w:rsidR="001437B4">
        <w:rPr>
          <w:rFonts w:ascii="Arial" w:hAnsi="Arial" w:cs="Arial"/>
          <w:i/>
          <w:iCs/>
          <w:color w:val="000000"/>
        </w:rPr>
        <w:t xml:space="preserve">. </w:t>
      </w:r>
      <w:r w:rsidRPr="00801DEB">
        <w:rPr>
          <w:rFonts w:ascii="Arial" w:hAnsi="Arial" w:cs="Arial"/>
          <w:color w:val="000000"/>
        </w:rPr>
        <w:t xml:space="preserve">Available at: https://www.cps.gov.uk/mersey-cheshire/news/cheshire-man-sentenced-racist-abuse-england-players </w:t>
      </w:r>
      <w:r w:rsidR="001437B4">
        <w:rPr>
          <w:rFonts w:ascii="Arial" w:hAnsi="Arial" w:cs="Arial"/>
          <w:color w:val="000000"/>
        </w:rPr>
        <w:t>(</w:t>
      </w:r>
      <w:r w:rsidRPr="00801DEB">
        <w:rPr>
          <w:rFonts w:ascii="Arial" w:hAnsi="Arial" w:cs="Arial"/>
          <w:color w:val="000000"/>
        </w:rPr>
        <w:t>Accessed</w:t>
      </w:r>
      <w:r w:rsidR="001437B4">
        <w:rPr>
          <w:rFonts w:ascii="Arial" w:hAnsi="Arial" w:cs="Arial"/>
          <w:color w:val="000000"/>
        </w:rPr>
        <w:t>: 11</w:t>
      </w:r>
      <w:r w:rsidRPr="00801DEB">
        <w:rPr>
          <w:rFonts w:ascii="Arial" w:hAnsi="Arial" w:cs="Arial"/>
          <w:color w:val="000000"/>
        </w:rPr>
        <w:t xml:space="preserve"> </w:t>
      </w:r>
      <w:r w:rsidR="00A16B5B">
        <w:rPr>
          <w:rFonts w:ascii="Arial" w:hAnsi="Arial" w:cs="Arial"/>
          <w:color w:val="000000"/>
        </w:rPr>
        <w:t>January 2022</w:t>
      </w:r>
      <w:r w:rsidR="001437B4">
        <w:rPr>
          <w:rFonts w:ascii="Arial" w:hAnsi="Arial" w:cs="Arial"/>
          <w:color w:val="000000"/>
        </w:rPr>
        <w:t xml:space="preserve">). </w:t>
      </w:r>
    </w:p>
    <w:p w14:paraId="01FC13FD" w14:textId="788F002F" w:rsidR="00C97D28" w:rsidRPr="00C97D28" w:rsidRDefault="00C97D28" w:rsidP="00C97D28">
      <w:pPr>
        <w:pStyle w:val="NormalWeb"/>
        <w:rPr>
          <w:rFonts w:ascii="Arial" w:hAnsi="Arial" w:cs="Arial"/>
          <w:color w:val="000000"/>
        </w:rPr>
      </w:pPr>
      <w:r>
        <w:rPr>
          <w:rFonts w:ascii="Arial" w:hAnsi="Arial" w:cs="Arial"/>
          <w:color w:val="000000"/>
        </w:rPr>
        <w:t xml:space="preserve">The Open University. (2019) </w:t>
      </w:r>
      <w:proofErr w:type="gramStart"/>
      <w:r w:rsidRPr="00A16B5B">
        <w:rPr>
          <w:rFonts w:ascii="Arial" w:hAnsi="Arial" w:cs="Arial"/>
          <w:i/>
          <w:iCs/>
          <w:color w:val="000000"/>
        </w:rPr>
        <w:t>Social Media Policy</w:t>
      </w:r>
      <w:proofErr w:type="gramEnd"/>
      <w:r>
        <w:rPr>
          <w:rFonts w:ascii="Arial" w:hAnsi="Arial" w:cs="Arial"/>
          <w:color w:val="000000"/>
        </w:rPr>
        <w:t xml:space="preserve">. Available at: </w:t>
      </w:r>
      <w:r w:rsidRPr="00C97D28">
        <w:rPr>
          <w:rFonts w:ascii="Arial" w:hAnsi="Arial" w:cs="Arial"/>
          <w:color w:val="000000"/>
        </w:rPr>
        <w:t>https://www.open.ac.uk/community/social-media-toolkit/sites/www.open.ac.uk.community.social-media-toolkit/files/files/social-media-policy.pdf</w:t>
      </w:r>
      <w:r>
        <w:rPr>
          <w:rFonts w:ascii="Arial" w:hAnsi="Arial" w:cs="Arial"/>
          <w:color w:val="000000"/>
        </w:rPr>
        <w:t xml:space="preserve"> </w:t>
      </w:r>
      <w:r w:rsidR="001437B4">
        <w:rPr>
          <w:rFonts w:ascii="Arial" w:hAnsi="Arial" w:cs="Arial"/>
          <w:color w:val="000000"/>
        </w:rPr>
        <w:t>(</w:t>
      </w:r>
      <w:r>
        <w:rPr>
          <w:rFonts w:ascii="Arial" w:hAnsi="Arial" w:cs="Arial"/>
          <w:color w:val="000000"/>
        </w:rPr>
        <w:t>Accessed</w:t>
      </w:r>
      <w:r w:rsidR="001437B4">
        <w:rPr>
          <w:rFonts w:ascii="Arial" w:hAnsi="Arial" w:cs="Arial"/>
          <w:color w:val="000000"/>
        </w:rPr>
        <w:t>:</w:t>
      </w:r>
      <w:r>
        <w:rPr>
          <w:rFonts w:ascii="Arial" w:hAnsi="Arial" w:cs="Arial"/>
          <w:color w:val="000000"/>
        </w:rPr>
        <w:t xml:space="preserve"> 20 Jun</w:t>
      </w:r>
      <w:r w:rsidR="00A16B5B">
        <w:rPr>
          <w:rFonts w:ascii="Arial" w:hAnsi="Arial" w:cs="Arial"/>
          <w:color w:val="000000"/>
        </w:rPr>
        <w:t>e</w:t>
      </w:r>
      <w:r>
        <w:rPr>
          <w:rFonts w:ascii="Arial" w:hAnsi="Arial" w:cs="Arial"/>
          <w:color w:val="000000"/>
        </w:rPr>
        <w:t xml:space="preserve"> 2023</w:t>
      </w:r>
      <w:r w:rsidR="001437B4">
        <w:rPr>
          <w:rFonts w:ascii="Arial" w:hAnsi="Arial" w:cs="Arial"/>
          <w:color w:val="000000"/>
        </w:rPr>
        <w:t xml:space="preserve">). </w:t>
      </w:r>
    </w:p>
    <w:p w14:paraId="538BF1E7" w14:textId="0626424B" w:rsidR="003C0000" w:rsidRPr="00BD7640" w:rsidRDefault="003C0000" w:rsidP="003C0000">
      <w:pPr>
        <w:spacing w:before="100" w:beforeAutospacing="1" w:after="100" w:afterAutospacing="1"/>
        <w:rPr>
          <w:rFonts w:ascii="Arial" w:hAnsi="Arial" w:cs="Arial"/>
          <w:color w:val="000000"/>
        </w:rPr>
      </w:pPr>
      <w:proofErr w:type="spellStart"/>
      <w:r w:rsidRPr="00801DEB">
        <w:rPr>
          <w:rFonts w:ascii="Arial" w:hAnsi="Arial" w:cs="Arial"/>
        </w:rPr>
        <w:t>Titcomb</w:t>
      </w:r>
      <w:proofErr w:type="spellEnd"/>
      <w:r w:rsidRPr="00801DEB">
        <w:rPr>
          <w:rFonts w:ascii="Arial" w:hAnsi="Arial" w:cs="Arial"/>
        </w:rPr>
        <w:t>, J. (2017)</w:t>
      </w:r>
      <w:r w:rsidRPr="00801DEB">
        <w:rPr>
          <w:rFonts w:ascii="Arial" w:hAnsi="Arial" w:cs="Arial"/>
          <w:color w:val="000000"/>
        </w:rPr>
        <w:t> </w:t>
      </w:r>
      <w:r w:rsidR="001D6A29" w:rsidRPr="001D6A29">
        <w:rPr>
          <w:rFonts w:ascii="Arial" w:hAnsi="Arial" w:cs="Arial"/>
          <w:color w:val="000000"/>
        </w:rPr>
        <w:t>‘</w:t>
      </w:r>
      <w:r w:rsidRPr="001D6A29">
        <w:rPr>
          <w:rFonts w:ascii="Arial" w:hAnsi="Arial" w:cs="Arial"/>
          <w:color w:val="000000"/>
        </w:rPr>
        <w:t>Facebook now has 2 billion users, Mark Zuckerberg announces</w:t>
      </w:r>
      <w:r w:rsidR="001D6A29" w:rsidRPr="001D6A29">
        <w:rPr>
          <w:rFonts w:ascii="Arial" w:hAnsi="Arial" w:cs="Arial"/>
          <w:color w:val="000000"/>
        </w:rPr>
        <w:t>’,</w:t>
      </w:r>
      <w:r w:rsidR="001D6A29">
        <w:rPr>
          <w:rFonts w:ascii="Arial" w:hAnsi="Arial" w:cs="Arial"/>
          <w:color w:val="000000"/>
        </w:rPr>
        <w:t xml:space="preserve"> </w:t>
      </w:r>
      <w:r w:rsidR="001D6A29" w:rsidRPr="00BD7640">
        <w:rPr>
          <w:rFonts w:ascii="Arial" w:hAnsi="Arial" w:cs="Arial"/>
          <w:i/>
          <w:iCs/>
          <w:color w:val="000000"/>
        </w:rPr>
        <w:t>The Telegraph</w:t>
      </w:r>
      <w:r w:rsidR="001D6A29">
        <w:rPr>
          <w:rFonts w:ascii="Arial" w:hAnsi="Arial" w:cs="Arial"/>
          <w:color w:val="000000"/>
        </w:rPr>
        <w:t xml:space="preserve">, </w:t>
      </w:r>
      <w:r w:rsidR="00BD7640">
        <w:rPr>
          <w:rFonts w:ascii="Arial" w:hAnsi="Arial" w:cs="Arial"/>
          <w:color w:val="000000"/>
        </w:rPr>
        <w:t xml:space="preserve">27 June. </w:t>
      </w:r>
      <w:r w:rsidRPr="00801DEB">
        <w:rPr>
          <w:rFonts w:ascii="Arial" w:hAnsi="Arial" w:cs="Arial"/>
          <w:color w:val="000000"/>
        </w:rPr>
        <w:t xml:space="preserve">Available at: https://www.telegraph.co.uk/technology/2017/06/27/facebook-now-has-2-billion-users-mark-zuckerberg-announces/ </w:t>
      </w:r>
      <w:r w:rsidR="00BD7640">
        <w:rPr>
          <w:rFonts w:ascii="Arial" w:hAnsi="Arial" w:cs="Arial"/>
          <w:color w:val="000000"/>
        </w:rPr>
        <w:t>(</w:t>
      </w:r>
      <w:r w:rsidRPr="00801DEB">
        <w:rPr>
          <w:rFonts w:ascii="Arial" w:hAnsi="Arial" w:cs="Arial"/>
          <w:color w:val="000000"/>
        </w:rPr>
        <w:t>Accessed</w:t>
      </w:r>
      <w:r w:rsidR="00BD7640">
        <w:rPr>
          <w:rFonts w:ascii="Arial" w:hAnsi="Arial" w:cs="Arial"/>
          <w:color w:val="000000"/>
        </w:rPr>
        <w:t>: 11</w:t>
      </w:r>
      <w:r w:rsidRPr="00801DEB">
        <w:rPr>
          <w:rFonts w:ascii="Arial" w:hAnsi="Arial" w:cs="Arial"/>
          <w:color w:val="000000"/>
        </w:rPr>
        <w:t xml:space="preserve"> </w:t>
      </w:r>
      <w:r w:rsidR="00A16B5B">
        <w:rPr>
          <w:rFonts w:ascii="Arial" w:hAnsi="Arial" w:cs="Arial"/>
          <w:color w:val="000000"/>
        </w:rPr>
        <w:t xml:space="preserve">January </w:t>
      </w:r>
      <w:r w:rsidRPr="00801DEB">
        <w:rPr>
          <w:rFonts w:ascii="Arial" w:hAnsi="Arial" w:cs="Arial"/>
          <w:color w:val="000000"/>
        </w:rPr>
        <w:t>2022</w:t>
      </w:r>
      <w:r w:rsidR="00BD7640">
        <w:rPr>
          <w:rFonts w:ascii="Arial" w:hAnsi="Arial" w:cs="Arial"/>
          <w:color w:val="000000"/>
        </w:rPr>
        <w:t xml:space="preserve">). </w:t>
      </w:r>
    </w:p>
    <w:p w14:paraId="3ACC08E1" w14:textId="7CA9DC26" w:rsidR="003C0000" w:rsidRP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w:t>
      </w:r>
      <w:proofErr w:type="spellStart"/>
      <w:r w:rsidRPr="00801DEB">
        <w:rPr>
          <w:rFonts w:ascii="Arial" w:hAnsi="Arial" w:cs="Arial"/>
          <w:color w:val="000000"/>
        </w:rPr>
        <w:t>Troiani</w:t>
      </w:r>
      <w:proofErr w:type="spellEnd"/>
      <w:r w:rsidRPr="00801DEB">
        <w:rPr>
          <w:rFonts w:ascii="Arial" w:hAnsi="Arial" w:cs="Arial"/>
          <w:color w:val="000000"/>
        </w:rPr>
        <w:t xml:space="preserve">, I. &amp; </w:t>
      </w:r>
      <w:proofErr w:type="spellStart"/>
      <w:r w:rsidRPr="00801DEB">
        <w:rPr>
          <w:rFonts w:ascii="Arial" w:hAnsi="Arial" w:cs="Arial"/>
          <w:color w:val="000000"/>
        </w:rPr>
        <w:t>Dutson</w:t>
      </w:r>
      <w:proofErr w:type="spellEnd"/>
      <w:r w:rsidRPr="00801DEB">
        <w:rPr>
          <w:rFonts w:ascii="Arial" w:hAnsi="Arial" w:cs="Arial"/>
          <w:color w:val="000000"/>
        </w:rPr>
        <w:t xml:space="preserve">, C. (2021) </w:t>
      </w:r>
      <w:r w:rsidR="00BD7640">
        <w:rPr>
          <w:rFonts w:ascii="Arial" w:hAnsi="Arial" w:cs="Arial"/>
          <w:color w:val="000000"/>
        </w:rPr>
        <w:t>‘</w:t>
      </w:r>
      <w:r w:rsidRPr="00801DEB">
        <w:rPr>
          <w:rFonts w:ascii="Arial" w:hAnsi="Arial" w:cs="Arial"/>
          <w:color w:val="000000"/>
        </w:rPr>
        <w:t>The Neoliberal University as a Space to Learn/Think/Work in Higher Education</w:t>
      </w:r>
      <w:r w:rsidR="00BD7640">
        <w:rPr>
          <w:rFonts w:ascii="Arial" w:hAnsi="Arial" w:cs="Arial"/>
          <w:color w:val="000000"/>
        </w:rPr>
        <w:t>’,</w:t>
      </w:r>
      <w:r w:rsidRPr="00801DEB">
        <w:rPr>
          <w:rFonts w:ascii="Arial" w:hAnsi="Arial" w:cs="Arial"/>
          <w:color w:val="000000"/>
        </w:rPr>
        <w:t> </w:t>
      </w:r>
      <w:r w:rsidRPr="00801DEB">
        <w:rPr>
          <w:rFonts w:ascii="Arial" w:hAnsi="Arial" w:cs="Arial"/>
          <w:i/>
          <w:iCs/>
          <w:color w:val="000000"/>
        </w:rPr>
        <w:t>Architecture and Culture</w:t>
      </w:r>
      <w:r w:rsidRPr="00801DEB">
        <w:rPr>
          <w:rFonts w:ascii="Arial" w:hAnsi="Arial" w:cs="Arial"/>
          <w:color w:val="000000"/>
        </w:rPr>
        <w:t>, 9(1), pp.</w:t>
      </w:r>
      <w:r w:rsidR="00BD7640">
        <w:rPr>
          <w:rFonts w:ascii="Arial" w:hAnsi="Arial" w:cs="Arial"/>
          <w:color w:val="000000"/>
        </w:rPr>
        <w:t xml:space="preserve"> </w:t>
      </w:r>
      <w:r w:rsidRPr="00801DEB">
        <w:rPr>
          <w:rFonts w:ascii="Arial" w:hAnsi="Arial" w:cs="Arial"/>
          <w:color w:val="000000"/>
        </w:rPr>
        <w:t>5–23.</w:t>
      </w:r>
    </w:p>
    <w:p w14:paraId="407D7109" w14:textId="77777777" w:rsidR="003C0000" w:rsidRDefault="003C0000" w:rsidP="003C0000">
      <w:pPr>
        <w:pStyle w:val="NormalWeb"/>
        <w:spacing w:before="0" w:beforeAutospacing="0" w:after="0" w:afterAutospacing="0"/>
        <w:rPr>
          <w:rFonts w:ascii="Arial" w:hAnsi="Arial" w:cs="Arial"/>
          <w:color w:val="000000"/>
        </w:rPr>
      </w:pPr>
    </w:p>
    <w:p w14:paraId="03E13006" w14:textId="6B8C4C4A" w:rsidR="00C97D28" w:rsidRDefault="00C97D28" w:rsidP="003C0000">
      <w:pPr>
        <w:pStyle w:val="NormalWeb"/>
        <w:spacing w:before="0" w:beforeAutospacing="0" w:after="0" w:afterAutospacing="0"/>
        <w:rPr>
          <w:rFonts w:ascii="Arial" w:hAnsi="Arial" w:cs="Arial"/>
          <w:color w:val="000000"/>
        </w:rPr>
      </w:pPr>
      <w:r>
        <w:rPr>
          <w:rFonts w:ascii="Arial" w:hAnsi="Arial" w:cs="Arial"/>
          <w:color w:val="000000"/>
        </w:rPr>
        <w:lastRenderedPageBreak/>
        <w:t>UKRI</w:t>
      </w:r>
      <w:r w:rsidR="00A16B5B">
        <w:rPr>
          <w:rFonts w:ascii="Arial" w:hAnsi="Arial" w:cs="Arial"/>
          <w:color w:val="000000"/>
        </w:rPr>
        <w:t>. (2021)</w:t>
      </w:r>
      <w:r>
        <w:rPr>
          <w:rFonts w:ascii="Arial" w:hAnsi="Arial" w:cs="Arial"/>
          <w:color w:val="000000"/>
        </w:rPr>
        <w:t xml:space="preserve"> </w:t>
      </w:r>
      <w:r w:rsidRPr="00C97D28">
        <w:rPr>
          <w:rFonts w:ascii="Arial" w:hAnsi="Arial" w:cs="Arial"/>
          <w:i/>
          <w:iCs/>
          <w:color w:val="000000"/>
        </w:rPr>
        <w:t>The benefits of social media</w:t>
      </w:r>
      <w:r w:rsidR="00A16B5B">
        <w:rPr>
          <w:rFonts w:ascii="Arial" w:hAnsi="Arial" w:cs="Arial"/>
          <w:color w:val="000000"/>
        </w:rPr>
        <w:t xml:space="preserve">. </w:t>
      </w:r>
      <w:r w:rsidRPr="00C97D28">
        <w:rPr>
          <w:rFonts w:ascii="Arial" w:hAnsi="Arial" w:cs="Arial"/>
          <w:color w:val="000000"/>
        </w:rPr>
        <w:t>Available at: https://www.ukri.org/councils/esrc/impact-toolkit-for-economic-and-social-sciences/how-to-use-social-media/the-benefits-of-social-media/ (Accessed</w:t>
      </w:r>
      <w:r w:rsidR="001437B4">
        <w:rPr>
          <w:rFonts w:ascii="Arial" w:hAnsi="Arial" w:cs="Arial"/>
          <w:color w:val="000000"/>
        </w:rPr>
        <w:t>: 20</w:t>
      </w:r>
      <w:r w:rsidRPr="00C97D28">
        <w:rPr>
          <w:rFonts w:ascii="Arial" w:hAnsi="Arial" w:cs="Arial"/>
          <w:color w:val="000000"/>
        </w:rPr>
        <w:t xml:space="preserve"> June 2023).</w:t>
      </w:r>
    </w:p>
    <w:p w14:paraId="16ED305D" w14:textId="77777777" w:rsidR="000A21AA" w:rsidRDefault="000A21AA" w:rsidP="003C0000">
      <w:pPr>
        <w:pStyle w:val="NormalWeb"/>
        <w:spacing w:before="0" w:beforeAutospacing="0" w:after="0" w:afterAutospacing="0"/>
        <w:rPr>
          <w:rFonts w:ascii="Arial" w:hAnsi="Arial" w:cs="Arial"/>
          <w:color w:val="000000"/>
        </w:rPr>
      </w:pPr>
    </w:p>
    <w:p w14:paraId="1083FE46" w14:textId="59AE2443" w:rsidR="00C97D28" w:rsidRPr="00801DEB" w:rsidRDefault="001437B4" w:rsidP="003C0000">
      <w:pPr>
        <w:pStyle w:val="NormalWeb"/>
        <w:spacing w:before="0" w:beforeAutospacing="0" w:after="0" w:afterAutospacing="0"/>
        <w:rPr>
          <w:rFonts w:ascii="Arial" w:hAnsi="Arial" w:cs="Arial"/>
          <w:color w:val="000000"/>
        </w:rPr>
      </w:pPr>
      <w:r>
        <w:rPr>
          <w:rFonts w:ascii="Arial" w:hAnsi="Arial" w:cs="Arial"/>
          <w:color w:val="000000"/>
        </w:rPr>
        <w:t xml:space="preserve">Waterson, J. (2013) ‘Match of the Day to air without presenter or pundits after Gary Lineker’s Suspension’, </w:t>
      </w:r>
      <w:r w:rsidRPr="001437B4">
        <w:rPr>
          <w:rFonts w:ascii="Arial" w:hAnsi="Arial" w:cs="Arial"/>
          <w:i/>
          <w:iCs/>
          <w:color w:val="000000"/>
        </w:rPr>
        <w:t>The Guardian</w:t>
      </w:r>
      <w:r>
        <w:rPr>
          <w:rFonts w:ascii="Arial" w:hAnsi="Arial" w:cs="Arial"/>
          <w:color w:val="000000"/>
        </w:rPr>
        <w:t xml:space="preserve">, 10 March. Available at: </w:t>
      </w:r>
      <w:r w:rsidRPr="001437B4">
        <w:rPr>
          <w:rFonts w:ascii="Arial" w:hAnsi="Arial" w:cs="Arial"/>
          <w:color w:val="000000"/>
        </w:rPr>
        <w:t>https://www.theguardian.com/football/2023/mar/10/gary-lineker-step-back-match-of-the-day-bbc</w:t>
      </w:r>
      <w:r>
        <w:rPr>
          <w:rFonts w:ascii="Arial" w:hAnsi="Arial" w:cs="Arial"/>
          <w:color w:val="000000"/>
        </w:rPr>
        <w:t xml:space="preserve"> (Accessed: 22 June 2023). </w:t>
      </w:r>
    </w:p>
    <w:p w14:paraId="3DA3DA27" w14:textId="77777777" w:rsidR="001437B4" w:rsidRDefault="001437B4" w:rsidP="003C0000">
      <w:pPr>
        <w:pStyle w:val="NormalWeb"/>
        <w:spacing w:before="0" w:beforeAutospacing="0" w:after="0" w:afterAutospacing="0"/>
        <w:rPr>
          <w:rFonts w:ascii="Arial" w:hAnsi="Arial" w:cs="Arial"/>
          <w:color w:val="000000"/>
        </w:rPr>
      </w:pPr>
    </w:p>
    <w:p w14:paraId="2766432F" w14:textId="0057A6BA" w:rsidR="003C0000"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Weller, M. J. (2011)</w:t>
      </w:r>
      <w:r w:rsidR="00F83432">
        <w:rPr>
          <w:rFonts w:ascii="Arial" w:hAnsi="Arial" w:cs="Arial"/>
          <w:color w:val="000000"/>
        </w:rPr>
        <w:t xml:space="preserve"> </w:t>
      </w:r>
      <w:r w:rsidRPr="00801DEB">
        <w:rPr>
          <w:rFonts w:ascii="Arial" w:hAnsi="Arial" w:cs="Arial"/>
          <w:i/>
          <w:iCs/>
          <w:color w:val="000000"/>
        </w:rPr>
        <w:t>The digital scholar: how technology is transforming scholarly practice</w:t>
      </w:r>
      <w:r w:rsidRPr="00801DEB">
        <w:rPr>
          <w:rFonts w:ascii="Arial" w:hAnsi="Arial" w:cs="Arial"/>
          <w:color w:val="000000"/>
        </w:rPr>
        <w:t>. London: Bloomsbury.</w:t>
      </w:r>
    </w:p>
    <w:p w14:paraId="58A2F4D7" w14:textId="77777777" w:rsidR="000A21AA" w:rsidRDefault="000A21AA" w:rsidP="003C0000">
      <w:pPr>
        <w:pStyle w:val="NormalWeb"/>
        <w:spacing w:before="0" w:beforeAutospacing="0" w:after="0" w:afterAutospacing="0"/>
        <w:rPr>
          <w:rFonts w:ascii="Arial" w:hAnsi="Arial" w:cs="Arial"/>
          <w:color w:val="000000"/>
        </w:rPr>
      </w:pPr>
    </w:p>
    <w:p w14:paraId="20D7CC4C" w14:textId="15E44359" w:rsidR="000A21AA" w:rsidRPr="00801DEB" w:rsidRDefault="000A21AA" w:rsidP="003C0000">
      <w:pPr>
        <w:pStyle w:val="NormalWeb"/>
        <w:spacing w:before="0" w:beforeAutospacing="0" w:after="0" w:afterAutospacing="0"/>
        <w:rPr>
          <w:rFonts w:ascii="Arial" w:hAnsi="Arial" w:cs="Arial"/>
          <w:color w:val="000000"/>
        </w:rPr>
      </w:pPr>
      <w:r>
        <w:rPr>
          <w:rFonts w:ascii="Arial" w:hAnsi="Arial" w:cs="Arial"/>
          <w:color w:val="000000"/>
        </w:rPr>
        <w:t xml:space="preserve">Wong, A. Ho, S. </w:t>
      </w:r>
      <w:proofErr w:type="spellStart"/>
      <w:r>
        <w:rPr>
          <w:rFonts w:ascii="Arial" w:hAnsi="Arial" w:cs="Arial"/>
          <w:color w:val="000000"/>
        </w:rPr>
        <w:t>Olusanya</w:t>
      </w:r>
      <w:proofErr w:type="spellEnd"/>
      <w:r>
        <w:rPr>
          <w:rFonts w:ascii="Arial" w:hAnsi="Arial" w:cs="Arial"/>
          <w:color w:val="000000"/>
        </w:rPr>
        <w:t xml:space="preserve">, O. </w:t>
      </w:r>
      <w:proofErr w:type="spellStart"/>
      <w:r>
        <w:rPr>
          <w:rFonts w:ascii="Arial" w:hAnsi="Arial" w:cs="Arial"/>
          <w:color w:val="000000"/>
        </w:rPr>
        <w:t>Antonini</w:t>
      </w:r>
      <w:proofErr w:type="spellEnd"/>
      <w:r>
        <w:rPr>
          <w:rFonts w:ascii="Arial" w:hAnsi="Arial" w:cs="Arial"/>
          <w:color w:val="000000"/>
        </w:rPr>
        <w:t xml:space="preserve">, M. V. &amp; </w:t>
      </w:r>
      <w:proofErr w:type="spellStart"/>
      <w:r>
        <w:rPr>
          <w:rFonts w:ascii="Arial" w:hAnsi="Arial" w:cs="Arial"/>
          <w:color w:val="000000"/>
        </w:rPr>
        <w:t>Lyness</w:t>
      </w:r>
      <w:proofErr w:type="spellEnd"/>
      <w:r>
        <w:rPr>
          <w:rFonts w:ascii="Arial" w:hAnsi="Arial" w:cs="Arial"/>
          <w:color w:val="000000"/>
        </w:rPr>
        <w:t xml:space="preserve">, D. (2020) ‘The use of social media and online communications in times of pandemic COVID-19’, </w:t>
      </w:r>
      <w:r w:rsidRPr="000A21AA">
        <w:rPr>
          <w:rFonts w:ascii="Arial" w:hAnsi="Arial" w:cs="Arial"/>
          <w:i/>
          <w:iCs/>
          <w:color w:val="000000"/>
        </w:rPr>
        <w:t>Journal of the Intensive Care Society</w:t>
      </w:r>
      <w:r>
        <w:rPr>
          <w:rFonts w:ascii="Arial" w:hAnsi="Arial" w:cs="Arial"/>
          <w:color w:val="000000"/>
        </w:rPr>
        <w:t xml:space="preserve">, 22(3), pp. 255-260. </w:t>
      </w:r>
    </w:p>
    <w:p w14:paraId="192C1E8B" w14:textId="77777777" w:rsidR="003C0000" w:rsidRPr="00801DEB" w:rsidRDefault="003C0000" w:rsidP="003C0000">
      <w:pPr>
        <w:pStyle w:val="NormalWeb"/>
        <w:spacing w:before="0" w:beforeAutospacing="0" w:after="0" w:afterAutospacing="0"/>
        <w:rPr>
          <w:rStyle w:val="doilink"/>
          <w:rFonts w:ascii="Arial" w:hAnsi="Arial" w:cs="Arial"/>
          <w:color w:val="000000"/>
        </w:rPr>
      </w:pPr>
    </w:p>
    <w:p w14:paraId="4C9C8460" w14:textId="033881B0" w:rsidR="003C0000" w:rsidRPr="00801DEB" w:rsidRDefault="003C0000" w:rsidP="003C0000">
      <w:pPr>
        <w:pStyle w:val="NormalWeb"/>
        <w:spacing w:before="0" w:beforeAutospacing="0" w:after="0" w:afterAutospacing="0"/>
        <w:rPr>
          <w:rFonts w:ascii="Arial" w:hAnsi="Arial" w:cs="Arial"/>
          <w:color w:val="000000"/>
        </w:rPr>
      </w:pPr>
      <w:r w:rsidRPr="00801DEB">
        <w:rPr>
          <w:rFonts w:ascii="Arial" w:hAnsi="Arial" w:cs="Arial"/>
          <w:color w:val="000000"/>
        </w:rPr>
        <w:t xml:space="preserve">Xiong, L. </w:t>
      </w:r>
      <w:proofErr w:type="spellStart"/>
      <w:r w:rsidRPr="00801DEB">
        <w:rPr>
          <w:rFonts w:ascii="Arial" w:hAnsi="Arial" w:cs="Arial"/>
          <w:color w:val="000000"/>
        </w:rPr>
        <w:t>Alsadoon</w:t>
      </w:r>
      <w:proofErr w:type="spellEnd"/>
      <w:r w:rsidRPr="00801DEB">
        <w:rPr>
          <w:rFonts w:ascii="Arial" w:hAnsi="Arial" w:cs="Arial"/>
          <w:color w:val="000000"/>
        </w:rPr>
        <w:t xml:space="preserve">, A. </w:t>
      </w:r>
      <w:proofErr w:type="spellStart"/>
      <w:r w:rsidRPr="00801DEB">
        <w:rPr>
          <w:rFonts w:ascii="Arial" w:hAnsi="Arial" w:cs="Arial"/>
          <w:color w:val="000000"/>
        </w:rPr>
        <w:t>Maag</w:t>
      </w:r>
      <w:proofErr w:type="spellEnd"/>
      <w:r w:rsidRPr="00801DEB">
        <w:rPr>
          <w:rFonts w:ascii="Arial" w:hAnsi="Arial" w:cs="Arial"/>
          <w:color w:val="000000"/>
        </w:rPr>
        <w:t>, A.</w:t>
      </w:r>
      <w:r w:rsidR="00BD7640">
        <w:rPr>
          <w:rFonts w:ascii="Arial" w:hAnsi="Arial" w:cs="Arial"/>
          <w:color w:val="000000"/>
        </w:rPr>
        <w:t xml:space="preserve"> </w:t>
      </w:r>
      <w:r w:rsidRPr="00801DEB">
        <w:rPr>
          <w:rFonts w:ascii="Arial" w:hAnsi="Arial" w:cs="Arial"/>
          <w:color w:val="000000"/>
        </w:rPr>
        <w:t xml:space="preserve">Prasad, P.W.C. Hoe, L.S. &amp; </w:t>
      </w:r>
      <w:proofErr w:type="spellStart"/>
      <w:r w:rsidRPr="00801DEB">
        <w:rPr>
          <w:rFonts w:ascii="Arial" w:hAnsi="Arial" w:cs="Arial"/>
          <w:color w:val="000000"/>
        </w:rPr>
        <w:t>Elchouemi</w:t>
      </w:r>
      <w:proofErr w:type="spellEnd"/>
      <w:r w:rsidRPr="00801DEB">
        <w:rPr>
          <w:rFonts w:ascii="Arial" w:hAnsi="Arial" w:cs="Arial"/>
          <w:color w:val="000000"/>
        </w:rPr>
        <w:t xml:space="preserve">, A. (2018) </w:t>
      </w:r>
      <w:r w:rsidR="00BD7640">
        <w:rPr>
          <w:rFonts w:ascii="Arial" w:hAnsi="Arial" w:cs="Arial"/>
          <w:color w:val="000000"/>
        </w:rPr>
        <w:t>‘</w:t>
      </w:r>
      <w:r w:rsidRPr="00801DEB">
        <w:rPr>
          <w:rFonts w:ascii="Arial" w:hAnsi="Arial" w:cs="Arial"/>
          <w:color w:val="000000"/>
        </w:rPr>
        <w:t>Rise of Social Media Marketing: A Perspective on Higher Education</w:t>
      </w:r>
      <w:r w:rsidR="00BD7640">
        <w:rPr>
          <w:rFonts w:ascii="Arial" w:hAnsi="Arial" w:cs="Arial"/>
          <w:color w:val="000000"/>
        </w:rPr>
        <w:t>’</w:t>
      </w:r>
      <w:r w:rsidR="000A21AA">
        <w:rPr>
          <w:rFonts w:ascii="Arial" w:hAnsi="Arial" w:cs="Arial"/>
          <w:color w:val="000000"/>
        </w:rPr>
        <w:t>,</w:t>
      </w:r>
      <w:r w:rsidRPr="00801DEB">
        <w:rPr>
          <w:rFonts w:ascii="Arial" w:hAnsi="Arial" w:cs="Arial"/>
          <w:i/>
          <w:iCs/>
          <w:color w:val="000000"/>
        </w:rPr>
        <w:t xml:space="preserve"> 13th International Conference on Computer Science &amp; Education</w:t>
      </w:r>
      <w:r w:rsidR="00BD7640">
        <w:rPr>
          <w:rFonts w:ascii="Arial" w:hAnsi="Arial" w:cs="Arial"/>
          <w:i/>
          <w:iCs/>
          <w:color w:val="000000"/>
        </w:rPr>
        <w:t xml:space="preserve">, </w:t>
      </w:r>
      <w:r w:rsidR="00A16B5B" w:rsidRPr="00A16B5B">
        <w:rPr>
          <w:rFonts w:ascii="Arial" w:hAnsi="Arial" w:cs="Arial"/>
          <w:color w:val="000000"/>
        </w:rPr>
        <w:t>pp.</w:t>
      </w:r>
      <w:r w:rsidR="00BD7640">
        <w:rPr>
          <w:rFonts w:ascii="Arial" w:hAnsi="Arial" w:cs="Arial"/>
          <w:color w:val="000000"/>
        </w:rPr>
        <w:t xml:space="preserve"> </w:t>
      </w:r>
      <w:r w:rsidR="00A16B5B" w:rsidRPr="00A16B5B">
        <w:rPr>
          <w:rFonts w:ascii="Arial" w:hAnsi="Arial" w:cs="Arial"/>
          <w:color w:val="000000"/>
        </w:rPr>
        <w:t>704-709</w:t>
      </w:r>
      <w:r w:rsidR="00A16B5B">
        <w:rPr>
          <w:rFonts w:ascii="Arial" w:hAnsi="Arial" w:cs="Arial"/>
          <w:color w:val="000000"/>
        </w:rPr>
        <w:t xml:space="preserve">. </w:t>
      </w:r>
    </w:p>
    <w:p w14:paraId="36C9621A" w14:textId="77777777" w:rsidR="00736C3F" w:rsidRPr="00801DEB" w:rsidRDefault="000A0005" w:rsidP="003C0000">
      <w:pPr>
        <w:rPr>
          <w:rFonts w:ascii="Arial" w:hAnsi="Arial" w:cs="Arial"/>
        </w:rPr>
      </w:pPr>
    </w:p>
    <w:sectPr w:rsidR="00736C3F" w:rsidRPr="00801DEB" w:rsidSect="00900B1C">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1D0" w14:textId="77777777" w:rsidR="003C6973" w:rsidRDefault="003C6973" w:rsidP="003C0000">
      <w:r>
        <w:separator/>
      </w:r>
    </w:p>
  </w:endnote>
  <w:endnote w:type="continuationSeparator" w:id="0">
    <w:p w14:paraId="5FF7679D" w14:textId="77777777" w:rsidR="003C6973" w:rsidRDefault="003C6973" w:rsidP="003C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3599414"/>
      <w:docPartObj>
        <w:docPartGallery w:val="Page Numbers (Bottom of Page)"/>
        <w:docPartUnique/>
      </w:docPartObj>
    </w:sdtPr>
    <w:sdtEndPr>
      <w:rPr>
        <w:rStyle w:val="PageNumber"/>
      </w:rPr>
    </w:sdtEndPr>
    <w:sdtContent>
      <w:p w14:paraId="48764BF2" w14:textId="7439192C" w:rsidR="00585036" w:rsidRDefault="00585036" w:rsidP="00B75F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05624C" w14:textId="77777777" w:rsidR="00585036" w:rsidRDefault="00585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3723702"/>
      <w:docPartObj>
        <w:docPartGallery w:val="Page Numbers (Bottom of Page)"/>
        <w:docPartUnique/>
      </w:docPartObj>
    </w:sdtPr>
    <w:sdtEndPr>
      <w:rPr>
        <w:rStyle w:val="PageNumber"/>
      </w:rPr>
    </w:sdtEndPr>
    <w:sdtContent>
      <w:p w14:paraId="5277E512" w14:textId="2A0549E3" w:rsidR="00585036" w:rsidRDefault="00585036" w:rsidP="00B75F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598A2F2" w14:textId="77777777" w:rsidR="00585036" w:rsidRDefault="00585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702C" w14:textId="77777777" w:rsidR="003C6973" w:rsidRDefault="003C6973" w:rsidP="003C0000">
      <w:r>
        <w:separator/>
      </w:r>
    </w:p>
  </w:footnote>
  <w:footnote w:type="continuationSeparator" w:id="0">
    <w:p w14:paraId="31F95FE0" w14:textId="77777777" w:rsidR="003C6973" w:rsidRDefault="003C6973" w:rsidP="003C0000">
      <w:r>
        <w:continuationSeparator/>
      </w:r>
    </w:p>
  </w:footnote>
  <w:footnote w:id="1">
    <w:p w14:paraId="2B8F3476" w14:textId="77777777" w:rsidR="003C0000" w:rsidRPr="003A59DE" w:rsidRDefault="003C0000" w:rsidP="003C0000">
      <w:pPr>
        <w:pStyle w:val="FootnoteText"/>
        <w:rPr>
          <w:rFonts w:ascii="Arial" w:hAnsi="Arial" w:cs="Arial"/>
        </w:rPr>
      </w:pPr>
      <w:r w:rsidRPr="003A59DE">
        <w:rPr>
          <w:rStyle w:val="FootnoteReference"/>
          <w:rFonts w:ascii="Arial" w:hAnsi="Arial" w:cs="Arial"/>
        </w:rPr>
        <w:footnoteRef/>
      </w:r>
      <w:r w:rsidRPr="003A59DE">
        <w:rPr>
          <w:rFonts w:ascii="Arial" w:hAnsi="Arial" w:cs="Arial"/>
        </w:rPr>
        <w:t xml:space="preserve"> Sally Bercow was found to have defamed Lord McAlpine by the sending of the following tweet: ‘Why is Lord McAlpine trending? (Innocent face emoji)’. The emoji was considered by the court as the defamatory element within the tweet.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1811"/>
    <w:multiLevelType w:val="multilevel"/>
    <w:tmpl w:val="EADC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34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00"/>
    <w:rsid w:val="000105B3"/>
    <w:rsid w:val="00076DC8"/>
    <w:rsid w:val="000A0005"/>
    <w:rsid w:val="000A21AA"/>
    <w:rsid w:val="000A2D58"/>
    <w:rsid w:val="001437B4"/>
    <w:rsid w:val="001543EC"/>
    <w:rsid w:val="001D6A29"/>
    <w:rsid w:val="002A5B15"/>
    <w:rsid w:val="002D7B95"/>
    <w:rsid w:val="00334E01"/>
    <w:rsid w:val="00347612"/>
    <w:rsid w:val="00370F62"/>
    <w:rsid w:val="003A59DE"/>
    <w:rsid w:val="003C0000"/>
    <w:rsid w:val="003C6973"/>
    <w:rsid w:val="003E77BE"/>
    <w:rsid w:val="00444374"/>
    <w:rsid w:val="004C0C32"/>
    <w:rsid w:val="004E62CA"/>
    <w:rsid w:val="005728D2"/>
    <w:rsid w:val="00585036"/>
    <w:rsid w:val="00632F67"/>
    <w:rsid w:val="0065138F"/>
    <w:rsid w:val="0066182C"/>
    <w:rsid w:val="00667800"/>
    <w:rsid w:val="006818E3"/>
    <w:rsid w:val="00684C47"/>
    <w:rsid w:val="00693FE1"/>
    <w:rsid w:val="006E00ED"/>
    <w:rsid w:val="007343D0"/>
    <w:rsid w:val="007C455F"/>
    <w:rsid w:val="007D2022"/>
    <w:rsid w:val="007E0C06"/>
    <w:rsid w:val="00801DEB"/>
    <w:rsid w:val="0080780A"/>
    <w:rsid w:val="0081677A"/>
    <w:rsid w:val="008564E4"/>
    <w:rsid w:val="00900B1C"/>
    <w:rsid w:val="00977F82"/>
    <w:rsid w:val="009A0DF1"/>
    <w:rsid w:val="00A0271A"/>
    <w:rsid w:val="00A16B5B"/>
    <w:rsid w:val="00A219EE"/>
    <w:rsid w:val="00AC5EDF"/>
    <w:rsid w:val="00B0285D"/>
    <w:rsid w:val="00B53ED5"/>
    <w:rsid w:val="00BD7640"/>
    <w:rsid w:val="00BF54EC"/>
    <w:rsid w:val="00C97D28"/>
    <w:rsid w:val="00CF52DF"/>
    <w:rsid w:val="00D27194"/>
    <w:rsid w:val="00DB5C52"/>
    <w:rsid w:val="00DC6EED"/>
    <w:rsid w:val="00DD3379"/>
    <w:rsid w:val="00E65D1C"/>
    <w:rsid w:val="00F23549"/>
    <w:rsid w:val="00F83432"/>
    <w:rsid w:val="00FB0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4C4B"/>
  <w15:chartTrackingRefBased/>
  <w15:docId w15:val="{8C64131F-0517-0745-8780-C0AF1FCB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00"/>
  </w:style>
  <w:style w:type="paragraph" w:styleId="Heading1">
    <w:name w:val="heading 1"/>
    <w:basedOn w:val="Normal"/>
    <w:next w:val="Normal"/>
    <w:link w:val="Heading1Char"/>
    <w:uiPriority w:val="9"/>
    <w:qFormat/>
    <w:rsid w:val="003C0000"/>
    <w:pPr>
      <w:keepNext/>
      <w:keepLines/>
      <w:spacing w:before="240"/>
      <w:jc w:val="center"/>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3C0000"/>
    <w:pPr>
      <w:keepNext/>
      <w:keepLines/>
      <w:spacing w:before="40"/>
      <w:outlineLvl w:val="1"/>
    </w:pPr>
    <w:rPr>
      <w:rFonts w:eastAsiaTheme="majorEastAsia" w:cstheme="majorBidi"/>
      <w:b/>
      <w:color w:val="000000" w:themeColor="tex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000"/>
    <w:rPr>
      <w:rFonts w:eastAsiaTheme="majorEastAsia" w:cstheme="majorBidi"/>
      <w:b/>
      <w:szCs w:val="32"/>
      <w:u w:val="single"/>
    </w:rPr>
  </w:style>
  <w:style w:type="character" w:customStyle="1" w:styleId="Heading2Char">
    <w:name w:val="Heading 2 Char"/>
    <w:basedOn w:val="DefaultParagraphFont"/>
    <w:link w:val="Heading2"/>
    <w:uiPriority w:val="9"/>
    <w:rsid w:val="003C0000"/>
    <w:rPr>
      <w:rFonts w:eastAsiaTheme="majorEastAsia" w:cstheme="majorBidi"/>
      <w:b/>
      <w:color w:val="000000" w:themeColor="text1"/>
      <w:sz w:val="26"/>
      <w:szCs w:val="26"/>
      <w:u w:val="single"/>
    </w:rPr>
  </w:style>
  <w:style w:type="paragraph" w:styleId="FootnoteText">
    <w:name w:val="footnote text"/>
    <w:basedOn w:val="Normal"/>
    <w:link w:val="FootnoteTextChar"/>
    <w:uiPriority w:val="99"/>
    <w:semiHidden/>
    <w:unhideWhenUsed/>
    <w:rsid w:val="003C0000"/>
    <w:rPr>
      <w:sz w:val="20"/>
      <w:szCs w:val="20"/>
    </w:rPr>
  </w:style>
  <w:style w:type="character" w:customStyle="1" w:styleId="FootnoteTextChar">
    <w:name w:val="Footnote Text Char"/>
    <w:basedOn w:val="DefaultParagraphFont"/>
    <w:link w:val="FootnoteText"/>
    <w:uiPriority w:val="99"/>
    <w:semiHidden/>
    <w:rsid w:val="003C0000"/>
    <w:rPr>
      <w:sz w:val="20"/>
      <w:szCs w:val="20"/>
    </w:rPr>
  </w:style>
  <w:style w:type="character" w:styleId="FootnoteReference">
    <w:name w:val="footnote reference"/>
    <w:basedOn w:val="DefaultParagraphFont"/>
    <w:uiPriority w:val="99"/>
    <w:semiHidden/>
    <w:unhideWhenUsed/>
    <w:rsid w:val="003C0000"/>
    <w:rPr>
      <w:vertAlign w:val="superscript"/>
    </w:rPr>
  </w:style>
  <w:style w:type="paragraph" w:styleId="NormalWeb">
    <w:name w:val="Normal (Web)"/>
    <w:basedOn w:val="Normal"/>
    <w:uiPriority w:val="99"/>
    <w:unhideWhenUsed/>
    <w:rsid w:val="003C0000"/>
    <w:pPr>
      <w:spacing w:before="100" w:beforeAutospacing="1" w:after="100" w:afterAutospacing="1"/>
    </w:pPr>
    <w:rPr>
      <w:rFonts w:ascii="Times New Roman" w:eastAsia="Times New Roman" w:hAnsi="Times New Roman" w:cs="Times New Roman"/>
      <w:lang w:eastAsia="en-GB"/>
    </w:rPr>
  </w:style>
  <w:style w:type="character" w:customStyle="1" w:styleId="doilink">
    <w:name w:val="doi_link"/>
    <w:basedOn w:val="DefaultParagraphFont"/>
    <w:rsid w:val="003C0000"/>
  </w:style>
  <w:style w:type="character" w:styleId="Hyperlink">
    <w:name w:val="Hyperlink"/>
    <w:basedOn w:val="DefaultParagraphFont"/>
    <w:uiPriority w:val="99"/>
    <w:unhideWhenUsed/>
    <w:rsid w:val="003C0000"/>
    <w:rPr>
      <w:color w:val="0563C1" w:themeColor="hyperlink"/>
      <w:u w:val="single"/>
    </w:rPr>
  </w:style>
  <w:style w:type="character" w:styleId="UnresolvedMention">
    <w:name w:val="Unresolved Mention"/>
    <w:basedOn w:val="DefaultParagraphFont"/>
    <w:uiPriority w:val="99"/>
    <w:semiHidden/>
    <w:unhideWhenUsed/>
    <w:rsid w:val="003C0000"/>
    <w:rPr>
      <w:color w:val="605E5C"/>
      <w:shd w:val="clear" w:color="auto" w:fill="E1DFDD"/>
    </w:rPr>
  </w:style>
  <w:style w:type="paragraph" w:styleId="Header">
    <w:name w:val="header"/>
    <w:basedOn w:val="Normal"/>
    <w:link w:val="HeaderChar"/>
    <w:uiPriority w:val="99"/>
    <w:unhideWhenUsed/>
    <w:rsid w:val="00585036"/>
    <w:pPr>
      <w:tabs>
        <w:tab w:val="center" w:pos="4513"/>
        <w:tab w:val="right" w:pos="9026"/>
      </w:tabs>
    </w:pPr>
  </w:style>
  <w:style w:type="character" w:customStyle="1" w:styleId="HeaderChar">
    <w:name w:val="Header Char"/>
    <w:basedOn w:val="DefaultParagraphFont"/>
    <w:link w:val="Header"/>
    <w:uiPriority w:val="99"/>
    <w:rsid w:val="00585036"/>
  </w:style>
  <w:style w:type="paragraph" w:styleId="Footer">
    <w:name w:val="footer"/>
    <w:basedOn w:val="Normal"/>
    <w:link w:val="FooterChar"/>
    <w:uiPriority w:val="99"/>
    <w:unhideWhenUsed/>
    <w:rsid w:val="00585036"/>
    <w:pPr>
      <w:tabs>
        <w:tab w:val="center" w:pos="4513"/>
        <w:tab w:val="right" w:pos="9026"/>
      </w:tabs>
    </w:pPr>
  </w:style>
  <w:style w:type="character" w:customStyle="1" w:styleId="FooterChar">
    <w:name w:val="Footer Char"/>
    <w:basedOn w:val="DefaultParagraphFont"/>
    <w:link w:val="Footer"/>
    <w:uiPriority w:val="99"/>
    <w:rsid w:val="00585036"/>
  </w:style>
  <w:style w:type="character" w:styleId="PageNumber">
    <w:name w:val="page number"/>
    <w:basedOn w:val="DefaultParagraphFont"/>
    <w:uiPriority w:val="99"/>
    <w:semiHidden/>
    <w:unhideWhenUsed/>
    <w:rsid w:val="0058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4982">
      <w:bodyDiv w:val="1"/>
      <w:marLeft w:val="0"/>
      <w:marRight w:val="0"/>
      <w:marTop w:val="0"/>
      <w:marBottom w:val="0"/>
      <w:divBdr>
        <w:top w:val="none" w:sz="0" w:space="0" w:color="auto"/>
        <w:left w:val="none" w:sz="0" w:space="0" w:color="auto"/>
        <w:bottom w:val="none" w:sz="0" w:space="0" w:color="auto"/>
        <w:right w:val="none" w:sz="0" w:space="0" w:color="auto"/>
      </w:divBdr>
      <w:divsChild>
        <w:div w:id="1138109687">
          <w:marLeft w:val="0"/>
          <w:marRight w:val="0"/>
          <w:marTop w:val="270"/>
          <w:marBottom w:val="0"/>
          <w:divBdr>
            <w:top w:val="none" w:sz="0" w:space="0" w:color="auto"/>
            <w:left w:val="none" w:sz="0" w:space="0" w:color="auto"/>
            <w:bottom w:val="none" w:sz="0" w:space="0" w:color="auto"/>
            <w:right w:val="none" w:sz="0" w:space="0" w:color="auto"/>
          </w:divBdr>
        </w:div>
      </w:divsChild>
    </w:div>
    <w:div w:id="928932646">
      <w:bodyDiv w:val="1"/>
      <w:marLeft w:val="0"/>
      <w:marRight w:val="0"/>
      <w:marTop w:val="0"/>
      <w:marBottom w:val="0"/>
      <w:divBdr>
        <w:top w:val="none" w:sz="0" w:space="0" w:color="auto"/>
        <w:left w:val="none" w:sz="0" w:space="0" w:color="auto"/>
        <w:bottom w:val="none" w:sz="0" w:space="0" w:color="auto"/>
        <w:right w:val="none" w:sz="0" w:space="0" w:color="auto"/>
      </w:divBdr>
      <w:divsChild>
        <w:div w:id="1068259295">
          <w:marLeft w:val="0"/>
          <w:marRight w:val="0"/>
          <w:marTop w:val="0"/>
          <w:marBottom w:val="0"/>
          <w:divBdr>
            <w:top w:val="none" w:sz="0" w:space="0" w:color="auto"/>
            <w:left w:val="none" w:sz="0" w:space="0" w:color="auto"/>
            <w:bottom w:val="none" w:sz="0" w:space="0" w:color="auto"/>
            <w:right w:val="none" w:sz="0" w:space="0" w:color="auto"/>
          </w:divBdr>
          <w:divsChild>
            <w:div w:id="1554999358">
              <w:marLeft w:val="0"/>
              <w:marRight w:val="0"/>
              <w:marTop w:val="0"/>
              <w:marBottom w:val="0"/>
              <w:divBdr>
                <w:top w:val="none" w:sz="0" w:space="0" w:color="auto"/>
                <w:left w:val="none" w:sz="0" w:space="0" w:color="auto"/>
                <w:bottom w:val="none" w:sz="0" w:space="0" w:color="auto"/>
                <w:right w:val="none" w:sz="0" w:space="0" w:color="auto"/>
              </w:divBdr>
              <w:divsChild>
                <w:div w:id="11942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42217">
      <w:bodyDiv w:val="1"/>
      <w:marLeft w:val="0"/>
      <w:marRight w:val="0"/>
      <w:marTop w:val="0"/>
      <w:marBottom w:val="0"/>
      <w:divBdr>
        <w:top w:val="none" w:sz="0" w:space="0" w:color="auto"/>
        <w:left w:val="none" w:sz="0" w:space="0" w:color="auto"/>
        <w:bottom w:val="none" w:sz="0" w:space="0" w:color="auto"/>
        <w:right w:val="none" w:sz="0" w:space="0" w:color="auto"/>
      </w:divBdr>
      <w:divsChild>
        <w:div w:id="726295724">
          <w:marLeft w:val="0"/>
          <w:marRight w:val="0"/>
          <w:marTop w:val="60"/>
          <w:marBottom w:val="60"/>
          <w:divBdr>
            <w:top w:val="none" w:sz="0" w:space="0" w:color="auto"/>
            <w:left w:val="none" w:sz="0" w:space="0" w:color="auto"/>
            <w:bottom w:val="none" w:sz="0" w:space="0" w:color="auto"/>
            <w:right w:val="none" w:sz="0" w:space="0" w:color="auto"/>
          </w:divBdr>
        </w:div>
      </w:divsChild>
    </w:div>
    <w:div w:id="1290820289">
      <w:bodyDiv w:val="1"/>
      <w:marLeft w:val="0"/>
      <w:marRight w:val="0"/>
      <w:marTop w:val="0"/>
      <w:marBottom w:val="0"/>
      <w:divBdr>
        <w:top w:val="none" w:sz="0" w:space="0" w:color="auto"/>
        <w:left w:val="none" w:sz="0" w:space="0" w:color="auto"/>
        <w:bottom w:val="none" w:sz="0" w:space="0" w:color="auto"/>
        <w:right w:val="none" w:sz="0" w:space="0" w:color="auto"/>
      </w:divBdr>
      <w:divsChild>
        <w:div w:id="1048459950">
          <w:marLeft w:val="0"/>
          <w:marRight w:val="0"/>
          <w:marTop w:val="0"/>
          <w:marBottom w:val="0"/>
          <w:divBdr>
            <w:top w:val="none" w:sz="0" w:space="0" w:color="auto"/>
            <w:left w:val="none" w:sz="0" w:space="0" w:color="auto"/>
            <w:bottom w:val="none" w:sz="0" w:space="0" w:color="auto"/>
            <w:right w:val="none" w:sz="0" w:space="0" w:color="auto"/>
          </w:divBdr>
          <w:divsChild>
            <w:div w:id="1604458859">
              <w:marLeft w:val="0"/>
              <w:marRight w:val="0"/>
              <w:marTop w:val="0"/>
              <w:marBottom w:val="0"/>
              <w:divBdr>
                <w:top w:val="none" w:sz="0" w:space="0" w:color="auto"/>
                <w:left w:val="none" w:sz="0" w:space="0" w:color="auto"/>
                <w:bottom w:val="none" w:sz="0" w:space="0" w:color="auto"/>
                <w:right w:val="none" w:sz="0" w:space="0" w:color="auto"/>
              </w:divBdr>
              <w:divsChild>
                <w:div w:id="5684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03277">
      <w:bodyDiv w:val="1"/>
      <w:marLeft w:val="0"/>
      <w:marRight w:val="0"/>
      <w:marTop w:val="0"/>
      <w:marBottom w:val="0"/>
      <w:divBdr>
        <w:top w:val="none" w:sz="0" w:space="0" w:color="auto"/>
        <w:left w:val="none" w:sz="0" w:space="0" w:color="auto"/>
        <w:bottom w:val="none" w:sz="0" w:space="0" w:color="auto"/>
        <w:right w:val="none" w:sz="0" w:space="0" w:color="auto"/>
      </w:divBdr>
      <w:divsChild>
        <w:div w:id="412363018">
          <w:marLeft w:val="0"/>
          <w:marRight w:val="0"/>
          <w:marTop w:val="0"/>
          <w:marBottom w:val="0"/>
          <w:divBdr>
            <w:top w:val="none" w:sz="0" w:space="0" w:color="auto"/>
            <w:left w:val="none" w:sz="0" w:space="0" w:color="auto"/>
            <w:bottom w:val="none" w:sz="0" w:space="0" w:color="auto"/>
            <w:right w:val="none" w:sz="0" w:space="0" w:color="auto"/>
          </w:divBdr>
          <w:divsChild>
            <w:div w:id="1409764995">
              <w:marLeft w:val="0"/>
              <w:marRight w:val="0"/>
              <w:marTop w:val="0"/>
              <w:marBottom w:val="0"/>
              <w:divBdr>
                <w:top w:val="none" w:sz="0" w:space="0" w:color="auto"/>
                <w:left w:val="none" w:sz="0" w:space="0" w:color="auto"/>
                <w:bottom w:val="none" w:sz="0" w:space="0" w:color="auto"/>
                <w:right w:val="none" w:sz="0" w:space="0" w:color="auto"/>
              </w:divBdr>
              <w:divsChild>
                <w:div w:id="2142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higson-bliss@keel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3610</Words>
  <Characters>20582</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Higson-Bliss</dc:creator>
  <cp:keywords/>
  <dc:description/>
  <cp:lastModifiedBy>Laura Higson-Bliss</cp:lastModifiedBy>
  <cp:revision>2</cp:revision>
  <dcterms:created xsi:type="dcterms:W3CDTF">2023-07-11T11:43:00Z</dcterms:created>
  <dcterms:modified xsi:type="dcterms:W3CDTF">2023-07-11T11:43:00Z</dcterms:modified>
</cp:coreProperties>
</file>