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09E1" w14:textId="1844EE30" w:rsidR="009D79AE" w:rsidRDefault="00862175">
      <w:r>
        <w:t>README</w:t>
      </w:r>
    </w:p>
    <w:p w14:paraId="0EE9BD3E" w14:textId="3B4391F3" w:rsidR="00862175" w:rsidRDefault="00862175">
      <w:r>
        <w:t>This R project folder contains all necessary data and R scripts needed to reproduce the analysis in the paper: “</w:t>
      </w:r>
      <w:r w:rsidRPr="00862175">
        <w:t>Moth declines are most severe in broadleaf woodlands despite a net gain in habitat availability</w:t>
      </w:r>
      <w:r>
        <w:t>” – Blumgart et al 202</w:t>
      </w:r>
      <w:r w:rsidR="00C55B92">
        <w:t>2</w:t>
      </w:r>
      <w:r>
        <w:t>.</w:t>
      </w:r>
    </w:p>
    <w:p w14:paraId="06BBFE64" w14:textId="4067BFF6" w:rsidR="00862175" w:rsidRDefault="00862175">
      <w:r>
        <w:t>Scripts 1, 3 and 4 convert raw data into processed data and into species trend estimates. The scripts 2 and 5 do the analysis and produce the figures that are shown in the manuscript.</w:t>
      </w:r>
    </w:p>
    <w:p w14:paraId="673C25BE" w14:textId="0D6429E6" w:rsidR="00862175" w:rsidRDefault="00817464">
      <w:r>
        <w:t xml:space="preserve">To get the scripts to run, you need </w:t>
      </w:r>
      <w:r w:rsidR="00E37CE1">
        <w:t xml:space="preserve">change the directory to the place you have saved the data on your computer. Or, make an R project and make a folder called “Data” into which you put the CSV files and zipped folders. Make sure to unzip the folders first.  </w:t>
      </w:r>
    </w:p>
    <w:p w14:paraId="72F9F967" w14:textId="1766009C" w:rsidR="00817464" w:rsidRDefault="00817464"/>
    <w:p w14:paraId="3F321559" w14:textId="5DE2149B" w:rsidR="001F1E7E" w:rsidRPr="001F1E7E" w:rsidRDefault="001F1E7E">
      <w:pPr>
        <w:rPr>
          <w:b/>
          <w:bCs/>
        </w:rPr>
      </w:pPr>
      <w:r w:rsidRPr="001F1E7E">
        <w:rPr>
          <w:b/>
          <w:bCs/>
        </w:rPr>
        <w:t>Scripts</w:t>
      </w:r>
    </w:p>
    <w:p w14:paraId="606A65DC" w14:textId="7A013F34" w:rsidR="00862175" w:rsidRDefault="00862175">
      <w:r w:rsidRPr="00862175">
        <w:t>Script_1_Making_diversity_stats_data_frame</w:t>
      </w:r>
    </w:p>
    <w:p w14:paraId="1CE2B4EA" w14:textId="7FFEDFE1" w:rsidR="00862175" w:rsidRDefault="00125A34">
      <w:r>
        <w:t>This script takes the raw moth data in the CSV file “</w:t>
      </w:r>
      <w:r w:rsidRPr="00125A34">
        <w:t>All_years_all_species_all_sites</w:t>
      </w:r>
      <w:r>
        <w:t>.csv” and converts it into estimates of species richness and diversity</w:t>
      </w:r>
      <w:r w:rsidR="00C05A55">
        <w:t xml:space="preserve"> per site-year. The outputs are saved </w:t>
      </w:r>
      <w:r w:rsidR="00F2024C">
        <w:t>as a CSV file “</w:t>
      </w:r>
      <w:r w:rsidR="00F2024C" w:rsidRPr="00F2024C">
        <w:t>Diversity_stats_complete</w:t>
      </w:r>
      <w:r w:rsidR="00F2024C">
        <w:t>.csv</w:t>
      </w:r>
      <w:r w:rsidR="00817464">
        <w:t>” which is provided</w:t>
      </w:r>
      <w:r w:rsidR="00F2024C">
        <w:t>, so this script can be skipped if you want to go straight to the main analysis.</w:t>
      </w:r>
    </w:p>
    <w:p w14:paraId="7A8B5F60" w14:textId="4FD6DCDC" w:rsidR="00F2024C" w:rsidRDefault="00F2024C"/>
    <w:p w14:paraId="00E3CED9" w14:textId="4A077E2F" w:rsidR="00F2024C" w:rsidRDefault="00405DA4">
      <w:r w:rsidRPr="00405DA4">
        <w:t>Script_2_General_analysis</w:t>
      </w:r>
    </w:p>
    <w:p w14:paraId="1C80B99A" w14:textId="1085D0A2" w:rsidR="000D340E" w:rsidRDefault="000D340E">
      <w:r>
        <w:t xml:space="preserve">This script uses the </w:t>
      </w:r>
      <w:r w:rsidRPr="00F2024C">
        <w:t>Diversity_stats_complete</w:t>
      </w:r>
      <w:r>
        <w:t xml:space="preserve">.csv created above plus </w:t>
      </w:r>
      <w:r w:rsidR="00F036FD">
        <w:t xml:space="preserve">the raw abundance data and models annual abundance, biomass, richness and diversity across </w:t>
      </w:r>
      <w:r w:rsidR="006E7A0B">
        <w:t>the seven habitat types</w:t>
      </w:r>
      <w:r w:rsidR="00F45A89">
        <w:t xml:space="preserve"> and two regions. This script produces all the main </w:t>
      </w:r>
      <w:r w:rsidR="00D93CA1">
        <w:t xml:space="preserve">estimates of percentage change </w:t>
      </w:r>
      <w:r w:rsidR="00163932">
        <w:t>as well as Figures 1 – 3 and many of the Figures in the Supporting Information.</w:t>
      </w:r>
      <w:r w:rsidR="00864C2F">
        <w:t xml:space="preserve"> This script </w:t>
      </w:r>
      <w:r w:rsidR="00C65C09">
        <w:t xml:space="preserve">does the reanalysis of the Macgregor et al. 2019 paper that is mentioned in the discussion of the manuscript. </w:t>
      </w:r>
    </w:p>
    <w:p w14:paraId="5310851E" w14:textId="3BCF9FC6" w:rsidR="00163932" w:rsidRDefault="00163932"/>
    <w:p w14:paraId="27313A89" w14:textId="0D7AAE60" w:rsidR="00163932" w:rsidRDefault="006D7BB4">
      <w:r w:rsidRPr="006D7BB4">
        <w:t>Script_3_Turning_raw_data_to_site_indices</w:t>
      </w:r>
    </w:p>
    <w:p w14:paraId="087ED249" w14:textId="43EFE9B1" w:rsidR="006D7BB4" w:rsidRDefault="006D7BB4">
      <w:r>
        <w:t>This script takes the raw abundance data for each species</w:t>
      </w:r>
      <w:r w:rsidR="008D12B3">
        <w:t xml:space="preserve"> (saved in </w:t>
      </w:r>
      <w:r w:rsidR="008D12B3" w:rsidRPr="008D12B3">
        <w:t>Raw_moth_species_data</w:t>
      </w:r>
      <w:r w:rsidR="008D12B3">
        <w:t xml:space="preserve"> folder)</w:t>
      </w:r>
      <w:r>
        <w:t xml:space="preserve"> and uses </w:t>
      </w:r>
      <w:r w:rsidR="00274721">
        <w:t>Generalised Additive Models to estimate the completeness of sampling in each site-year for each species</w:t>
      </w:r>
      <w:r w:rsidR="00FA04D6">
        <w:t xml:space="preserve">. It then produces ‘site indices’ which are estimates for how many </w:t>
      </w:r>
      <w:r w:rsidR="00191F95">
        <w:t xml:space="preserve">moths the trap would have caught, had the trap been running continuously through the species flight period. If the trap was running continuously, then the site index is equal to the raw count. </w:t>
      </w:r>
      <w:r w:rsidR="00D76525">
        <w:t xml:space="preserve">This script takes a very long time to run as it has to model </w:t>
      </w:r>
      <w:r w:rsidR="00C43D28">
        <w:t>427 species</w:t>
      </w:r>
      <w:r w:rsidR="00E53DA2">
        <w:t xml:space="preserve">. Running this script is not necessary </w:t>
      </w:r>
      <w:r w:rsidR="006E6120">
        <w:t xml:space="preserve">to produce the main results and figures and is provided </w:t>
      </w:r>
      <w:r w:rsidR="00A56CED">
        <w:t>only</w:t>
      </w:r>
      <w:r w:rsidR="006E6120">
        <w:t xml:space="preserve"> for reference. </w:t>
      </w:r>
      <w:r w:rsidR="000317AA">
        <w:t xml:space="preserve">The output files that this script produces are already provided in the </w:t>
      </w:r>
      <w:r w:rsidR="000317AA" w:rsidRPr="000317AA">
        <w:t>Sindex_files</w:t>
      </w:r>
      <w:r w:rsidR="000317AA">
        <w:t xml:space="preserve"> folde</w:t>
      </w:r>
      <w:r w:rsidR="00EF5EBF">
        <w:t>r</w:t>
      </w:r>
      <w:r w:rsidR="000317AA">
        <w:t>.</w:t>
      </w:r>
    </w:p>
    <w:p w14:paraId="153AB46C" w14:textId="08284CB5" w:rsidR="000317AA" w:rsidRDefault="000317AA"/>
    <w:p w14:paraId="0D137B72" w14:textId="60C6D193" w:rsidR="000317AA" w:rsidRDefault="003F68F5">
      <w:r w:rsidRPr="003F68F5">
        <w:t>Script_4_Species_models_each_habitat_region</w:t>
      </w:r>
    </w:p>
    <w:p w14:paraId="4662DDFA" w14:textId="29A0CBBE" w:rsidR="003F68F5" w:rsidRDefault="003F68F5">
      <w:r>
        <w:t xml:space="preserve">This script takes the </w:t>
      </w:r>
      <w:r w:rsidR="001819B9">
        <w:t xml:space="preserve">files in the </w:t>
      </w:r>
      <w:r w:rsidR="001819B9" w:rsidRPr="001819B9">
        <w:t>Sindex_files</w:t>
      </w:r>
      <w:r w:rsidR="004F5562">
        <w:t xml:space="preserve"> folder which were produced in Script 3. This script models percentage change of each species in each habitat</w:t>
      </w:r>
      <w:r w:rsidR="007E45CF">
        <w:t>/region</w:t>
      </w:r>
      <w:r w:rsidR="00E24109">
        <w:t xml:space="preserve"> and saves the percentage changes to CSV files named </w:t>
      </w:r>
      <w:r w:rsidR="00E24109" w:rsidRPr="00E24109">
        <w:t>Hab_trends</w:t>
      </w:r>
      <w:r w:rsidR="00E24109">
        <w:t xml:space="preserve">, Region_trends and </w:t>
      </w:r>
      <w:r w:rsidR="00185B23">
        <w:t>Hab_region_trends. It is not necessary to run this script to reproduce the analysis as these three data frames are already supplied in the Data folder.</w:t>
      </w:r>
    </w:p>
    <w:p w14:paraId="30355BEA" w14:textId="0A13E4A5" w:rsidR="00185B23" w:rsidRDefault="00185B23"/>
    <w:p w14:paraId="3837501B" w14:textId="42502118" w:rsidR="00185B23" w:rsidRDefault="00930AD9">
      <w:r w:rsidRPr="00930AD9">
        <w:t>Script_5_Species_specific_analysis</w:t>
      </w:r>
    </w:p>
    <w:p w14:paraId="17125B1B" w14:textId="394A3F77" w:rsidR="00930AD9" w:rsidRDefault="00930AD9">
      <w:r>
        <w:t xml:space="preserve">This </w:t>
      </w:r>
      <w:r w:rsidR="0097435F">
        <w:t>script takes the percentage changes for each species that were estimated in Script 4. It models percentage change as a function a species traits and habitat</w:t>
      </w:r>
      <w:r w:rsidR="002C2DCE">
        <w:t>/region. This script produces Figure 4 as well as many of the Figures in the Supporting Information.</w:t>
      </w:r>
      <w:r w:rsidR="007B7526">
        <w:t xml:space="preserve"> This script also produces the </w:t>
      </w:r>
      <w:r w:rsidR="002C10C7">
        <w:t xml:space="preserve">map in Fig. S1. </w:t>
      </w:r>
      <w:r w:rsidR="002C2DCE">
        <w:t xml:space="preserve"> </w:t>
      </w:r>
    </w:p>
    <w:p w14:paraId="70717871" w14:textId="4C267A71" w:rsidR="001F1E7E" w:rsidRDefault="001F1E7E"/>
    <w:p w14:paraId="7B341066" w14:textId="4DA6D8E3" w:rsidR="001F1E7E" w:rsidRPr="001F1E7E" w:rsidRDefault="001F1E7E">
      <w:pPr>
        <w:rPr>
          <w:b/>
          <w:bCs/>
        </w:rPr>
      </w:pPr>
      <w:r w:rsidRPr="001F1E7E">
        <w:rPr>
          <w:b/>
          <w:bCs/>
        </w:rPr>
        <w:t>Datasets</w:t>
      </w:r>
    </w:p>
    <w:p w14:paraId="14DB533C" w14:textId="348ECD17" w:rsidR="001F1E7E" w:rsidRDefault="001F1E7E">
      <w:r>
        <w:t xml:space="preserve">The datasets provided and the meaning of their variables are provided here. </w:t>
      </w:r>
    </w:p>
    <w:p w14:paraId="4C84D035" w14:textId="77777777" w:rsidR="00B67384" w:rsidRDefault="00B67384"/>
    <w:p w14:paraId="655EC0B2" w14:textId="7745FC11" w:rsidR="001F1E7E" w:rsidRDefault="00B67384">
      <w:r w:rsidRPr="00B67384">
        <w:t>All_years_all_species_all_sites</w:t>
      </w:r>
      <w:r>
        <w:t>.csv</w:t>
      </w:r>
    </w:p>
    <w:p w14:paraId="52E4118F" w14:textId="46F30C22" w:rsidR="00CB4787" w:rsidRDefault="007F0BCE">
      <w:r>
        <w:t xml:space="preserve">Total number of moths caught </w:t>
      </w:r>
      <w:r w:rsidR="00291FE8">
        <w:t xml:space="preserve">of each species at each site in each year across the Rothamsted Insect Survey light-trap network. </w:t>
      </w:r>
    </w:p>
    <w:tbl>
      <w:tblPr>
        <w:tblStyle w:val="TableGrid"/>
        <w:tblW w:w="0" w:type="auto"/>
        <w:tblLook w:val="04A0" w:firstRow="1" w:lastRow="0" w:firstColumn="1" w:lastColumn="0" w:noHBand="0" w:noVBand="1"/>
      </w:tblPr>
      <w:tblGrid>
        <w:gridCol w:w="1665"/>
        <w:gridCol w:w="5418"/>
      </w:tblGrid>
      <w:tr w:rsidR="00CB4787" w:rsidRPr="00CB4787" w14:paraId="7D3185B2" w14:textId="77777777" w:rsidTr="00141A53">
        <w:trPr>
          <w:trHeight w:val="300"/>
        </w:trPr>
        <w:tc>
          <w:tcPr>
            <w:tcW w:w="1665" w:type="dxa"/>
            <w:noWrap/>
            <w:hideMark/>
          </w:tcPr>
          <w:p w14:paraId="0A16D9F4" w14:textId="77777777" w:rsidR="00CB4787" w:rsidRPr="00CB4787" w:rsidRDefault="00CB4787">
            <w:r w:rsidRPr="00CB4787">
              <w:t>CalYear</w:t>
            </w:r>
          </w:p>
        </w:tc>
        <w:tc>
          <w:tcPr>
            <w:tcW w:w="5418" w:type="dxa"/>
            <w:noWrap/>
            <w:hideMark/>
          </w:tcPr>
          <w:p w14:paraId="29B4190B" w14:textId="5091D248" w:rsidR="00CB4787" w:rsidRPr="00CB4787" w:rsidRDefault="00A249E6">
            <w:r>
              <w:t>Calendar year</w:t>
            </w:r>
          </w:p>
        </w:tc>
      </w:tr>
      <w:tr w:rsidR="00CB4787" w:rsidRPr="00CB4787" w14:paraId="1E970AE6" w14:textId="77777777" w:rsidTr="00141A53">
        <w:trPr>
          <w:trHeight w:val="300"/>
        </w:trPr>
        <w:tc>
          <w:tcPr>
            <w:tcW w:w="1665" w:type="dxa"/>
            <w:noWrap/>
            <w:hideMark/>
          </w:tcPr>
          <w:p w14:paraId="6FE30189" w14:textId="77777777" w:rsidR="00CB4787" w:rsidRPr="00CB4787" w:rsidRDefault="00CB4787">
            <w:r w:rsidRPr="00CB4787">
              <w:t>RIS.TrapCode</w:t>
            </w:r>
          </w:p>
        </w:tc>
        <w:tc>
          <w:tcPr>
            <w:tcW w:w="5418" w:type="dxa"/>
            <w:noWrap/>
            <w:hideMark/>
          </w:tcPr>
          <w:p w14:paraId="72BED8FB" w14:textId="4E514DDF" w:rsidR="00CB4787" w:rsidRPr="00CB4787" w:rsidRDefault="00A249E6">
            <w:r>
              <w:t>Site number</w:t>
            </w:r>
          </w:p>
        </w:tc>
      </w:tr>
      <w:tr w:rsidR="00CB4787" w:rsidRPr="00CB4787" w14:paraId="5CF98C09" w14:textId="77777777" w:rsidTr="00141A53">
        <w:trPr>
          <w:trHeight w:val="300"/>
        </w:trPr>
        <w:tc>
          <w:tcPr>
            <w:tcW w:w="1665" w:type="dxa"/>
            <w:noWrap/>
            <w:hideMark/>
          </w:tcPr>
          <w:p w14:paraId="2389DAD2" w14:textId="77777777" w:rsidR="00CB4787" w:rsidRPr="00CB4787" w:rsidRDefault="00CB4787">
            <w:r w:rsidRPr="00CB4787">
              <w:t>Code.RISgeneric</w:t>
            </w:r>
          </w:p>
        </w:tc>
        <w:tc>
          <w:tcPr>
            <w:tcW w:w="5418" w:type="dxa"/>
            <w:noWrap/>
            <w:hideMark/>
          </w:tcPr>
          <w:p w14:paraId="7A9C65C7" w14:textId="6E4AB1CA" w:rsidR="00CB4787" w:rsidRPr="00CB4787" w:rsidRDefault="00141A53">
            <w:r>
              <w:t>Species number in the RIS database</w:t>
            </w:r>
          </w:p>
        </w:tc>
      </w:tr>
      <w:tr w:rsidR="00CB4787" w:rsidRPr="00CB4787" w14:paraId="51B72616" w14:textId="77777777" w:rsidTr="00141A53">
        <w:trPr>
          <w:trHeight w:val="300"/>
        </w:trPr>
        <w:tc>
          <w:tcPr>
            <w:tcW w:w="1665" w:type="dxa"/>
            <w:noWrap/>
            <w:hideMark/>
          </w:tcPr>
          <w:p w14:paraId="6C7E2223" w14:textId="77777777" w:rsidR="00CB4787" w:rsidRPr="00CB4787" w:rsidRDefault="00CB4787">
            <w:r w:rsidRPr="00CB4787">
              <w:t>Common.Name</w:t>
            </w:r>
          </w:p>
        </w:tc>
        <w:tc>
          <w:tcPr>
            <w:tcW w:w="5418" w:type="dxa"/>
            <w:noWrap/>
            <w:hideMark/>
          </w:tcPr>
          <w:p w14:paraId="3DF095FF" w14:textId="18A5D765" w:rsidR="00CB4787" w:rsidRPr="00CB4787" w:rsidRDefault="00141A53">
            <w:r>
              <w:t>Common name of species</w:t>
            </w:r>
          </w:p>
        </w:tc>
      </w:tr>
      <w:tr w:rsidR="00CB4787" w:rsidRPr="00CB4787" w14:paraId="17A6E43D" w14:textId="77777777" w:rsidTr="00141A53">
        <w:trPr>
          <w:trHeight w:val="300"/>
        </w:trPr>
        <w:tc>
          <w:tcPr>
            <w:tcW w:w="1665" w:type="dxa"/>
            <w:noWrap/>
            <w:hideMark/>
          </w:tcPr>
          <w:p w14:paraId="7A3CFAA5" w14:textId="77777777" w:rsidR="00CB4787" w:rsidRPr="00CB4787" w:rsidRDefault="00CB4787">
            <w:r w:rsidRPr="00CB4787">
              <w:t>binomial</w:t>
            </w:r>
          </w:p>
        </w:tc>
        <w:tc>
          <w:tcPr>
            <w:tcW w:w="5418" w:type="dxa"/>
            <w:noWrap/>
            <w:hideMark/>
          </w:tcPr>
          <w:p w14:paraId="10689849" w14:textId="757E1D22" w:rsidR="00CB4787" w:rsidRPr="00CB4787" w:rsidRDefault="00141A53">
            <w:r>
              <w:t>Scientific name of species</w:t>
            </w:r>
          </w:p>
        </w:tc>
      </w:tr>
      <w:tr w:rsidR="00CB4787" w:rsidRPr="00CB4787" w14:paraId="5A4635F5" w14:textId="77777777" w:rsidTr="00141A53">
        <w:trPr>
          <w:trHeight w:val="300"/>
        </w:trPr>
        <w:tc>
          <w:tcPr>
            <w:tcW w:w="1665" w:type="dxa"/>
            <w:noWrap/>
            <w:hideMark/>
          </w:tcPr>
          <w:p w14:paraId="788EC914" w14:textId="77777777" w:rsidR="00CB4787" w:rsidRPr="00CB4787" w:rsidRDefault="00CB4787">
            <w:r w:rsidRPr="00CB4787">
              <w:t>Annual_count</w:t>
            </w:r>
          </w:p>
        </w:tc>
        <w:tc>
          <w:tcPr>
            <w:tcW w:w="5418" w:type="dxa"/>
            <w:noWrap/>
            <w:hideMark/>
          </w:tcPr>
          <w:p w14:paraId="18C50B10" w14:textId="335B2A6A" w:rsidR="00CB4787" w:rsidRPr="00CB4787" w:rsidRDefault="00141A53">
            <w:r>
              <w:t xml:space="preserve">Total number of </w:t>
            </w:r>
            <w:r w:rsidR="00E3033D">
              <w:t>moths caught in that site-year</w:t>
            </w:r>
          </w:p>
        </w:tc>
      </w:tr>
      <w:tr w:rsidR="00CB4787" w:rsidRPr="00CB4787" w14:paraId="738F9557" w14:textId="77777777" w:rsidTr="00141A53">
        <w:trPr>
          <w:trHeight w:val="300"/>
        </w:trPr>
        <w:tc>
          <w:tcPr>
            <w:tcW w:w="1665" w:type="dxa"/>
            <w:noWrap/>
            <w:hideMark/>
          </w:tcPr>
          <w:p w14:paraId="5290ED57" w14:textId="77777777" w:rsidR="00CB4787" w:rsidRPr="00CB4787" w:rsidRDefault="00CB4787">
            <w:r w:rsidRPr="00CB4787">
              <w:t>Site_name</w:t>
            </w:r>
          </w:p>
        </w:tc>
        <w:tc>
          <w:tcPr>
            <w:tcW w:w="5418" w:type="dxa"/>
            <w:noWrap/>
            <w:hideMark/>
          </w:tcPr>
          <w:p w14:paraId="1CEE0DAE" w14:textId="68F3C436" w:rsidR="00CB4787" w:rsidRPr="00CB4787" w:rsidRDefault="00D64A55">
            <w:r>
              <w:t>Name of site</w:t>
            </w:r>
          </w:p>
        </w:tc>
      </w:tr>
      <w:tr w:rsidR="00CB4787" w:rsidRPr="00CB4787" w14:paraId="6AF5A481" w14:textId="77777777" w:rsidTr="00141A53">
        <w:trPr>
          <w:trHeight w:val="300"/>
        </w:trPr>
        <w:tc>
          <w:tcPr>
            <w:tcW w:w="1665" w:type="dxa"/>
            <w:noWrap/>
            <w:hideMark/>
          </w:tcPr>
          <w:p w14:paraId="66610F3B" w14:textId="77777777" w:rsidR="00CB4787" w:rsidRPr="00CB4787" w:rsidRDefault="00CB4787">
            <w:r w:rsidRPr="00CB4787">
              <w:t>Site_name_2</w:t>
            </w:r>
          </w:p>
        </w:tc>
        <w:tc>
          <w:tcPr>
            <w:tcW w:w="5418" w:type="dxa"/>
            <w:noWrap/>
            <w:hideMark/>
          </w:tcPr>
          <w:p w14:paraId="3492488A" w14:textId="2AD0A717" w:rsidR="00CB4787" w:rsidRPr="00CB4787" w:rsidRDefault="00D64A55">
            <w:r>
              <w:t>Names of site with underscores replacing spaces (reduces errors)</w:t>
            </w:r>
          </w:p>
        </w:tc>
      </w:tr>
      <w:tr w:rsidR="00CB4787" w:rsidRPr="00CB4787" w14:paraId="1C162463" w14:textId="77777777" w:rsidTr="00141A53">
        <w:trPr>
          <w:trHeight w:val="300"/>
        </w:trPr>
        <w:tc>
          <w:tcPr>
            <w:tcW w:w="1665" w:type="dxa"/>
            <w:noWrap/>
            <w:hideMark/>
          </w:tcPr>
          <w:p w14:paraId="6CB4E8EA" w14:textId="77777777" w:rsidR="00CB4787" w:rsidRPr="00CB4787" w:rsidRDefault="00CB4787">
            <w:r w:rsidRPr="00CB4787">
              <w:t>Country</w:t>
            </w:r>
          </w:p>
        </w:tc>
        <w:tc>
          <w:tcPr>
            <w:tcW w:w="5418" w:type="dxa"/>
            <w:noWrap/>
            <w:hideMark/>
          </w:tcPr>
          <w:p w14:paraId="7358432E" w14:textId="37A903FB" w:rsidR="00CB4787" w:rsidRPr="00CB4787" w:rsidRDefault="002C3527">
            <w:r>
              <w:t>Country l</w:t>
            </w:r>
            <w:r w:rsidR="00D64A55">
              <w:t>ocation of trap site</w:t>
            </w:r>
          </w:p>
        </w:tc>
      </w:tr>
    </w:tbl>
    <w:p w14:paraId="6FDA599D" w14:textId="7B16DA59" w:rsidR="00B67384" w:rsidRDefault="00B67384"/>
    <w:p w14:paraId="36C37FFE" w14:textId="584026B5" w:rsidR="00644D58" w:rsidRDefault="003107DA">
      <w:r w:rsidRPr="003107DA">
        <w:t>Biomass_df</w:t>
      </w:r>
      <w:r w:rsidR="0032503F">
        <w:t>.csv</w:t>
      </w:r>
    </w:p>
    <w:p w14:paraId="3019E292" w14:textId="2A181A1A" w:rsidR="00935067" w:rsidRDefault="00935067">
      <w:r>
        <w:t xml:space="preserve">The estimated biomass (dry weight) for a single moth of each species </w:t>
      </w:r>
      <w:r w:rsidR="001154A0">
        <w:t xml:space="preserve">as calculated in </w:t>
      </w:r>
      <w:r w:rsidR="001154A0">
        <w:fldChar w:fldCharType="begin"/>
      </w:r>
      <w:r w:rsidR="001154A0">
        <w:instrText xml:space="preserve"> ADDIN EN.CITE &lt;EndNote&gt;&lt;Cite&gt;&lt;Author&gt;Kinsella&lt;/Author&gt;&lt;Year&gt;2020&lt;/Year&gt;&lt;RecNum&gt;982&lt;/RecNum&gt;&lt;DisplayText&gt;(Kinsella&lt;style face="italic"&gt; et al.&lt;/style&gt;, 2020)&lt;/DisplayText&gt;&lt;record&gt;&lt;rec-number&gt;982&lt;/rec-number&gt;&lt;foreign-keys&gt;&lt;key app="EN" db-id="rvwwvxvxaxv0s1ed2aa5r5vde0sfxpswsd02" timestamp="1612378526"&gt;982&lt;/key&gt;&lt;/foreign-keys&gt;&lt;ref-type name="Journal Article"&gt;17&lt;/ref-type&gt;&lt;contributors&gt;&lt;authors&gt;&lt;author&gt;Kinsella, Rebecca S&lt;/author&gt;&lt;author&gt;Thomas, Chris D&lt;/author&gt;&lt;author&gt;Crawford, Terry J&lt;/author&gt;&lt;author&gt;Hill, Jane K&lt;/author&gt;&lt;author&gt;Mayhew, Peter J&lt;/author&gt;&lt;author&gt;Macgregor, Callum J&lt;/author&gt;&lt;/authors&gt;&lt;/contributors&gt;&lt;titles&gt;&lt;title&gt;Unlocking the potential of historical abundance datasets to study biomass change in flying insects&lt;/title&gt;&lt;secondary-title&gt;Ecology and evolution&lt;/secondary-title&gt;&lt;/titles&gt;&lt;periodical&gt;&lt;full-title&gt;Ecology and Evolution&lt;/full-title&gt;&lt;abbr-1&gt;Ecol Evol&lt;/abbr-1&gt;&lt;/periodical&gt;&lt;pages&gt;8394-8404&lt;/pages&gt;&lt;volume&gt;10&lt;/volume&gt;&lt;number&gt;15&lt;/number&gt;&lt;dates&gt;&lt;year&gt;2020&lt;/year&gt;&lt;/dates&gt;&lt;isbn&gt;2045-7758&lt;/isbn&gt;&lt;urls&gt;&lt;/urls&gt;&lt;/record&gt;&lt;/Cite&gt;&lt;/EndNote&gt;</w:instrText>
      </w:r>
      <w:r w:rsidR="001154A0">
        <w:fldChar w:fldCharType="separate"/>
      </w:r>
      <w:r w:rsidR="001154A0">
        <w:rPr>
          <w:noProof/>
        </w:rPr>
        <w:t>(Kinsella</w:t>
      </w:r>
      <w:r w:rsidR="001154A0" w:rsidRPr="001154A0">
        <w:rPr>
          <w:i/>
          <w:noProof/>
        </w:rPr>
        <w:t xml:space="preserve"> et al.</w:t>
      </w:r>
      <w:r w:rsidR="001154A0">
        <w:rPr>
          <w:noProof/>
        </w:rPr>
        <w:t>, 2020)</w:t>
      </w:r>
      <w:r w:rsidR="001154A0">
        <w:fldChar w:fldCharType="end"/>
      </w:r>
    </w:p>
    <w:tbl>
      <w:tblPr>
        <w:tblStyle w:val="TableGrid"/>
        <w:tblW w:w="0" w:type="auto"/>
        <w:tblLook w:val="04A0" w:firstRow="1" w:lastRow="0" w:firstColumn="1" w:lastColumn="0" w:noHBand="0" w:noVBand="1"/>
      </w:tblPr>
      <w:tblGrid>
        <w:gridCol w:w="2400"/>
        <w:gridCol w:w="4541"/>
      </w:tblGrid>
      <w:tr w:rsidR="00644D58" w:rsidRPr="00644D58" w14:paraId="2BFA6FA1" w14:textId="77777777" w:rsidTr="00A03231">
        <w:trPr>
          <w:trHeight w:val="300"/>
        </w:trPr>
        <w:tc>
          <w:tcPr>
            <w:tcW w:w="2400" w:type="dxa"/>
            <w:noWrap/>
            <w:hideMark/>
          </w:tcPr>
          <w:p w14:paraId="0EE177AF" w14:textId="77777777" w:rsidR="00644D58" w:rsidRPr="00644D58" w:rsidRDefault="00644D58">
            <w:r w:rsidRPr="00644D58">
              <w:t>RIS_code</w:t>
            </w:r>
          </w:p>
        </w:tc>
        <w:tc>
          <w:tcPr>
            <w:tcW w:w="4541" w:type="dxa"/>
            <w:noWrap/>
            <w:hideMark/>
          </w:tcPr>
          <w:p w14:paraId="7AB9262C" w14:textId="024C1211" w:rsidR="00644D58" w:rsidRPr="00644D58" w:rsidRDefault="00A03231">
            <w:r>
              <w:t>Species number in the RIS database</w:t>
            </w:r>
          </w:p>
        </w:tc>
      </w:tr>
      <w:tr w:rsidR="00A03231" w:rsidRPr="00644D58" w14:paraId="594C9DFA" w14:textId="77777777" w:rsidTr="00A03231">
        <w:trPr>
          <w:trHeight w:val="300"/>
        </w:trPr>
        <w:tc>
          <w:tcPr>
            <w:tcW w:w="2400" w:type="dxa"/>
            <w:noWrap/>
            <w:hideMark/>
          </w:tcPr>
          <w:p w14:paraId="419940E4" w14:textId="77777777" w:rsidR="00A03231" w:rsidRPr="00644D58" w:rsidRDefault="00A03231" w:rsidP="00A03231">
            <w:r w:rsidRPr="00644D58">
              <w:t>Common_name</w:t>
            </w:r>
          </w:p>
        </w:tc>
        <w:tc>
          <w:tcPr>
            <w:tcW w:w="4541" w:type="dxa"/>
            <w:noWrap/>
            <w:hideMark/>
          </w:tcPr>
          <w:p w14:paraId="2F5B36A8" w14:textId="547814AF" w:rsidR="00A03231" w:rsidRPr="00644D58" w:rsidRDefault="00A03231" w:rsidP="00A03231">
            <w:r>
              <w:t>Common name of species</w:t>
            </w:r>
          </w:p>
        </w:tc>
      </w:tr>
      <w:tr w:rsidR="00A03231" w:rsidRPr="00644D58" w14:paraId="1DDAD961" w14:textId="77777777" w:rsidTr="00A03231">
        <w:trPr>
          <w:trHeight w:val="300"/>
        </w:trPr>
        <w:tc>
          <w:tcPr>
            <w:tcW w:w="2400" w:type="dxa"/>
            <w:noWrap/>
            <w:hideMark/>
          </w:tcPr>
          <w:p w14:paraId="6B555C94" w14:textId="77777777" w:rsidR="00A03231" w:rsidRPr="00644D58" w:rsidRDefault="00A03231" w:rsidP="00A03231">
            <w:r w:rsidRPr="00644D58">
              <w:t>Binomial</w:t>
            </w:r>
          </w:p>
        </w:tc>
        <w:tc>
          <w:tcPr>
            <w:tcW w:w="4541" w:type="dxa"/>
            <w:noWrap/>
            <w:hideMark/>
          </w:tcPr>
          <w:p w14:paraId="44CD9506" w14:textId="6AE0E659" w:rsidR="00A03231" w:rsidRPr="00644D58" w:rsidRDefault="00A03231" w:rsidP="00A03231">
            <w:r>
              <w:t>Scientific name of species</w:t>
            </w:r>
          </w:p>
        </w:tc>
      </w:tr>
      <w:tr w:rsidR="00A03231" w:rsidRPr="00644D58" w14:paraId="4DF69417" w14:textId="77777777" w:rsidTr="00A03231">
        <w:trPr>
          <w:trHeight w:val="300"/>
        </w:trPr>
        <w:tc>
          <w:tcPr>
            <w:tcW w:w="2400" w:type="dxa"/>
            <w:noWrap/>
            <w:hideMark/>
          </w:tcPr>
          <w:p w14:paraId="6FD21BAD" w14:textId="77777777" w:rsidR="00A03231" w:rsidRPr="00644D58" w:rsidRDefault="00A03231" w:rsidP="00A03231">
            <w:r w:rsidRPr="00644D58">
              <w:t>Biomass_Kinsella_direct</w:t>
            </w:r>
          </w:p>
        </w:tc>
        <w:tc>
          <w:tcPr>
            <w:tcW w:w="4541" w:type="dxa"/>
            <w:noWrap/>
            <w:hideMark/>
          </w:tcPr>
          <w:p w14:paraId="6A7CB9F3" w14:textId="08201764" w:rsidR="00A03231" w:rsidRPr="00644D58" w:rsidRDefault="004F5BC5" w:rsidP="00A03231">
            <w:r>
              <w:t>Dry weight of a single moth (mg)</w:t>
            </w:r>
          </w:p>
        </w:tc>
      </w:tr>
      <w:tr w:rsidR="00A03231" w:rsidRPr="00644D58" w14:paraId="49A7D22F" w14:textId="77777777" w:rsidTr="00A03231">
        <w:trPr>
          <w:trHeight w:val="300"/>
        </w:trPr>
        <w:tc>
          <w:tcPr>
            <w:tcW w:w="2400" w:type="dxa"/>
            <w:noWrap/>
            <w:hideMark/>
          </w:tcPr>
          <w:p w14:paraId="079C1704" w14:textId="77777777" w:rsidR="00A03231" w:rsidRPr="00644D58" w:rsidRDefault="00A03231" w:rsidP="00A03231">
            <w:r w:rsidRPr="00644D58">
              <w:t>Fam_for_biomass</w:t>
            </w:r>
          </w:p>
        </w:tc>
        <w:tc>
          <w:tcPr>
            <w:tcW w:w="4541" w:type="dxa"/>
            <w:noWrap/>
            <w:hideMark/>
          </w:tcPr>
          <w:p w14:paraId="0A2BB412" w14:textId="543C3B39" w:rsidR="00A03231" w:rsidRPr="00644D58" w:rsidRDefault="004F5BC5" w:rsidP="00A03231">
            <w:r>
              <w:t>Family that the species is in</w:t>
            </w:r>
          </w:p>
        </w:tc>
      </w:tr>
    </w:tbl>
    <w:p w14:paraId="6205885F" w14:textId="72B66690" w:rsidR="002C3527" w:rsidRDefault="002C3527"/>
    <w:p w14:paraId="5A8992A1" w14:textId="32E00ADB" w:rsidR="003107DA" w:rsidRDefault="003107DA">
      <w:r w:rsidRPr="003107DA">
        <w:t>Diversity_stats_complete</w:t>
      </w:r>
      <w:r w:rsidR="00717E03">
        <w:t>.csv</w:t>
      </w:r>
    </w:p>
    <w:p w14:paraId="16BC9C0E" w14:textId="5C6A3C08" w:rsidR="00F478DB" w:rsidRDefault="007F62EA">
      <w:r>
        <w:t xml:space="preserve">The species richness and diversity of moths in each site year calculated </w:t>
      </w:r>
      <w:r w:rsidR="00717E03">
        <w:t xml:space="preserve">using the </w:t>
      </w:r>
      <w:r w:rsidR="00717E03" w:rsidRPr="00B67384">
        <w:t>All_years_all_species_all_sites</w:t>
      </w:r>
      <w:r w:rsidR="00717E03">
        <w:t>.csv</w:t>
      </w:r>
      <w:r w:rsidR="00717E03">
        <w:t xml:space="preserve"> in Script 1</w:t>
      </w:r>
    </w:p>
    <w:tbl>
      <w:tblPr>
        <w:tblStyle w:val="TableGrid"/>
        <w:tblW w:w="9634" w:type="dxa"/>
        <w:tblLook w:val="04A0" w:firstRow="1" w:lastRow="0" w:firstColumn="1" w:lastColumn="0" w:noHBand="0" w:noVBand="1"/>
      </w:tblPr>
      <w:tblGrid>
        <w:gridCol w:w="2400"/>
        <w:gridCol w:w="7234"/>
      </w:tblGrid>
      <w:tr w:rsidR="00F478DB" w:rsidRPr="00F478DB" w14:paraId="6624BA9B" w14:textId="77777777" w:rsidTr="008870AF">
        <w:trPr>
          <w:trHeight w:val="300"/>
        </w:trPr>
        <w:tc>
          <w:tcPr>
            <w:tcW w:w="2400" w:type="dxa"/>
            <w:noWrap/>
            <w:hideMark/>
          </w:tcPr>
          <w:p w14:paraId="0DD18F67" w14:textId="77777777" w:rsidR="00F478DB" w:rsidRPr="00F478DB" w:rsidRDefault="00F478DB">
            <w:r w:rsidRPr="00F478DB">
              <w:t>SITE</w:t>
            </w:r>
          </w:p>
        </w:tc>
        <w:tc>
          <w:tcPr>
            <w:tcW w:w="7234" w:type="dxa"/>
            <w:noWrap/>
            <w:hideMark/>
          </w:tcPr>
          <w:p w14:paraId="3B772DCC" w14:textId="55DF13CF" w:rsidR="00F478DB" w:rsidRPr="00F478DB" w:rsidRDefault="00717E03">
            <w:r>
              <w:t>Site number</w:t>
            </w:r>
          </w:p>
        </w:tc>
      </w:tr>
      <w:tr w:rsidR="00F478DB" w:rsidRPr="00F478DB" w14:paraId="7FE8B05C" w14:textId="77777777" w:rsidTr="008870AF">
        <w:trPr>
          <w:trHeight w:val="300"/>
        </w:trPr>
        <w:tc>
          <w:tcPr>
            <w:tcW w:w="2400" w:type="dxa"/>
            <w:noWrap/>
            <w:hideMark/>
          </w:tcPr>
          <w:p w14:paraId="2A17C1CC" w14:textId="77777777" w:rsidR="00F478DB" w:rsidRPr="00F478DB" w:rsidRDefault="00F478DB">
            <w:r w:rsidRPr="00F478DB">
              <w:t>Year</w:t>
            </w:r>
          </w:p>
        </w:tc>
        <w:tc>
          <w:tcPr>
            <w:tcW w:w="7234" w:type="dxa"/>
            <w:noWrap/>
            <w:hideMark/>
          </w:tcPr>
          <w:p w14:paraId="6C7281C1" w14:textId="56040241" w:rsidR="00F478DB" w:rsidRPr="00F478DB" w:rsidRDefault="00717E03">
            <w:r>
              <w:t xml:space="preserve">Calendar year </w:t>
            </w:r>
          </w:p>
        </w:tc>
      </w:tr>
      <w:tr w:rsidR="00F478DB" w:rsidRPr="00F478DB" w14:paraId="7F0ED24F" w14:textId="77777777" w:rsidTr="008870AF">
        <w:trPr>
          <w:trHeight w:val="300"/>
        </w:trPr>
        <w:tc>
          <w:tcPr>
            <w:tcW w:w="2400" w:type="dxa"/>
            <w:noWrap/>
            <w:hideMark/>
          </w:tcPr>
          <w:p w14:paraId="1CC2C551" w14:textId="77777777" w:rsidR="00F478DB" w:rsidRPr="00F478DB" w:rsidRDefault="00F478DB">
            <w:bookmarkStart w:id="0" w:name="_Hlk100162664"/>
            <w:r w:rsidRPr="00F478DB">
              <w:lastRenderedPageBreak/>
              <w:t>Actual_sp_richness</w:t>
            </w:r>
          </w:p>
        </w:tc>
        <w:tc>
          <w:tcPr>
            <w:tcW w:w="7234" w:type="dxa"/>
            <w:noWrap/>
            <w:hideMark/>
          </w:tcPr>
          <w:p w14:paraId="77186CB2" w14:textId="6EC10C6A" w:rsidR="00F478DB" w:rsidRPr="00F478DB" w:rsidRDefault="008870AF">
            <w:r>
              <w:t>The actual number of species recorded in that site-year</w:t>
            </w:r>
          </w:p>
        </w:tc>
      </w:tr>
      <w:tr w:rsidR="00F478DB" w:rsidRPr="00F478DB" w14:paraId="4A349EA1" w14:textId="77777777" w:rsidTr="008870AF">
        <w:trPr>
          <w:trHeight w:val="300"/>
        </w:trPr>
        <w:tc>
          <w:tcPr>
            <w:tcW w:w="2400" w:type="dxa"/>
            <w:noWrap/>
            <w:hideMark/>
          </w:tcPr>
          <w:p w14:paraId="76A72565" w14:textId="77777777" w:rsidR="00F478DB" w:rsidRPr="00F478DB" w:rsidRDefault="00F478DB">
            <w:r w:rsidRPr="00F478DB">
              <w:t>Est_sp_richness</w:t>
            </w:r>
          </w:p>
        </w:tc>
        <w:tc>
          <w:tcPr>
            <w:tcW w:w="7234" w:type="dxa"/>
            <w:noWrap/>
            <w:hideMark/>
          </w:tcPr>
          <w:p w14:paraId="055287E9" w14:textId="223F2ACC" w:rsidR="00F478DB" w:rsidRPr="00F478DB" w:rsidRDefault="008870AF">
            <w:r>
              <w:t>The estimated total number of species using rarefaction in iNEXT</w:t>
            </w:r>
          </w:p>
        </w:tc>
      </w:tr>
      <w:tr w:rsidR="00F478DB" w:rsidRPr="00F478DB" w14:paraId="7825E4D1" w14:textId="77777777" w:rsidTr="008870AF">
        <w:trPr>
          <w:trHeight w:val="300"/>
        </w:trPr>
        <w:tc>
          <w:tcPr>
            <w:tcW w:w="2400" w:type="dxa"/>
            <w:noWrap/>
            <w:hideMark/>
          </w:tcPr>
          <w:p w14:paraId="5FB66E0A" w14:textId="77777777" w:rsidR="00F478DB" w:rsidRPr="00F478DB" w:rsidRDefault="00F478DB">
            <w:r w:rsidRPr="00F478DB">
              <w:t>Est_sp_richness_se</w:t>
            </w:r>
          </w:p>
        </w:tc>
        <w:tc>
          <w:tcPr>
            <w:tcW w:w="7234" w:type="dxa"/>
            <w:noWrap/>
            <w:hideMark/>
          </w:tcPr>
          <w:p w14:paraId="74A85085" w14:textId="11BB0ED1" w:rsidR="00F478DB" w:rsidRPr="00F478DB" w:rsidRDefault="00854EAE">
            <w:r>
              <w:t xml:space="preserve">The standard error of the </w:t>
            </w:r>
            <w:r>
              <w:t>total number of species using rarefaction</w:t>
            </w:r>
          </w:p>
        </w:tc>
      </w:tr>
      <w:tr w:rsidR="00F478DB" w:rsidRPr="00F478DB" w14:paraId="76258684" w14:textId="77777777" w:rsidTr="008870AF">
        <w:trPr>
          <w:trHeight w:val="300"/>
        </w:trPr>
        <w:tc>
          <w:tcPr>
            <w:tcW w:w="2400" w:type="dxa"/>
            <w:noWrap/>
            <w:hideMark/>
          </w:tcPr>
          <w:p w14:paraId="60C81258" w14:textId="77777777" w:rsidR="00F478DB" w:rsidRPr="00F478DB" w:rsidRDefault="00F478DB">
            <w:r w:rsidRPr="00F478DB">
              <w:t>Est_sp_richness_low</w:t>
            </w:r>
          </w:p>
        </w:tc>
        <w:tc>
          <w:tcPr>
            <w:tcW w:w="7234" w:type="dxa"/>
            <w:noWrap/>
            <w:hideMark/>
          </w:tcPr>
          <w:p w14:paraId="7674B3E0" w14:textId="697703DE" w:rsidR="00F478DB" w:rsidRPr="00F478DB" w:rsidRDefault="00854EAE">
            <w:r>
              <w:t xml:space="preserve">The </w:t>
            </w:r>
            <w:r>
              <w:t>lower 95% confidence interval</w:t>
            </w:r>
            <w:r>
              <w:t xml:space="preserve"> of the total number of species using rarefaction</w:t>
            </w:r>
          </w:p>
        </w:tc>
      </w:tr>
      <w:tr w:rsidR="00F478DB" w:rsidRPr="00F478DB" w14:paraId="77D10946" w14:textId="77777777" w:rsidTr="008870AF">
        <w:trPr>
          <w:trHeight w:val="300"/>
        </w:trPr>
        <w:tc>
          <w:tcPr>
            <w:tcW w:w="2400" w:type="dxa"/>
            <w:noWrap/>
            <w:hideMark/>
          </w:tcPr>
          <w:p w14:paraId="18A676C2" w14:textId="77777777" w:rsidR="00F478DB" w:rsidRPr="00F478DB" w:rsidRDefault="00F478DB">
            <w:r w:rsidRPr="00F478DB">
              <w:t>Est_sp_richness_upp</w:t>
            </w:r>
          </w:p>
        </w:tc>
        <w:tc>
          <w:tcPr>
            <w:tcW w:w="7234" w:type="dxa"/>
            <w:noWrap/>
            <w:hideMark/>
          </w:tcPr>
          <w:p w14:paraId="4526AD3E" w14:textId="6F895247" w:rsidR="00F478DB" w:rsidRPr="00F478DB" w:rsidRDefault="00854EAE">
            <w:r>
              <w:t xml:space="preserve">The </w:t>
            </w:r>
            <w:r>
              <w:t>upper</w:t>
            </w:r>
            <w:r>
              <w:t xml:space="preserve"> 95% confidence interval of the total number of species using rarefaction</w:t>
            </w:r>
          </w:p>
        </w:tc>
      </w:tr>
      <w:bookmarkEnd w:id="0"/>
      <w:tr w:rsidR="00854EAE" w:rsidRPr="00F478DB" w14:paraId="2F428687" w14:textId="77777777" w:rsidTr="008870AF">
        <w:trPr>
          <w:trHeight w:val="300"/>
        </w:trPr>
        <w:tc>
          <w:tcPr>
            <w:tcW w:w="2400" w:type="dxa"/>
            <w:noWrap/>
            <w:hideMark/>
          </w:tcPr>
          <w:p w14:paraId="295DB5E5" w14:textId="77777777" w:rsidR="00854EAE" w:rsidRPr="00F478DB" w:rsidRDefault="00854EAE" w:rsidP="00854EAE">
            <w:r w:rsidRPr="00F478DB">
              <w:t>Actual_Shannon</w:t>
            </w:r>
          </w:p>
        </w:tc>
        <w:tc>
          <w:tcPr>
            <w:tcW w:w="7234" w:type="dxa"/>
            <w:noWrap/>
            <w:hideMark/>
          </w:tcPr>
          <w:p w14:paraId="0B17E896" w14:textId="3B7B9491" w:rsidR="00854EAE" w:rsidRPr="00F478DB" w:rsidRDefault="00854EAE" w:rsidP="00854EAE">
            <w:r>
              <w:t xml:space="preserve">The actual </w:t>
            </w:r>
            <w:r>
              <w:t xml:space="preserve">Shannon diversity of species </w:t>
            </w:r>
            <w:r>
              <w:t>recorded in that site-year</w:t>
            </w:r>
          </w:p>
        </w:tc>
      </w:tr>
      <w:tr w:rsidR="00854EAE" w:rsidRPr="00F478DB" w14:paraId="62EC8641" w14:textId="77777777" w:rsidTr="008870AF">
        <w:trPr>
          <w:trHeight w:val="300"/>
        </w:trPr>
        <w:tc>
          <w:tcPr>
            <w:tcW w:w="2400" w:type="dxa"/>
            <w:noWrap/>
            <w:hideMark/>
          </w:tcPr>
          <w:p w14:paraId="262FC030" w14:textId="77777777" w:rsidR="00854EAE" w:rsidRPr="00F478DB" w:rsidRDefault="00854EAE" w:rsidP="00854EAE">
            <w:r w:rsidRPr="00F478DB">
              <w:t>Est_Shannon</w:t>
            </w:r>
          </w:p>
        </w:tc>
        <w:tc>
          <w:tcPr>
            <w:tcW w:w="7234" w:type="dxa"/>
            <w:noWrap/>
            <w:hideMark/>
          </w:tcPr>
          <w:p w14:paraId="10ECAE6F" w14:textId="686D7608" w:rsidR="00854EAE" w:rsidRPr="00F478DB" w:rsidRDefault="00854EAE" w:rsidP="00854EAE">
            <w:r>
              <w:t>The estimated Shannon diversity of species using rarefaction in iNEXT</w:t>
            </w:r>
          </w:p>
        </w:tc>
      </w:tr>
      <w:tr w:rsidR="00854EAE" w:rsidRPr="00F478DB" w14:paraId="73EBEF99" w14:textId="77777777" w:rsidTr="008870AF">
        <w:trPr>
          <w:trHeight w:val="300"/>
        </w:trPr>
        <w:tc>
          <w:tcPr>
            <w:tcW w:w="2400" w:type="dxa"/>
            <w:noWrap/>
            <w:hideMark/>
          </w:tcPr>
          <w:p w14:paraId="26E752B7" w14:textId="77777777" w:rsidR="00854EAE" w:rsidRPr="00F478DB" w:rsidRDefault="00854EAE" w:rsidP="00854EAE">
            <w:r w:rsidRPr="00F478DB">
              <w:t>Est_Shannon_se</w:t>
            </w:r>
          </w:p>
        </w:tc>
        <w:tc>
          <w:tcPr>
            <w:tcW w:w="7234" w:type="dxa"/>
            <w:noWrap/>
            <w:hideMark/>
          </w:tcPr>
          <w:p w14:paraId="135D0DED" w14:textId="5DB0EC55" w:rsidR="00854EAE" w:rsidRPr="00F478DB" w:rsidRDefault="00854EAE" w:rsidP="00854EAE">
            <w:r>
              <w:t>The standard error of the Shannon diversity of species using rarefaction</w:t>
            </w:r>
          </w:p>
        </w:tc>
      </w:tr>
      <w:tr w:rsidR="00854EAE" w:rsidRPr="00F478DB" w14:paraId="700793B4" w14:textId="77777777" w:rsidTr="008870AF">
        <w:trPr>
          <w:trHeight w:val="300"/>
        </w:trPr>
        <w:tc>
          <w:tcPr>
            <w:tcW w:w="2400" w:type="dxa"/>
            <w:noWrap/>
            <w:hideMark/>
          </w:tcPr>
          <w:p w14:paraId="3D53AAC2" w14:textId="77777777" w:rsidR="00854EAE" w:rsidRPr="00F478DB" w:rsidRDefault="00854EAE" w:rsidP="00854EAE">
            <w:r w:rsidRPr="00F478DB">
              <w:t>Est_Shannon_low</w:t>
            </w:r>
          </w:p>
        </w:tc>
        <w:tc>
          <w:tcPr>
            <w:tcW w:w="7234" w:type="dxa"/>
            <w:noWrap/>
            <w:hideMark/>
          </w:tcPr>
          <w:p w14:paraId="4DCA96CA" w14:textId="042D53E1" w:rsidR="00854EAE" w:rsidRPr="00F478DB" w:rsidRDefault="00854EAE" w:rsidP="00854EAE">
            <w:r>
              <w:t>The lower 95% confidence interval of the Shannon diversity of species using rarefaction</w:t>
            </w:r>
          </w:p>
        </w:tc>
      </w:tr>
      <w:tr w:rsidR="00854EAE" w:rsidRPr="00F478DB" w14:paraId="1849EBE9" w14:textId="77777777" w:rsidTr="008870AF">
        <w:trPr>
          <w:trHeight w:val="300"/>
        </w:trPr>
        <w:tc>
          <w:tcPr>
            <w:tcW w:w="2400" w:type="dxa"/>
            <w:noWrap/>
            <w:hideMark/>
          </w:tcPr>
          <w:p w14:paraId="6DBA55CD" w14:textId="77777777" w:rsidR="00854EAE" w:rsidRPr="00F478DB" w:rsidRDefault="00854EAE" w:rsidP="00854EAE">
            <w:r w:rsidRPr="00F478DB">
              <w:t>Est_Shannon_upp</w:t>
            </w:r>
          </w:p>
        </w:tc>
        <w:tc>
          <w:tcPr>
            <w:tcW w:w="7234" w:type="dxa"/>
            <w:noWrap/>
            <w:hideMark/>
          </w:tcPr>
          <w:p w14:paraId="207A8B97" w14:textId="08E222F8" w:rsidR="00854EAE" w:rsidRPr="00F478DB" w:rsidRDefault="00854EAE" w:rsidP="00854EAE">
            <w:r>
              <w:t>The upper 95% confidence interval of the Shannon diversity of species using rarefaction</w:t>
            </w:r>
          </w:p>
        </w:tc>
      </w:tr>
    </w:tbl>
    <w:p w14:paraId="2A569C58" w14:textId="57B8A972" w:rsidR="003107DA" w:rsidRDefault="003107DA"/>
    <w:p w14:paraId="38892E7A" w14:textId="11AC2D51" w:rsidR="00854EAE" w:rsidRDefault="00854EAE" w:rsidP="00854EAE">
      <w:r w:rsidRPr="005B10EB">
        <w:t>Moth_traits</w:t>
      </w:r>
      <w:r>
        <w:t>.csv</w:t>
      </w:r>
    </w:p>
    <w:p w14:paraId="1553476F" w14:textId="1D7DD6F1" w:rsidR="00C518B6" w:rsidRDefault="00C518B6" w:rsidP="00854EAE">
      <w:r>
        <w:t xml:space="preserve">The </w:t>
      </w:r>
      <w:r w:rsidR="008C3206">
        <w:t>traits of each moth species.</w:t>
      </w:r>
    </w:p>
    <w:tbl>
      <w:tblPr>
        <w:tblStyle w:val="TableGrid"/>
        <w:tblW w:w="9634" w:type="dxa"/>
        <w:tblLook w:val="04A0" w:firstRow="1" w:lastRow="0" w:firstColumn="1" w:lastColumn="0" w:noHBand="0" w:noVBand="1"/>
      </w:tblPr>
      <w:tblGrid>
        <w:gridCol w:w="2480"/>
        <w:gridCol w:w="7154"/>
      </w:tblGrid>
      <w:tr w:rsidR="008C3206" w:rsidRPr="00DF04D1" w14:paraId="6BCE4104" w14:textId="77777777" w:rsidTr="00DF04D1">
        <w:trPr>
          <w:trHeight w:val="300"/>
        </w:trPr>
        <w:tc>
          <w:tcPr>
            <w:tcW w:w="2480" w:type="dxa"/>
            <w:noWrap/>
            <w:hideMark/>
          </w:tcPr>
          <w:p w14:paraId="17E862CF" w14:textId="77777777" w:rsidR="008C3206" w:rsidRPr="00DF04D1" w:rsidRDefault="008C3206" w:rsidP="008C3206">
            <w:r w:rsidRPr="00DF04D1">
              <w:t>RIS_code</w:t>
            </w:r>
          </w:p>
        </w:tc>
        <w:tc>
          <w:tcPr>
            <w:tcW w:w="7154" w:type="dxa"/>
            <w:noWrap/>
            <w:hideMark/>
          </w:tcPr>
          <w:p w14:paraId="49235705" w14:textId="0104A555" w:rsidR="008C3206" w:rsidRPr="00DF04D1" w:rsidRDefault="008C3206" w:rsidP="008C3206">
            <w:r>
              <w:t>Species number in the RIS database</w:t>
            </w:r>
          </w:p>
        </w:tc>
      </w:tr>
      <w:tr w:rsidR="008C3206" w:rsidRPr="00DF04D1" w14:paraId="71021435" w14:textId="77777777" w:rsidTr="00DF04D1">
        <w:trPr>
          <w:trHeight w:val="300"/>
        </w:trPr>
        <w:tc>
          <w:tcPr>
            <w:tcW w:w="2480" w:type="dxa"/>
            <w:noWrap/>
            <w:hideMark/>
          </w:tcPr>
          <w:p w14:paraId="62A12D5D" w14:textId="77777777" w:rsidR="008C3206" w:rsidRPr="00DF04D1" w:rsidRDefault="008C3206" w:rsidP="008C3206">
            <w:r w:rsidRPr="00DF04D1">
              <w:t>Bradley_code</w:t>
            </w:r>
          </w:p>
        </w:tc>
        <w:tc>
          <w:tcPr>
            <w:tcW w:w="7154" w:type="dxa"/>
            <w:noWrap/>
            <w:hideMark/>
          </w:tcPr>
          <w:p w14:paraId="5C562CD0" w14:textId="78B9680C" w:rsidR="008C3206" w:rsidRPr="00DF04D1" w:rsidRDefault="008C3206" w:rsidP="008C3206">
            <w:r>
              <w:t xml:space="preserve">Species number in </w:t>
            </w:r>
            <w:r>
              <w:t>the Bradley system</w:t>
            </w:r>
          </w:p>
        </w:tc>
      </w:tr>
      <w:tr w:rsidR="008C3206" w:rsidRPr="00DF04D1" w14:paraId="540A3D73" w14:textId="77777777" w:rsidTr="00DF04D1">
        <w:trPr>
          <w:trHeight w:val="300"/>
        </w:trPr>
        <w:tc>
          <w:tcPr>
            <w:tcW w:w="2480" w:type="dxa"/>
            <w:noWrap/>
            <w:hideMark/>
          </w:tcPr>
          <w:p w14:paraId="77CE1DA0" w14:textId="77777777" w:rsidR="008C3206" w:rsidRPr="00DF04D1" w:rsidRDefault="008C3206" w:rsidP="008C3206">
            <w:r w:rsidRPr="00DF04D1">
              <w:t>Common_name</w:t>
            </w:r>
          </w:p>
        </w:tc>
        <w:tc>
          <w:tcPr>
            <w:tcW w:w="7154" w:type="dxa"/>
            <w:noWrap/>
            <w:hideMark/>
          </w:tcPr>
          <w:p w14:paraId="39538461" w14:textId="62729B65" w:rsidR="008C3206" w:rsidRPr="00DF04D1" w:rsidRDefault="008C3206" w:rsidP="008C3206">
            <w:r>
              <w:t>Common name of species</w:t>
            </w:r>
          </w:p>
        </w:tc>
      </w:tr>
      <w:tr w:rsidR="008C3206" w:rsidRPr="00DF04D1" w14:paraId="5BF169A5" w14:textId="77777777" w:rsidTr="00DF04D1">
        <w:trPr>
          <w:trHeight w:val="300"/>
        </w:trPr>
        <w:tc>
          <w:tcPr>
            <w:tcW w:w="2480" w:type="dxa"/>
            <w:noWrap/>
            <w:hideMark/>
          </w:tcPr>
          <w:p w14:paraId="27E4582B" w14:textId="77777777" w:rsidR="008C3206" w:rsidRPr="00DF04D1" w:rsidRDefault="008C3206" w:rsidP="008C3206">
            <w:r w:rsidRPr="00DF04D1">
              <w:t>Binomial</w:t>
            </w:r>
          </w:p>
        </w:tc>
        <w:tc>
          <w:tcPr>
            <w:tcW w:w="7154" w:type="dxa"/>
            <w:noWrap/>
            <w:hideMark/>
          </w:tcPr>
          <w:p w14:paraId="7E1738F7" w14:textId="7C7F21BD" w:rsidR="008C3206" w:rsidRPr="00DF04D1" w:rsidRDefault="008C3206" w:rsidP="008C3206">
            <w:r>
              <w:t>Scientific name of species</w:t>
            </w:r>
          </w:p>
        </w:tc>
      </w:tr>
      <w:tr w:rsidR="008C3206" w:rsidRPr="00DF04D1" w14:paraId="63CDE827" w14:textId="77777777" w:rsidTr="00DF04D1">
        <w:trPr>
          <w:trHeight w:val="300"/>
        </w:trPr>
        <w:tc>
          <w:tcPr>
            <w:tcW w:w="2480" w:type="dxa"/>
            <w:noWrap/>
            <w:hideMark/>
          </w:tcPr>
          <w:p w14:paraId="576EB9FA" w14:textId="77777777" w:rsidR="008C3206" w:rsidRPr="00DF04D1" w:rsidRDefault="008C3206" w:rsidP="008C3206">
            <w:r w:rsidRPr="00DF04D1">
              <w:t>Family</w:t>
            </w:r>
          </w:p>
        </w:tc>
        <w:tc>
          <w:tcPr>
            <w:tcW w:w="7154" w:type="dxa"/>
            <w:noWrap/>
            <w:hideMark/>
          </w:tcPr>
          <w:p w14:paraId="4DE1A042" w14:textId="326A0311" w:rsidR="008C3206" w:rsidRPr="00DF04D1" w:rsidRDefault="008C3206" w:rsidP="008C3206">
            <w:r>
              <w:t>Family of species</w:t>
            </w:r>
          </w:p>
        </w:tc>
      </w:tr>
      <w:tr w:rsidR="008C3206" w:rsidRPr="00DF04D1" w14:paraId="04E414BE" w14:textId="77777777" w:rsidTr="00DF04D1">
        <w:trPr>
          <w:trHeight w:val="300"/>
        </w:trPr>
        <w:tc>
          <w:tcPr>
            <w:tcW w:w="2480" w:type="dxa"/>
            <w:noWrap/>
            <w:hideMark/>
          </w:tcPr>
          <w:p w14:paraId="6D501AC0" w14:textId="77777777" w:rsidR="008C3206" w:rsidRPr="00DF04D1" w:rsidRDefault="008C3206" w:rsidP="008C3206">
            <w:r w:rsidRPr="00DF04D1">
              <w:t>Family_Kinsella_biomass</w:t>
            </w:r>
          </w:p>
        </w:tc>
        <w:tc>
          <w:tcPr>
            <w:tcW w:w="7154" w:type="dxa"/>
            <w:noWrap/>
            <w:hideMark/>
          </w:tcPr>
          <w:p w14:paraId="351F17E2" w14:textId="06DD4E31" w:rsidR="008C3206" w:rsidRPr="00DF04D1" w:rsidRDefault="008C3206" w:rsidP="008C3206">
            <w:r>
              <w:t>Family as used in the Kinsella biomass equation</w:t>
            </w:r>
          </w:p>
        </w:tc>
      </w:tr>
      <w:tr w:rsidR="008C3206" w:rsidRPr="00DF04D1" w14:paraId="5538672C" w14:textId="77777777" w:rsidTr="00DF04D1">
        <w:trPr>
          <w:trHeight w:val="300"/>
        </w:trPr>
        <w:tc>
          <w:tcPr>
            <w:tcW w:w="2480" w:type="dxa"/>
            <w:noWrap/>
            <w:hideMark/>
          </w:tcPr>
          <w:p w14:paraId="3CFC761F" w14:textId="77777777" w:rsidR="008C3206" w:rsidRPr="00DF04D1" w:rsidRDefault="008C3206" w:rsidP="008C3206">
            <w:r w:rsidRPr="00DF04D1">
              <w:t>Feeding_guild</w:t>
            </w:r>
          </w:p>
        </w:tc>
        <w:tc>
          <w:tcPr>
            <w:tcW w:w="7154" w:type="dxa"/>
            <w:noWrap/>
            <w:hideMark/>
          </w:tcPr>
          <w:p w14:paraId="3C4C4679" w14:textId="296AB356" w:rsidR="008C3206" w:rsidRPr="00DF04D1" w:rsidRDefault="00256680" w:rsidP="008C3206">
            <w:r>
              <w:t xml:space="preserve">Broad host plant group of larva – grass, forbs, shrubs etc. </w:t>
            </w:r>
          </w:p>
        </w:tc>
      </w:tr>
      <w:tr w:rsidR="008C3206" w:rsidRPr="00DF04D1" w14:paraId="62A3B5A3" w14:textId="77777777" w:rsidTr="00DF04D1">
        <w:trPr>
          <w:trHeight w:val="300"/>
        </w:trPr>
        <w:tc>
          <w:tcPr>
            <w:tcW w:w="2480" w:type="dxa"/>
            <w:noWrap/>
            <w:hideMark/>
          </w:tcPr>
          <w:p w14:paraId="6FDAED4E" w14:textId="77777777" w:rsidR="008C3206" w:rsidRPr="00DF04D1" w:rsidRDefault="008C3206" w:rsidP="008C3206">
            <w:r w:rsidRPr="00DF04D1">
              <w:t>Use_Ellenbergs</w:t>
            </w:r>
          </w:p>
        </w:tc>
        <w:tc>
          <w:tcPr>
            <w:tcW w:w="7154" w:type="dxa"/>
            <w:noWrap/>
            <w:hideMark/>
          </w:tcPr>
          <w:p w14:paraId="3CCEBFDF" w14:textId="1EF73B28" w:rsidR="008C3206" w:rsidRPr="00DF04D1" w:rsidRDefault="002803E3" w:rsidP="008C3206">
            <w:r>
              <w:t xml:space="preserve">If the species has three or fewer hostplants then this is </w:t>
            </w:r>
            <w:r w:rsidR="00D47872">
              <w:t>‘Y’</w:t>
            </w:r>
          </w:p>
        </w:tc>
      </w:tr>
      <w:tr w:rsidR="008C3206" w:rsidRPr="00DF04D1" w14:paraId="0E09782C" w14:textId="77777777" w:rsidTr="00DF04D1">
        <w:trPr>
          <w:trHeight w:val="300"/>
        </w:trPr>
        <w:tc>
          <w:tcPr>
            <w:tcW w:w="2480" w:type="dxa"/>
            <w:noWrap/>
            <w:hideMark/>
          </w:tcPr>
          <w:p w14:paraId="3D7C1012" w14:textId="77777777" w:rsidR="008C3206" w:rsidRPr="00DF04D1" w:rsidRDefault="008C3206" w:rsidP="008C3206">
            <w:r w:rsidRPr="00DF04D1">
              <w:t>Ellenberg_mean_Light</w:t>
            </w:r>
          </w:p>
        </w:tc>
        <w:tc>
          <w:tcPr>
            <w:tcW w:w="7154" w:type="dxa"/>
            <w:noWrap/>
            <w:hideMark/>
          </w:tcPr>
          <w:p w14:paraId="5B8164EB" w14:textId="4D64D8E3" w:rsidR="008C3206" w:rsidRPr="00DF04D1" w:rsidRDefault="00D47872" w:rsidP="008C3206">
            <w:r>
              <w:t>The mean Ellenberg value for light of the hostplants</w:t>
            </w:r>
          </w:p>
        </w:tc>
      </w:tr>
      <w:tr w:rsidR="008C3206" w:rsidRPr="00DF04D1" w14:paraId="295BA8F5" w14:textId="77777777" w:rsidTr="00DF04D1">
        <w:trPr>
          <w:trHeight w:val="300"/>
        </w:trPr>
        <w:tc>
          <w:tcPr>
            <w:tcW w:w="2480" w:type="dxa"/>
            <w:noWrap/>
            <w:hideMark/>
          </w:tcPr>
          <w:p w14:paraId="1C53D992" w14:textId="77777777" w:rsidR="008C3206" w:rsidRPr="00DF04D1" w:rsidRDefault="008C3206" w:rsidP="008C3206">
            <w:r w:rsidRPr="00DF04D1">
              <w:t>Biomass_Kinsella_direct</w:t>
            </w:r>
          </w:p>
        </w:tc>
        <w:tc>
          <w:tcPr>
            <w:tcW w:w="7154" w:type="dxa"/>
            <w:noWrap/>
            <w:hideMark/>
          </w:tcPr>
          <w:p w14:paraId="57CE889C" w14:textId="7C5DB818" w:rsidR="008C3206" w:rsidRPr="00DF04D1" w:rsidRDefault="00D47872" w:rsidP="008C3206">
            <w:r>
              <w:t>Weight of dry biomass of the species from Kinsella et al. 2020 (mg)</w:t>
            </w:r>
          </w:p>
        </w:tc>
      </w:tr>
      <w:tr w:rsidR="008C3206" w:rsidRPr="00DF04D1" w14:paraId="6D89B198" w14:textId="77777777" w:rsidTr="00DF04D1">
        <w:trPr>
          <w:trHeight w:val="300"/>
        </w:trPr>
        <w:tc>
          <w:tcPr>
            <w:tcW w:w="2480" w:type="dxa"/>
            <w:noWrap/>
            <w:hideMark/>
          </w:tcPr>
          <w:p w14:paraId="3C6D8224" w14:textId="77777777" w:rsidR="008C3206" w:rsidRPr="00DF04D1" w:rsidRDefault="008C3206" w:rsidP="008C3206">
            <w:r w:rsidRPr="00DF04D1">
              <w:t>Foodplant_1</w:t>
            </w:r>
          </w:p>
        </w:tc>
        <w:tc>
          <w:tcPr>
            <w:tcW w:w="7154" w:type="dxa"/>
            <w:noWrap/>
            <w:hideMark/>
          </w:tcPr>
          <w:p w14:paraId="50266F53" w14:textId="6E64E98B" w:rsidR="008C3206" w:rsidRPr="00DF04D1" w:rsidRDefault="002F480E" w:rsidP="008C3206">
            <w:r>
              <w:t>Host plant 1 (for species with three or fewer host plants)</w:t>
            </w:r>
          </w:p>
        </w:tc>
      </w:tr>
      <w:tr w:rsidR="002F480E" w:rsidRPr="00DF04D1" w14:paraId="54DAC431" w14:textId="77777777" w:rsidTr="00DF04D1">
        <w:trPr>
          <w:trHeight w:val="300"/>
        </w:trPr>
        <w:tc>
          <w:tcPr>
            <w:tcW w:w="2480" w:type="dxa"/>
            <w:noWrap/>
            <w:hideMark/>
          </w:tcPr>
          <w:p w14:paraId="566F0A61" w14:textId="77777777" w:rsidR="002F480E" w:rsidRPr="00DF04D1" w:rsidRDefault="002F480E" w:rsidP="002F480E">
            <w:r w:rsidRPr="00DF04D1">
              <w:t>Foodplant_2</w:t>
            </w:r>
          </w:p>
        </w:tc>
        <w:tc>
          <w:tcPr>
            <w:tcW w:w="7154" w:type="dxa"/>
            <w:noWrap/>
            <w:hideMark/>
          </w:tcPr>
          <w:p w14:paraId="7CEE164F" w14:textId="0CC067C0" w:rsidR="002F480E" w:rsidRPr="00DF04D1" w:rsidRDefault="002F480E" w:rsidP="002F480E">
            <w:r>
              <w:t xml:space="preserve">Host plant </w:t>
            </w:r>
            <w:r>
              <w:t>2</w:t>
            </w:r>
            <w:r>
              <w:t xml:space="preserve"> (for species with three or fewer host plants)</w:t>
            </w:r>
          </w:p>
        </w:tc>
      </w:tr>
      <w:tr w:rsidR="002F480E" w:rsidRPr="00DF04D1" w14:paraId="63B2FEE5" w14:textId="77777777" w:rsidTr="00DF04D1">
        <w:trPr>
          <w:trHeight w:val="300"/>
        </w:trPr>
        <w:tc>
          <w:tcPr>
            <w:tcW w:w="2480" w:type="dxa"/>
            <w:noWrap/>
            <w:hideMark/>
          </w:tcPr>
          <w:p w14:paraId="67A5706D" w14:textId="77777777" w:rsidR="002F480E" w:rsidRPr="00DF04D1" w:rsidRDefault="002F480E" w:rsidP="002F480E">
            <w:r w:rsidRPr="00DF04D1">
              <w:t>Foodplant_3</w:t>
            </w:r>
          </w:p>
        </w:tc>
        <w:tc>
          <w:tcPr>
            <w:tcW w:w="7154" w:type="dxa"/>
            <w:noWrap/>
            <w:hideMark/>
          </w:tcPr>
          <w:p w14:paraId="50D703A0" w14:textId="0A43C1B6" w:rsidR="002F480E" w:rsidRPr="00DF04D1" w:rsidRDefault="002F480E" w:rsidP="002F480E">
            <w:r>
              <w:t xml:space="preserve">Host plant </w:t>
            </w:r>
            <w:r>
              <w:t>3</w:t>
            </w:r>
            <w:r>
              <w:t xml:space="preserve"> (for species with three or fewer host plants)</w:t>
            </w:r>
          </w:p>
        </w:tc>
      </w:tr>
      <w:tr w:rsidR="002F480E" w:rsidRPr="00DF04D1" w14:paraId="3B1D205C" w14:textId="77777777" w:rsidTr="00DF04D1">
        <w:trPr>
          <w:trHeight w:val="300"/>
        </w:trPr>
        <w:tc>
          <w:tcPr>
            <w:tcW w:w="2480" w:type="dxa"/>
            <w:noWrap/>
            <w:hideMark/>
          </w:tcPr>
          <w:p w14:paraId="64E97500" w14:textId="77777777" w:rsidR="002F480E" w:rsidRPr="00DF04D1" w:rsidRDefault="002F480E" w:rsidP="002F480E">
            <w:r w:rsidRPr="00DF04D1">
              <w:t>Ellenberg_1_Light</w:t>
            </w:r>
          </w:p>
        </w:tc>
        <w:tc>
          <w:tcPr>
            <w:tcW w:w="7154" w:type="dxa"/>
            <w:noWrap/>
            <w:hideMark/>
          </w:tcPr>
          <w:p w14:paraId="6B3A6AB9" w14:textId="02AA8F4E" w:rsidR="002F480E" w:rsidRPr="00DF04D1" w:rsidRDefault="00281AA5" w:rsidP="002F480E">
            <w:r>
              <w:t>Ellenberg light value for host plant 1</w:t>
            </w:r>
          </w:p>
        </w:tc>
      </w:tr>
      <w:tr w:rsidR="00281AA5" w:rsidRPr="00DF04D1" w14:paraId="6DA4273B" w14:textId="77777777" w:rsidTr="00DF04D1">
        <w:trPr>
          <w:trHeight w:val="300"/>
        </w:trPr>
        <w:tc>
          <w:tcPr>
            <w:tcW w:w="2480" w:type="dxa"/>
            <w:noWrap/>
            <w:hideMark/>
          </w:tcPr>
          <w:p w14:paraId="676F4BA7" w14:textId="77777777" w:rsidR="00281AA5" w:rsidRPr="00DF04D1" w:rsidRDefault="00281AA5" w:rsidP="00281AA5">
            <w:r w:rsidRPr="00DF04D1">
              <w:t>Ellenberg_2_Light</w:t>
            </w:r>
          </w:p>
        </w:tc>
        <w:tc>
          <w:tcPr>
            <w:tcW w:w="7154" w:type="dxa"/>
            <w:noWrap/>
            <w:hideMark/>
          </w:tcPr>
          <w:p w14:paraId="33B62487" w14:textId="154F5470" w:rsidR="00281AA5" w:rsidRPr="00DF04D1" w:rsidRDefault="00281AA5" w:rsidP="00281AA5">
            <w:r>
              <w:t xml:space="preserve">Ellenberg light value for host plant </w:t>
            </w:r>
            <w:r>
              <w:t>2</w:t>
            </w:r>
          </w:p>
        </w:tc>
      </w:tr>
      <w:tr w:rsidR="00281AA5" w:rsidRPr="00DF04D1" w14:paraId="3C09B38E" w14:textId="77777777" w:rsidTr="00DF04D1">
        <w:trPr>
          <w:trHeight w:val="300"/>
        </w:trPr>
        <w:tc>
          <w:tcPr>
            <w:tcW w:w="2480" w:type="dxa"/>
            <w:noWrap/>
            <w:hideMark/>
          </w:tcPr>
          <w:p w14:paraId="4D81FA9E" w14:textId="77777777" w:rsidR="00281AA5" w:rsidRPr="00DF04D1" w:rsidRDefault="00281AA5" w:rsidP="00281AA5">
            <w:r w:rsidRPr="00DF04D1">
              <w:t>Ellenberg_3_Light</w:t>
            </w:r>
          </w:p>
        </w:tc>
        <w:tc>
          <w:tcPr>
            <w:tcW w:w="7154" w:type="dxa"/>
            <w:noWrap/>
            <w:hideMark/>
          </w:tcPr>
          <w:p w14:paraId="0E7866BA" w14:textId="4F47285E" w:rsidR="00281AA5" w:rsidRPr="00DF04D1" w:rsidRDefault="00281AA5" w:rsidP="00281AA5">
            <w:r>
              <w:t xml:space="preserve">Ellenberg light value for host plant </w:t>
            </w:r>
            <w:r>
              <w:t>3</w:t>
            </w:r>
          </w:p>
        </w:tc>
      </w:tr>
    </w:tbl>
    <w:p w14:paraId="01C8D11F" w14:textId="77777777" w:rsidR="00854EAE" w:rsidRDefault="00854EAE" w:rsidP="00854EAE"/>
    <w:p w14:paraId="100B3ABA" w14:textId="77777777" w:rsidR="00854EAE" w:rsidRDefault="00854EAE" w:rsidP="00854EAE"/>
    <w:p w14:paraId="19D8A859" w14:textId="51E861E2" w:rsidR="00854EAE" w:rsidRDefault="00854EAE" w:rsidP="00854EAE">
      <w:r w:rsidRPr="0032503F">
        <w:t>Site_info</w:t>
      </w:r>
      <w:r w:rsidR="00281AA5">
        <w:t>.csv</w:t>
      </w:r>
    </w:p>
    <w:p w14:paraId="27BF2058" w14:textId="2E5882FC" w:rsidR="00854EAE" w:rsidRDefault="00281AA5" w:rsidP="00854EAE">
      <w:r>
        <w:t>Information about the trap sites in the RIS network</w:t>
      </w:r>
    </w:p>
    <w:tbl>
      <w:tblPr>
        <w:tblStyle w:val="TableGrid"/>
        <w:tblW w:w="0" w:type="auto"/>
        <w:tblLook w:val="04A0" w:firstRow="1" w:lastRow="0" w:firstColumn="1" w:lastColumn="0" w:noHBand="0" w:noVBand="1"/>
      </w:tblPr>
      <w:tblGrid>
        <w:gridCol w:w="3580"/>
        <w:gridCol w:w="5204"/>
      </w:tblGrid>
      <w:tr w:rsidR="00F87A69" w:rsidRPr="00F87A69" w14:paraId="75C8EB41" w14:textId="77777777" w:rsidTr="00F87A69">
        <w:trPr>
          <w:trHeight w:val="300"/>
        </w:trPr>
        <w:tc>
          <w:tcPr>
            <w:tcW w:w="3580" w:type="dxa"/>
            <w:noWrap/>
            <w:hideMark/>
          </w:tcPr>
          <w:p w14:paraId="4612998F" w14:textId="77777777" w:rsidR="00F87A69" w:rsidRPr="00F87A69" w:rsidRDefault="00F87A69">
            <w:r w:rsidRPr="00F87A69">
              <w:t>SITE</w:t>
            </w:r>
          </w:p>
        </w:tc>
        <w:tc>
          <w:tcPr>
            <w:tcW w:w="5204" w:type="dxa"/>
            <w:noWrap/>
            <w:hideMark/>
          </w:tcPr>
          <w:p w14:paraId="5299EA93" w14:textId="6CE36100" w:rsidR="00F87A69" w:rsidRPr="00F87A69" w:rsidRDefault="00F87A69">
            <w:r>
              <w:t>Site number</w:t>
            </w:r>
          </w:p>
        </w:tc>
      </w:tr>
      <w:tr w:rsidR="00F87A69" w:rsidRPr="00F87A69" w14:paraId="29A48161" w14:textId="77777777" w:rsidTr="00F87A69">
        <w:trPr>
          <w:trHeight w:val="300"/>
        </w:trPr>
        <w:tc>
          <w:tcPr>
            <w:tcW w:w="3580" w:type="dxa"/>
            <w:noWrap/>
            <w:hideMark/>
          </w:tcPr>
          <w:p w14:paraId="37F6255C" w14:textId="77777777" w:rsidR="00F87A69" w:rsidRPr="00F87A69" w:rsidRDefault="00F87A69">
            <w:r w:rsidRPr="00F87A69">
              <w:t>Site_name</w:t>
            </w:r>
          </w:p>
        </w:tc>
        <w:tc>
          <w:tcPr>
            <w:tcW w:w="5204" w:type="dxa"/>
            <w:noWrap/>
            <w:hideMark/>
          </w:tcPr>
          <w:p w14:paraId="790400ED" w14:textId="12C9C11D" w:rsidR="00F87A69" w:rsidRPr="00F87A69" w:rsidRDefault="00F87A69">
            <w:r>
              <w:t xml:space="preserve">Site </w:t>
            </w:r>
            <w:r w:rsidR="00C71415">
              <w:t>n</w:t>
            </w:r>
            <w:r>
              <w:t>ame</w:t>
            </w:r>
          </w:p>
        </w:tc>
      </w:tr>
      <w:tr w:rsidR="00F87A69" w:rsidRPr="00F87A69" w14:paraId="5496C132" w14:textId="77777777" w:rsidTr="00F87A69">
        <w:trPr>
          <w:trHeight w:val="300"/>
        </w:trPr>
        <w:tc>
          <w:tcPr>
            <w:tcW w:w="3580" w:type="dxa"/>
            <w:noWrap/>
            <w:hideMark/>
          </w:tcPr>
          <w:p w14:paraId="270434B1" w14:textId="77777777" w:rsidR="00F87A69" w:rsidRPr="00F87A69" w:rsidRDefault="00F87A69">
            <w:r w:rsidRPr="00F87A69">
              <w:t>Years_running</w:t>
            </w:r>
          </w:p>
        </w:tc>
        <w:tc>
          <w:tcPr>
            <w:tcW w:w="5204" w:type="dxa"/>
            <w:noWrap/>
            <w:hideMark/>
          </w:tcPr>
          <w:p w14:paraId="67662498" w14:textId="6D3DD088" w:rsidR="00F87A69" w:rsidRPr="00F87A69" w:rsidRDefault="00F87A69">
            <w:r>
              <w:t>Number of years running (excluding gaps)</w:t>
            </w:r>
          </w:p>
        </w:tc>
      </w:tr>
      <w:tr w:rsidR="00F87A69" w:rsidRPr="00F87A69" w14:paraId="403A3DBE" w14:textId="77777777" w:rsidTr="00F87A69">
        <w:trPr>
          <w:trHeight w:val="300"/>
        </w:trPr>
        <w:tc>
          <w:tcPr>
            <w:tcW w:w="3580" w:type="dxa"/>
            <w:noWrap/>
            <w:hideMark/>
          </w:tcPr>
          <w:p w14:paraId="367E7D2C" w14:textId="77777777" w:rsidR="00F87A69" w:rsidRPr="00F87A69" w:rsidRDefault="00F87A69">
            <w:r w:rsidRPr="00F87A69">
              <w:t>Region</w:t>
            </w:r>
          </w:p>
        </w:tc>
        <w:tc>
          <w:tcPr>
            <w:tcW w:w="5204" w:type="dxa"/>
            <w:noWrap/>
            <w:hideMark/>
          </w:tcPr>
          <w:p w14:paraId="2D94CAF1" w14:textId="0B151F7E" w:rsidR="00F87A69" w:rsidRPr="00F87A69" w:rsidRDefault="00CE7967">
            <w:r>
              <w:t>Country within UK</w:t>
            </w:r>
          </w:p>
        </w:tc>
      </w:tr>
      <w:tr w:rsidR="00F87A69" w:rsidRPr="00F87A69" w14:paraId="49937FBB" w14:textId="77777777" w:rsidTr="00F87A69">
        <w:trPr>
          <w:trHeight w:val="300"/>
        </w:trPr>
        <w:tc>
          <w:tcPr>
            <w:tcW w:w="3580" w:type="dxa"/>
            <w:noWrap/>
            <w:hideMark/>
          </w:tcPr>
          <w:p w14:paraId="155F72B9" w14:textId="77777777" w:rsidR="00F87A69" w:rsidRPr="00F87A69" w:rsidRDefault="00F87A69">
            <w:r w:rsidRPr="00F87A69">
              <w:lastRenderedPageBreak/>
              <w:t>N_S</w:t>
            </w:r>
          </w:p>
        </w:tc>
        <w:tc>
          <w:tcPr>
            <w:tcW w:w="5204" w:type="dxa"/>
            <w:noWrap/>
            <w:hideMark/>
          </w:tcPr>
          <w:p w14:paraId="09C0EEBD" w14:textId="5EF7F75D" w:rsidR="00F87A69" w:rsidRPr="00F87A69" w:rsidRDefault="00CE7967">
            <w:r>
              <w:t>In the North or the South</w:t>
            </w:r>
            <w:r w:rsidR="00B6689E">
              <w:t xml:space="preserve"> defined by the 4500 N gridline on British National Grid</w:t>
            </w:r>
          </w:p>
        </w:tc>
      </w:tr>
      <w:tr w:rsidR="00F87A69" w:rsidRPr="00F87A69" w14:paraId="12320A05" w14:textId="77777777" w:rsidTr="00F87A69">
        <w:trPr>
          <w:trHeight w:val="300"/>
        </w:trPr>
        <w:tc>
          <w:tcPr>
            <w:tcW w:w="3580" w:type="dxa"/>
            <w:noWrap/>
            <w:hideMark/>
          </w:tcPr>
          <w:p w14:paraId="3A98162E" w14:textId="77777777" w:rsidR="00F87A69" w:rsidRPr="00F87A69" w:rsidRDefault="00F87A69">
            <w:r w:rsidRPr="00F87A69">
              <w:t>Improved_latitude</w:t>
            </w:r>
          </w:p>
        </w:tc>
        <w:tc>
          <w:tcPr>
            <w:tcW w:w="5204" w:type="dxa"/>
            <w:noWrap/>
            <w:hideMark/>
          </w:tcPr>
          <w:p w14:paraId="7797B61A" w14:textId="5AE3C6AC" w:rsidR="00F87A69" w:rsidRPr="00F87A69" w:rsidRDefault="00F71EB4">
            <w:r>
              <w:t>Latitude of site</w:t>
            </w:r>
          </w:p>
        </w:tc>
      </w:tr>
      <w:tr w:rsidR="00F87A69" w:rsidRPr="00F87A69" w14:paraId="26299F14" w14:textId="77777777" w:rsidTr="00F87A69">
        <w:trPr>
          <w:trHeight w:val="300"/>
        </w:trPr>
        <w:tc>
          <w:tcPr>
            <w:tcW w:w="3580" w:type="dxa"/>
            <w:noWrap/>
            <w:hideMark/>
          </w:tcPr>
          <w:p w14:paraId="24B71DFC" w14:textId="77777777" w:rsidR="00F87A69" w:rsidRPr="00F87A69" w:rsidRDefault="00F87A69">
            <w:r w:rsidRPr="00F87A69">
              <w:t>Improved_longitude</w:t>
            </w:r>
          </w:p>
        </w:tc>
        <w:tc>
          <w:tcPr>
            <w:tcW w:w="5204" w:type="dxa"/>
            <w:noWrap/>
            <w:hideMark/>
          </w:tcPr>
          <w:p w14:paraId="200620EB" w14:textId="1C144CAE" w:rsidR="00F87A69" w:rsidRPr="00F87A69" w:rsidRDefault="00F71EB4">
            <w:r>
              <w:t>Longitude of site</w:t>
            </w:r>
          </w:p>
        </w:tc>
      </w:tr>
      <w:tr w:rsidR="00F87A69" w:rsidRPr="00F87A69" w14:paraId="20CE1096" w14:textId="77777777" w:rsidTr="00F87A69">
        <w:trPr>
          <w:trHeight w:val="300"/>
        </w:trPr>
        <w:tc>
          <w:tcPr>
            <w:tcW w:w="3580" w:type="dxa"/>
            <w:noWrap/>
            <w:hideMark/>
          </w:tcPr>
          <w:p w14:paraId="25C89596" w14:textId="77777777" w:rsidR="00F87A69" w:rsidRPr="00F87A69" w:rsidRDefault="00F87A69">
            <w:r w:rsidRPr="00F87A69">
              <w:t>Improved_altitude</w:t>
            </w:r>
          </w:p>
        </w:tc>
        <w:tc>
          <w:tcPr>
            <w:tcW w:w="5204" w:type="dxa"/>
            <w:noWrap/>
            <w:hideMark/>
          </w:tcPr>
          <w:p w14:paraId="1B1F74BC" w14:textId="14FE176E" w:rsidR="00F87A69" w:rsidRPr="00F87A69" w:rsidRDefault="00F71EB4">
            <w:r>
              <w:t>Altitude of site</w:t>
            </w:r>
          </w:p>
        </w:tc>
      </w:tr>
      <w:tr w:rsidR="00F87A69" w:rsidRPr="00F87A69" w14:paraId="05519125" w14:textId="77777777" w:rsidTr="00F87A69">
        <w:trPr>
          <w:trHeight w:val="300"/>
        </w:trPr>
        <w:tc>
          <w:tcPr>
            <w:tcW w:w="3580" w:type="dxa"/>
            <w:noWrap/>
            <w:hideMark/>
          </w:tcPr>
          <w:p w14:paraId="1C5F1E7D" w14:textId="77777777" w:rsidR="00F87A69" w:rsidRPr="00F87A69" w:rsidRDefault="00F87A69">
            <w:r w:rsidRPr="00F87A69">
              <w:t>Improved_grid_ref</w:t>
            </w:r>
          </w:p>
        </w:tc>
        <w:tc>
          <w:tcPr>
            <w:tcW w:w="5204" w:type="dxa"/>
            <w:noWrap/>
            <w:hideMark/>
          </w:tcPr>
          <w:p w14:paraId="08216CA4" w14:textId="6C5D091E" w:rsidR="00F87A69" w:rsidRPr="00F87A69" w:rsidRDefault="00F71EB4">
            <w:r>
              <w:t>British grid reference</w:t>
            </w:r>
          </w:p>
        </w:tc>
      </w:tr>
      <w:tr w:rsidR="00F87A69" w:rsidRPr="00F87A69" w14:paraId="37BCA0FF" w14:textId="77777777" w:rsidTr="00F87A69">
        <w:trPr>
          <w:trHeight w:val="300"/>
        </w:trPr>
        <w:tc>
          <w:tcPr>
            <w:tcW w:w="3580" w:type="dxa"/>
            <w:noWrap/>
            <w:hideMark/>
          </w:tcPr>
          <w:p w14:paraId="2539E972" w14:textId="77777777" w:rsidR="00F87A69" w:rsidRPr="00F87A69" w:rsidRDefault="00F87A69">
            <w:r w:rsidRPr="00F87A69">
              <w:t>Improved_eastings</w:t>
            </w:r>
          </w:p>
        </w:tc>
        <w:tc>
          <w:tcPr>
            <w:tcW w:w="5204" w:type="dxa"/>
            <w:noWrap/>
            <w:hideMark/>
          </w:tcPr>
          <w:p w14:paraId="39BD8C50" w14:textId="203D9AB9" w:rsidR="00F87A69" w:rsidRPr="00F87A69" w:rsidRDefault="000E2504">
            <w:r>
              <w:t xml:space="preserve">Easting on British National </w:t>
            </w:r>
            <w:r w:rsidR="000520C0">
              <w:t>Grid</w:t>
            </w:r>
          </w:p>
        </w:tc>
      </w:tr>
      <w:tr w:rsidR="000520C0" w:rsidRPr="00F87A69" w14:paraId="0CC751A7" w14:textId="77777777" w:rsidTr="00F87A69">
        <w:trPr>
          <w:trHeight w:val="300"/>
        </w:trPr>
        <w:tc>
          <w:tcPr>
            <w:tcW w:w="3580" w:type="dxa"/>
            <w:noWrap/>
            <w:hideMark/>
          </w:tcPr>
          <w:p w14:paraId="5A79187F" w14:textId="77777777" w:rsidR="000520C0" w:rsidRPr="00F87A69" w:rsidRDefault="000520C0" w:rsidP="000520C0">
            <w:r w:rsidRPr="00F87A69">
              <w:t>Improved_northings</w:t>
            </w:r>
          </w:p>
        </w:tc>
        <w:tc>
          <w:tcPr>
            <w:tcW w:w="5204" w:type="dxa"/>
            <w:noWrap/>
            <w:hideMark/>
          </w:tcPr>
          <w:p w14:paraId="72ADB360" w14:textId="2A2204D3" w:rsidR="000520C0" w:rsidRPr="00F87A69" w:rsidRDefault="000520C0" w:rsidP="000520C0">
            <w:r>
              <w:t>Northings</w:t>
            </w:r>
            <w:r>
              <w:t xml:space="preserve"> on British National Grid</w:t>
            </w:r>
          </w:p>
        </w:tc>
      </w:tr>
      <w:tr w:rsidR="000520C0" w:rsidRPr="00F87A69" w14:paraId="7A8635C7" w14:textId="77777777" w:rsidTr="00F87A69">
        <w:trPr>
          <w:trHeight w:val="300"/>
        </w:trPr>
        <w:tc>
          <w:tcPr>
            <w:tcW w:w="3580" w:type="dxa"/>
            <w:noWrap/>
            <w:hideMark/>
          </w:tcPr>
          <w:p w14:paraId="55943D2C" w14:textId="77777777" w:rsidR="000520C0" w:rsidRPr="00F87A69" w:rsidRDefault="000520C0" w:rsidP="000520C0">
            <w:r w:rsidRPr="00F87A69">
              <w:t>Dom_land_use_500m</w:t>
            </w:r>
          </w:p>
        </w:tc>
        <w:tc>
          <w:tcPr>
            <w:tcW w:w="5204" w:type="dxa"/>
            <w:noWrap/>
            <w:hideMark/>
          </w:tcPr>
          <w:p w14:paraId="32FBA218" w14:textId="2EB466A6" w:rsidR="000520C0" w:rsidRPr="00F87A69" w:rsidRDefault="000520C0" w:rsidP="000520C0">
            <w:r>
              <w:t>The dominant land use within a 500 m radius of site according to the CEH 2015 Land Cover map</w:t>
            </w:r>
            <w:r w:rsidR="00B27FC0">
              <w:t xml:space="preserve"> (</w:t>
            </w:r>
            <w:r w:rsidR="00B27FC0">
              <w:t>LCM2015</w:t>
            </w:r>
            <w:r w:rsidR="00B27FC0">
              <w:t>)</w:t>
            </w:r>
          </w:p>
        </w:tc>
      </w:tr>
      <w:tr w:rsidR="000520C0" w:rsidRPr="00F87A69" w14:paraId="09DFF47F" w14:textId="77777777" w:rsidTr="00F87A69">
        <w:trPr>
          <w:trHeight w:val="300"/>
        </w:trPr>
        <w:tc>
          <w:tcPr>
            <w:tcW w:w="3580" w:type="dxa"/>
            <w:noWrap/>
            <w:hideMark/>
          </w:tcPr>
          <w:p w14:paraId="09CA02F1" w14:textId="77777777" w:rsidR="000520C0" w:rsidRPr="00F87A69" w:rsidRDefault="000520C0" w:rsidP="000520C0">
            <w:r w:rsidRPr="00F87A69">
              <w:t>Percent_dom_land_use_500m</w:t>
            </w:r>
          </w:p>
        </w:tc>
        <w:tc>
          <w:tcPr>
            <w:tcW w:w="5204" w:type="dxa"/>
            <w:noWrap/>
            <w:hideMark/>
          </w:tcPr>
          <w:p w14:paraId="25DF7D8B" w14:textId="7F23C248" w:rsidR="000520C0" w:rsidRPr="00F87A69" w:rsidRDefault="000520C0" w:rsidP="000520C0">
            <w:r>
              <w:t>Percentage of radius filled by the dominant land use</w:t>
            </w:r>
            <w:r w:rsidR="00B27FC0">
              <w:t xml:space="preserve"> at 500 m</w:t>
            </w:r>
          </w:p>
        </w:tc>
      </w:tr>
      <w:tr w:rsidR="00FF5516" w:rsidRPr="00F87A69" w14:paraId="600D31FE" w14:textId="77777777" w:rsidTr="00B27FC0">
        <w:trPr>
          <w:trHeight w:val="300"/>
        </w:trPr>
        <w:tc>
          <w:tcPr>
            <w:tcW w:w="3580" w:type="dxa"/>
            <w:noWrap/>
            <w:hideMark/>
          </w:tcPr>
          <w:p w14:paraId="6FB36C0C" w14:textId="77777777" w:rsidR="00FF5516" w:rsidRPr="00F87A69" w:rsidRDefault="00FF5516" w:rsidP="000520C0">
            <w:r w:rsidRPr="00F87A69">
              <w:t>Deciduous_woodland_2015_500m</w:t>
            </w:r>
          </w:p>
        </w:tc>
        <w:tc>
          <w:tcPr>
            <w:tcW w:w="5204" w:type="dxa"/>
            <w:vMerge w:val="restart"/>
            <w:noWrap/>
            <w:vAlign w:val="center"/>
            <w:hideMark/>
          </w:tcPr>
          <w:p w14:paraId="5145063D" w14:textId="0EEBBF7B" w:rsidR="00FF5516" w:rsidRPr="00F87A69" w:rsidRDefault="00FF5516" w:rsidP="00B27FC0">
            <w:r>
              <w:t xml:space="preserve">The percentage coverage of each of the land use categories </w:t>
            </w:r>
            <w:r w:rsidR="00B27FC0">
              <w:t>according LCM2015 within a 500 m radius</w:t>
            </w:r>
          </w:p>
        </w:tc>
      </w:tr>
      <w:tr w:rsidR="00FF5516" w:rsidRPr="00F87A69" w14:paraId="4CA827E5" w14:textId="77777777" w:rsidTr="00F87A69">
        <w:trPr>
          <w:trHeight w:val="300"/>
        </w:trPr>
        <w:tc>
          <w:tcPr>
            <w:tcW w:w="3580" w:type="dxa"/>
            <w:noWrap/>
            <w:hideMark/>
          </w:tcPr>
          <w:p w14:paraId="7543C353" w14:textId="77777777" w:rsidR="00FF5516" w:rsidRPr="00F87A69" w:rsidRDefault="00FF5516" w:rsidP="000520C0">
            <w:r w:rsidRPr="00F87A69">
              <w:t>Arable_2015_500m</w:t>
            </w:r>
          </w:p>
        </w:tc>
        <w:tc>
          <w:tcPr>
            <w:tcW w:w="5204" w:type="dxa"/>
            <w:vMerge/>
            <w:noWrap/>
            <w:hideMark/>
          </w:tcPr>
          <w:p w14:paraId="43A93021" w14:textId="77777777" w:rsidR="00FF5516" w:rsidRPr="00F87A69" w:rsidRDefault="00FF5516" w:rsidP="000520C0"/>
        </w:tc>
      </w:tr>
      <w:tr w:rsidR="00FF5516" w:rsidRPr="00F87A69" w14:paraId="16A4B0CF" w14:textId="77777777" w:rsidTr="00F87A69">
        <w:trPr>
          <w:trHeight w:val="300"/>
        </w:trPr>
        <w:tc>
          <w:tcPr>
            <w:tcW w:w="3580" w:type="dxa"/>
            <w:noWrap/>
            <w:hideMark/>
          </w:tcPr>
          <w:p w14:paraId="6A0F6816" w14:textId="77777777" w:rsidR="00FF5516" w:rsidRPr="00F87A69" w:rsidRDefault="00FF5516" w:rsidP="000520C0">
            <w:r w:rsidRPr="00F87A69">
              <w:t>Improved_grassland_2015_500m</w:t>
            </w:r>
          </w:p>
        </w:tc>
        <w:tc>
          <w:tcPr>
            <w:tcW w:w="5204" w:type="dxa"/>
            <w:vMerge/>
            <w:noWrap/>
            <w:hideMark/>
          </w:tcPr>
          <w:p w14:paraId="6C190368" w14:textId="77777777" w:rsidR="00FF5516" w:rsidRPr="00F87A69" w:rsidRDefault="00FF5516" w:rsidP="000520C0"/>
        </w:tc>
      </w:tr>
      <w:tr w:rsidR="00FF5516" w:rsidRPr="00F87A69" w14:paraId="56FE4AA5" w14:textId="77777777" w:rsidTr="00F87A69">
        <w:trPr>
          <w:trHeight w:val="300"/>
        </w:trPr>
        <w:tc>
          <w:tcPr>
            <w:tcW w:w="3580" w:type="dxa"/>
            <w:noWrap/>
            <w:hideMark/>
          </w:tcPr>
          <w:p w14:paraId="471FAAC6" w14:textId="77777777" w:rsidR="00FF5516" w:rsidRPr="00F87A69" w:rsidRDefault="00FF5516" w:rsidP="000520C0">
            <w:r w:rsidRPr="00F87A69">
              <w:t>Urban_2015_500m</w:t>
            </w:r>
          </w:p>
        </w:tc>
        <w:tc>
          <w:tcPr>
            <w:tcW w:w="5204" w:type="dxa"/>
            <w:vMerge/>
            <w:noWrap/>
            <w:hideMark/>
          </w:tcPr>
          <w:p w14:paraId="24E742E6" w14:textId="77777777" w:rsidR="00FF5516" w:rsidRPr="00F87A69" w:rsidRDefault="00FF5516" w:rsidP="000520C0"/>
        </w:tc>
      </w:tr>
      <w:tr w:rsidR="00FF5516" w:rsidRPr="00F87A69" w14:paraId="734F7A9E" w14:textId="77777777" w:rsidTr="00F87A69">
        <w:trPr>
          <w:trHeight w:val="300"/>
        </w:trPr>
        <w:tc>
          <w:tcPr>
            <w:tcW w:w="3580" w:type="dxa"/>
            <w:noWrap/>
            <w:hideMark/>
          </w:tcPr>
          <w:p w14:paraId="748274A7" w14:textId="77777777" w:rsidR="00FF5516" w:rsidRPr="00F87A69" w:rsidRDefault="00FF5516" w:rsidP="000520C0">
            <w:r w:rsidRPr="00F87A69">
              <w:t>Suburban_2015_500m</w:t>
            </w:r>
          </w:p>
        </w:tc>
        <w:tc>
          <w:tcPr>
            <w:tcW w:w="5204" w:type="dxa"/>
            <w:vMerge/>
            <w:noWrap/>
            <w:hideMark/>
          </w:tcPr>
          <w:p w14:paraId="4BC22D45" w14:textId="77777777" w:rsidR="00FF5516" w:rsidRPr="00F87A69" w:rsidRDefault="00FF5516" w:rsidP="000520C0"/>
        </w:tc>
      </w:tr>
      <w:tr w:rsidR="00FF5516" w:rsidRPr="00F87A69" w14:paraId="23E60383" w14:textId="77777777" w:rsidTr="00F87A69">
        <w:trPr>
          <w:trHeight w:val="300"/>
        </w:trPr>
        <w:tc>
          <w:tcPr>
            <w:tcW w:w="3580" w:type="dxa"/>
            <w:noWrap/>
            <w:hideMark/>
          </w:tcPr>
          <w:p w14:paraId="4B1FF556" w14:textId="77777777" w:rsidR="00FF5516" w:rsidRPr="00F87A69" w:rsidRDefault="00FF5516" w:rsidP="000520C0">
            <w:r w:rsidRPr="00F87A69">
              <w:t>Fresh_water_2015_500m</w:t>
            </w:r>
          </w:p>
        </w:tc>
        <w:tc>
          <w:tcPr>
            <w:tcW w:w="5204" w:type="dxa"/>
            <w:vMerge/>
            <w:noWrap/>
            <w:hideMark/>
          </w:tcPr>
          <w:p w14:paraId="2413BA7D" w14:textId="77777777" w:rsidR="00FF5516" w:rsidRPr="00F87A69" w:rsidRDefault="00FF5516" w:rsidP="000520C0"/>
        </w:tc>
      </w:tr>
      <w:tr w:rsidR="00FF5516" w:rsidRPr="00F87A69" w14:paraId="0CE48F22" w14:textId="77777777" w:rsidTr="00F87A69">
        <w:trPr>
          <w:trHeight w:val="300"/>
        </w:trPr>
        <w:tc>
          <w:tcPr>
            <w:tcW w:w="3580" w:type="dxa"/>
            <w:noWrap/>
            <w:hideMark/>
          </w:tcPr>
          <w:p w14:paraId="4A21719C" w14:textId="77777777" w:rsidR="00FF5516" w:rsidRPr="00F87A69" w:rsidRDefault="00FF5516" w:rsidP="000520C0">
            <w:r w:rsidRPr="00F87A69">
              <w:t>Conifer_plantation_2015_500m</w:t>
            </w:r>
          </w:p>
        </w:tc>
        <w:tc>
          <w:tcPr>
            <w:tcW w:w="5204" w:type="dxa"/>
            <w:vMerge/>
            <w:noWrap/>
            <w:hideMark/>
          </w:tcPr>
          <w:p w14:paraId="00105048" w14:textId="77777777" w:rsidR="00FF5516" w:rsidRPr="00F87A69" w:rsidRDefault="00FF5516" w:rsidP="000520C0"/>
        </w:tc>
      </w:tr>
      <w:tr w:rsidR="00FF5516" w:rsidRPr="00F87A69" w14:paraId="3DD2B43B" w14:textId="77777777" w:rsidTr="00F87A69">
        <w:trPr>
          <w:trHeight w:val="300"/>
        </w:trPr>
        <w:tc>
          <w:tcPr>
            <w:tcW w:w="3580" w:type="dxa"/>
            <w:noWrap/>
            <w:hideMark/>
          </w:tcPr>
          <w:p w14:paraId="3753CEF0" w14:textId="77777777" w:rsidR="00FF5516" w:rsidRPr="00F87A69" w:rsidRDefault="00FF5516" w:rsidP="000520C0">
            <w:r w:rsidRPr="00F87A69">
              <w:t>Ocean_2015_500m</w:t>
            </w:r>
          </w:p>
        </w:tc>
        <w:tc>
          <w:tcPr>
            <w:tcW w:w="5204" w:type="dxa"/>
            <w:vMerge/>
            <w:noWrap/>
            <w:hideMark/>
          </w:tcPr>
          <w:p w14:paraId="2536AE8A" w14:textId="77777777" w:rsidR="00FF5516" w:rsidRPr="00F87A69" w:rsidRDefault="00FF5516" w:rsidP="000520C0"/>
        </w:tc>
      </w:tr>
      <w:tr w:rsidR="00FF5516" w:rsidRPr="00F87A69" w14:paraId="432FBF1B" w14:textId="77777777" w:rsidTr="00F87A69">
        <w:trPr>
          <w:trHeight w:val="300"/>
        </w:trPr>
        <w:tc>
          <w:tcPr>
            <w:tcW w:w="3580" w:type="dxa"/>
            <w:noWrap/>
            <w:hideMark/>
          </w:tcPr>
          <w:p w14:paraId="57591BF1" w14:textId="77777777" w:rsidR="00FF5516" w:rsidRPr="00F87A69" w:rsidRDefault="00FF5516" w:rsidP="000520C0">
            <w:r w:rsidRPr="00F87A69">
              <w:t>Saltwater_2015_500m</w:t>
            </w:r>
          </w:p>
        </w:tc>
        <w:tc>
          <w:tcPr>
            <w:tcW w:w="5204" w:type="dxa"/>
            <w:vMerge/>
            <w:noWrap/>
            <w:hideMark/>
          </w:tcPr>
          <w:p w14:paraId="1091C498" w14:textId="77777777" w:rsidR="00FF5516" w:rsidRPr="00F87A69" w:rsidRDefault="00FF5516" w:rsidP="000520C0"/>
        </w:tc>
      </w:tr>
      <w:tr w:rsidR="00FF5516" w:rsidRPr="00F87A69" w14:paraId="0D95517C" w14:textId="77777777" w:rsidTr="00F87A69">
        <w:trPr>
          <w:trHeight w:val="300"/>
        </w:trPr>
        <w:tc>
          <w:tcPr>
            <w:tcW w:w="3580" w:type="dxa"/>
            <w:noWrap/>
            <w:hideMark/>
          </w:tcPr>
          <w:p w14:paraId="19C33804" w14:textId="77777777" w:rsidR="00FF5516" w:rsidRPr="00F87A69" w:rsidRDefault="00FF5516" w:rsidP="000520C0">
            <w:r w:rsidRPr="00F87A69">
              <w:t>Supra_littoral_rock_2015_500m</w:t>
            </w:r>
          </w:p>
        </w:tc>
        <w:tc>
          <w:tcPr>
            <w:tcW w:w="5204" w:type="dxa"/>
            <w:vMerge/>
            <w:noWrap/>
            <w:hideMark/>
          </w:tcPr>
          <w:p w14:paraId="7148B6AF" w14:textId="77777777" w:rsidR="00FF5516" w:rsidRPr="00F87A69" w:rsidRDefault="00FF5516" w:rsidP="000520C0"/>
        </w:tc>
      </w:tr>
      <w:tr w:rsidR="00FF5516" w:rsidRPr="00F87A69" w14:paraId="4CEC8358" w14:textId="77777777" w:rsidTr="00F87A69">
        <w:trPr>
          <w:trHeight w:val="300"/>
        </w:trPr>
        <w:tc>
          <w:tcPr>
            <w:tcW w:w="3580" w:type="dxa"/>
            <w:noWrap/>
            <w:hideMark/>
          </w:tcPr>
          <w:p w14:paraId="3463C9E7" w14:textId="77777777" w:rsidR="00FF5516" w:rsidRPr="00F87A69" w:rsidRDefault="00FF5516" w:rsidP="000520C0">
            <w:r w:rsidRPr="00F87A69">
              <w:t>Littoral_rock_2015_500m</w:t>
            </w:r>
          </w:p>
        </w:tc>
        <w:tc>
          <w:tcPr>
            <w:tcW w:w="5204" w:type="dxa"/>
            <w:vMerge/>
            <w:noWrap/>
            <w:hideMark/>
          </w:tcPr>
          <w:p w14:paraId="7345842C" w14:textId="77777777" w:rsidR="00FF5516" w:rsidRPr="00F87A69" w:rsidRDefault="00FF5516" w:rsidP="000520C0"/>
        </w:tc>
      </w:tr>
      <w:tr w:rsidR="00FF5516" w:rsidRPr="00F87A69" w14:paraId="58FAEA80" w14:textId="77777777" w:rsidTr="00F87A69">
        <w:trPr>
          <w:trHeight w:val="300"/>
        </w:trPr>
        <w:tc>
          <w:tcPr>
            <w:tcW w:w="3580" w:type="dxa"/>
            <w:noWrap/>
            <w:hideMark/>
          </w:tcPr>
          <w:p w14:paraId="2877AE72" w14:textId="77777777" w:rsidR="00FF5516" w:rsidRPr="00F87A69" w:rsidRDefault="00FF5516" w:rsidP="000520C0">
            <w:r w:rsidRPr="00F87A69">
              <w:t>Neutral_grassland_2015_500m</w:t>
            </w:r>
          </w:p>
        </w:tc>
        <w:tc>
          <w:tcPr>
            <w:tcW w:w="5204" w:type="dxa"/>
            <w:vMerge/>
            <w:noWrap/>
            <w:hideMark/>
          </w:tcPr>
          <w:p w14:paraId="126C1F56" w14:textId="77777777" w:rsidR="00FF5516" w:rsidRPr="00F87A69" w:rsidRDefault="00FF5516" w:rsidP="000520C0"/>
        </w:tc>
      </w:tr>
      <w:tr w:rsidR="00FF5516" w:rsidRPr="00F87A69" w14:paraId="0299699E" w14:textId="77777777" w:rsidTr="00F87A69">
        <w:trPr>
          <w:trHeight w:val="300"/>
        </w:trPr>
        <w:tc>
          <w:tcPr>
            <w:tcW w:w="3580" w:type="dxa"/>
            <w:noWrap/>
            <w:hideMark/>
          </w:tcPr>
          <w:p w14:paraId="2D031C8C" w14:textId="77777777" w:rsidR="00FF5516" w:rsidRPr="00F87A69" w:rsidRDefault="00FF5516" w:rsidP="000520C0">
            <w:r w:rsidRPr="00F87A69">
              <w:t>Wetland_2015_500m</w:t>
            </w:r>
          </w:p>
        </w:tc>
        <w:tc>
          <w:tcPr>
            <w:tcW w:w="5204" w:type="dxa"/>
            <w:vMerge/>
            <w:noWrap/>
            <w:hideMark/>
          </w:tcPr>
          <w:p w14:paraId="6B6AFDD9" w14:textId="77777777" w:rsidR="00FF5516" w:rsidRPr="00F87A69" w:rsidRDefault="00FF5516" w:rsidP="000520C0"/>
        </w:tc>
      </w:tr>
      <w:tr w:rsidR="00FF5516" w:rsidRPr="00F87A69" w14:paraId="1BF804D1" w14:textId="77777777" w:rsidTr="00F87A69">
        <w:trPr>
          <w:trHeight w:val="300"/>
        </w:trPr>
        <w:tc>
          <w:tcPr>
            <w:tcW w:w="3580" w:type="dxa"/>
            <w:noWrap/>
            <w:hideMark/>
          </w:tcPr>
          <w:p w14:paraId="52758892" w14:textId="77777777" w:rsidR="00FF5516" w:rsidRPr="00F87A69" w:rsidRDefault="00FF5516" w:rsidP="000520C0">
            <w:r w:rsidRPr="00F87A69">
              <w:t>Saltmarsh_2015_500m</w:t>
            </w:r>
          </w:p>
        </w:tc>
        <w:tc>
          <w:tcPr>
            <w:tcW w:w="5204" w:type="dxa"/>
            <w:vMerge/>
            <w:noWrap/>
            <w:hideMark/>
          </w:tcPr>
          <w:p w14:paraId="02052F66" w14:textId="77777777" w:rsidR="00FF5516" w:rsidRPr="00F87A69" w:rsidRDefault="00FF5516" w:rsidP="000520C0"/>
        </w:tc>
      </w:tr>
      <w:tr w:rsidR="00FF5516" w:rsidRPr="00F87A69" w14:paraId="07117490" w14:textId="77777777" w:rsidTr="00F87A69">
        <w:trPr>
          <w:trHeight w:val="300"/>
        </w:trPr>
        <w:tc>
          <w:tcPr>
            <w:tcW w:w="3580" w:type="dxa"/>
            <w:noWrap/>
            <w:hideMark/>
          </w:tcPr>
          <w:p w14:paraId="14DD9894" w14:textId="77777777" w:rsidR="00FF5516" w:rsidRPr="00F87A69" w:rsidRDefault="00FF5516" w:rsidP="000520C0">
            <w:r w:rsidRPr="00F87A69">
              <w:t>Acid_grassland_2015_500m</w:t>
            </w:r>
          </w:p>
        </w:tc>
        <w:tc>
          <w:tcPr>
            <w:tcW w:w="5204" w:type="dxa"/>
            <w:vMerge/>
            <w:noWrap/>
            <w:hideMark/>
          </w:tcPr>
          <w:p w14:paraId="1433174C" w14:textId="77777777" w:rsidR="00FF5516" w:rsidRPr="00F87A69" w:rsidRDefault="00FF5516" w:rsidP="000520C0"/>
        </w:tc>
      </w:tr>
      <w:tr w:rsidR="00FF5516" w:rsidRPr="00F87A69" w14:paraId="179DFCB9" w14:textId="77777777" w:rsidTr="00F87A69">
        <w:trPr>
          <w:trHeight w:val="300"/>
        </w:trPr>
        <w:tc>
          <w:tcPr>
            <w:tcW w:w="3580" w:type="dxa"/>
            <w:noWrap/>
            <w:hideMark/>
          </w:tcPr>
          <w:p w14:paraId="43B16365" w14:textId="77777777" w:rsidR="00FF5516" w:rsidRPr="00F87A69" w:rsidRDefault="00FF5516" w:rsidP="000520C0">
            <w:r w:rsidRPr="00F87A69">
              <w:t>Supra_littoral_sediment_2015_500m</w:t>
            </w:r>
          </w:p>
        </w:tc>
        <w:tc>
          <w:tcPr>
            <w:tcW w:w="5204" w:type="dxa"/>
            <w:vMerge/>
            <w:noWrap/>
            <w:hideMark/>
          </w:tcPr>
          <w:p w14:paraId="073F048B" w14:textId="77777777" w:rsidR="00FF5516" w:rsidRPr="00F87A69" w:rsidRDefault="00FF5516" w:rsidP="000520C0"/>
        </w:tc>
      </w:tr>
      <w:tr w:rsidR="00FF5516" w:rsidRPr="00F87A69" w14:paraId="3453D17E" w14:textId="77777777" w:rsidTr="00F87A69">
        <w:trPr>
          <w:trHeight w:val="300"/>
        </w:trPr>
        <w:tc>
          <w:tcPr>
            <w:tcW w:w="3580" w:type="dxa"/>
            <w:noWrap/>
            <w:hideMark/>
          </w:tcPr>
          <w:p w14:paraId="22F50FD6" w14:textId="77777777" w:rsidR="00FF5516" w:rsidRPr="00F87A69" w:rsidRDefault="00FF5516" w:rsidP="000520C0">
            <w:r w:rsidRPr="00F87A69">
              <w:t>Calcareous_grassland_2015_500m</w:t>
            </w:r>
          </w:p>
        </w:tc>
        <w:tc>
          <w:tcPr>
            <w:tcW w:w="5204" w:type="dxa"/>
            <w:vMerge/>
            <w:noWrap/>
            <w:hideMark/>
          </w:tcPr>
          <w:p w14:paraId="2E6D5B49" w14:textId="77777777" w:rsidR="00FF5516" w:rsidRPr="00F87A69" w:rsidRDefault="00FF5516" w:rsidP="000520C0"/>
        </w:tc>
      </w:tr>
      <w:tr w:rsidR="00FF5516" w:rsidRPr="00F87A69" w14:paraId="7A27751A" w14:textId="77777777" w:rsidTr="00F87A69">
        <w:trPr>
          <w:trHeight w:val="300"/>
        </w:trPr>
        <w:tc>
          <w:tcPr>
            <w:tcW w:w="3580" w:type="dxa"/>
            <w:noWrap/>
            <w:hideMark/>
          </w:tcPr>
          <w:p w14:paraId="0E989DAD" w14:textId="77777777" w:rsidR="00FF5516" w:rsidRPr="00F87A69" w:rsidRDefault="00FF5516" w:rsidP="000520C0">
            <w:r w:rsidRPr="00F87A69">
              <w:t>Littoral_sediment_2015_500m</w:t>
            </w:r>
          </w:p>
        </w:tc>
        <w:tc>
          <w:tcPr>
            <w:tcW w:w="5204" w:type="dxa"/>
            <w:vMerge/>
            <w:noWrap/>
            <w:hideMark/>
          </w:tcPr>
          <w:p w14:paraId="0FE5B398" w14:textId="77777777" w:rsidR="00FF5516" w:rsidRPr="00F87A69" w:rsidRDefault="00FF5516" w:rsidP="000520C0"/>
        </w:tc>
      </w:tr>
      <w:tr w:rsidR="00FF5516" w:rsidRPr="00F87A69" w14:paraId="29ECF1C1" w14:textId="77777777" w:rsidTr="00F87A69">
        <w:trPr>
          <w:trHeight w:val="300"/>
        </w:trPr>
        <w:tc>
          <w:tcPr>
            <w:tcW w:w="3580" w:type="dxa"/>
            <w:noWrap/>
            <w:hideMark/>
          </w:tcPr>
          <w:p w14:paraId="56C47110" w14:textId="77777777" w:rsidR="00FF5516" w:rsidRPr="00F87A69" w:rsidRDefault="00FF5516" w:rsidP="000520C0">
            <w:r w:rsidRPr="00F87A69">
              <w:t>Heather_2015_500m</w:t>
            </w:r>
          </w:p>
        </w:tc>
        <w:tc>
          <w:tcPr>
            <w:tcW w:w="5204" w:type="dxa"/>
            <w:vMerge/>
            <w:noWrap/>
            <w:hideMark/>
          </w:tcPr>
          <w:p w14:paraId="49324E26" w14:textId="77777777" w:rsidR="00FF5516" w:rsidRPr="00F87A69" w:rsidRDefault="00FF5516" w:rsidP="000520C0"/>
        </w:tc>
      </w:tr>
      <w:tr w:rsidR="00FF5516" w:rsidRPr="00F87A69" w14:paraId="342CE76C" w14:textId="77777777" w:rsidTr="00F87A69">
        <w:trPr>
          <w:trHeight w:val="300"/>
        </w:trPr>
        <w:tc>
          <w:tcPr>
            <w:tcW w:w="3580" w:type="dxa"/>
            <w:noWrap/>
            <w:hideMark/>
          </w:tcPr>
          <w:p w14:paraId="02034CD0" w14:textId="77777777" w:rsidR="00FF5516" w:rsidRPr="00F87A69" w:rsidRDefault="00FF5516" w:rsidP="000520C0">
            <w:r w:rsidRPr="00F87A69">
              <w:t>Heather_grassland_2015_500m</w:t>
            </w:r>
          </w:p>
        </w:tc>
        <w:tc>
          <w:tcPr>
            <w:tcW w:w="5204" w:type="dxa"/>
            <w:vMerge/>
            <w:noWrap/>
            <w:hideMark/>
          </w:tcPr>
          <w:p w14:paraId="53A676EB" w14:textId="77777777" w:rsidR="00FF5516" w:rsidRPr="00F87A69" w:rsidRDefault="00FF5516" w:rsidP="000520C0"/>
        </w:tc>
      </w:tr>
      <w:tr w:rsidR="00FF5516" w:rsidRPr="00F87A69" w14:paraId="0EE27F01" w14:textId="77777777" w:rsidTr="00F87A69">
        <w:trPr>
          <w:trHeight w:val="300"/>
        </w:trPr>
        <w:tc>
          <w:tcPr>
            <w:tcW w:w="3580" w:type="dxa"/>
            <w:noWrap/>
            <w:hideMark/>
          </w:tcPr>
          <w:p w14:paraId="39B6E0BE" w14:textId="77777777" w:rsidR="00FF5516" w:rsidRPr="00F87A69" w:rsidRDefault="00FF5516" w:rsidP="000520C0">
            <w:r w:rsidRPr="00F87A69">
              <w:t>Bog_2015_500m</w:t>
            </w:r>
          </w:p>
        </w:tc>
        <w:tc>
          <w:tcPr>
            <w:tcW w:w="5204" w:type="dxa"/>
            <w:vMerge/>
            <w:noWrap/>
            <w:hideMark/>
          </w:tcPr>
          <w:p w14:paraId="37D8AFF1" w14:textId="77777777" w:rsidR="00FF5516" w:rsidRPr="00F87A69" w:rsidRDefault="00FF5516" w:rsidP="000520C0"/>
        </w:tc>
      </w:tr>
      <w:tr w:rsidR="00FF5516" w:rsidRPr="00F87A69" w14:paraId="67D470BB" w14:textId="77777777" w:rsidTr="00F87A69">
        <w:trPr>
          <w:trHeight w:val="300"/>
        </w:trPr>
        <w:tc>
          <w:tcPr>
            <w:tcW w:w="3580" w:type="dxa"/>
            <w:noWrap/>
            <w:hideMark/>
          </w:tcPr>
          <w:p w14:paraId="222F03A9" w14:textId="77777777" w:rsidR="00FF5516" w:rsidRPr="00F87A69" w:rsidRDefault="00FF5516" w:rsidP="000520C0">
            <w:r w:rsidRPr="00F87A69">
              <w:t>Inland_rock_2015_500m</w:t>
            </w:r>
          </w:p>
        </w:tc>
        <w:tc>
          <w:tcPr>
            <w:tcW w:w="5204" w:type="dxa"/>
            <w:vMerge/>
            <w:noWrap/>
            <w:hideMark/>
          </w:tcPr>
          <w:p w14:paraId="00AC2A03" w14:textId="77777777" w:rsidR="00FF5516" w:rsidRPr="00F87A69" w:rsidRDefault="00FF5516" w:rsidP="000520C0"/>
        </w:tc>
      </w:tr>
      <w:tr w:rsidR="00B27FC0" w:rsidRPr="00F87A69" w14:paraId="33BD80BF" w14:textId="77777777" w:rsidTr="00F87A69">
        <w:trPr>
          <w:trHeight w:val="300"/>
        </w:trPr>
        <w:tc>
          <w:tcPr>
            <w:tcW w:w="3580" w:type="dxa"/>
            <w:noWrap/>
            <w:hideMark/>
          </w:tcPr>
          <w:p w14:paraId="5BF5A640" w14:textId="77777777" w:rsidR="00B27FC0" w:rsidRPr="00F87A69" w:rsidRDefault="00B27FC0" w:rsidP="00B27FC0">
            <w:r w:rsidRPr="00F87A69">
              <w:t>Dom_land_use_2km</w:t>
            </w:r>
          </w:p>
        </w:tc>
        <w:tc>
          <w:tcPr>
            <w:tcW w:w="5204" w:type="dxa"/>
            <w:noWrap/>
            <w:hideMark/>
          </w:tcPr>
          <w:p w14:paraId="79F7D544" w14:textId="4BAA71AF" w:rsidR="00B27FC0" w:rsidRPr="00F87A69" w:rsidRDefault="00B27FC0" w:rsidP="00B27FC0">
            <w:r>
              <w:t xml:space="preserve">The dominant land use within a </w:t>
            </w:r>
            <w:r>
              <w:t xml:space="preserve">2000 </w:t>
            </w:r>
            <w:r>
              <w:t>m radius of site according to the CEH 2015 Land Cover map (LCM2015)</w:t>
            </w:r>
          </w:p>
        </w:tc>
      </w:tr>
      <w:tr w:rsidR="00B27FC0" w:rsidRPr="00F87A69" w14:paraId="7E5F6A7A" w14:textId="77777777" w:rsidTr="00F87A69">
        <w:trPr>
          <w:trHeight w:val="300"/>
        </w:trPr>
        <w:tc>
          <w:tcPr>
            <w:tcW w:w="3580" w:type="dxa"/>
            <w:noWrap/>
            <w:hideMark/>
          </w:tcPr>
          <w:p w14:paraId="080100B9" w14:textId="77777777" w:rsidR="00B27FC0" w:rsidRPr="00F87A69" w:rsidRDefault="00B27FC0" w:rsidP="00B27FC0">
            <w:r w:rsidRPr="00F87A69">
              <w:t>Percent_dom_land_use_2km</w:t>
            </w:r>
          </w:p>
        </w:tc>
        <w:tc>
          <w:tcPr>
            <w:tcW w:w="5204" w:type="dxa"/>
            <w:noWrap/>
            <w:hideMark/>
          </w:tcPr>
          <w:p w14:paraId="29856AD0" w14:textId="66780DCD" w:rsidR="00B27FC0" w:rsidRPr="00F87A69" w:rsidRDefault="00B27FC0" w:rsidP="00B27FC0">
            <w:r>
              <w:t>Percentage of radius filled by the dominant land use</w:t>
            </w:r>
            <w:r>
              <w:t xml:space="preserve"> at 2000 m</w:t>
            </w:r>
          </w:p>
        </w:tc>
      </w:tr>
      <w:tr w:rsidR="00B27FC0" w:rsidRPr="00F87A69" w14:paraId="64A76A58" w14:textId="77777777" w:rsidTr="00B27FC0">
        <w:trPr>
          <w:trHeight w:val="300"/>
        </w:trPr>
        <w:tc>
          <w:tcPr>
            <w:tcW w:w="3580" w:type="dxa"/>
            <w:noWrap/>
            <w:hideMark/>
          </w:tcPr>
          <w:p w14:paraId="2D84BE03" w14:textId="77777777" w:rsidR="00B27FC0" w:rsidRPr="00F87A69" w:rsidRDefault="00B27FC0" w:rsidP="00B27FC0">
            <w:r w:rsidRPr="00F87A69">
              <w:t>Deciduous_woodland_2015_2km</w:t>
            </w:r>
          </w:p>
        </w:tc>
        <w:tc>
          <w:tcPr>
            <w:tcW w:w="5204" w:type="dxa"/>
            <w:vMerge w:val="restart"/>
            <w:noWrap/>
            <w:vAlign w:val="center"/>
            <w:hideMark/>
          </w:tcPr>
          <w:p w14:paraId="587A3DF3" w14:textId="0B65EAE8" w:rsidR="00B27FC0" w:rsidRPr="00F87A69" w:rsidRDefault="00B27FC0" w:rsidP="00B27FC0">
            <w:r>
              <w:t xml:space="preserve">The percentage coverage of each of the land use categories according LCM2015 within a </w:t>
            </w:r>
            <w:r>
              <w:t>2000</w:t>
            </w:r>
            <w:r>
              <w:t xml:space="preserve"> m radius</w:t>
            </w:r>
          </w:p>
        </w:tc>
      </w:tr>
      <w:tr w:rsidR="00B27FC0" w:rsidRPr="00F87A69" w14:paraId="786435AE" w14:textId="77777777" w:rsidTr="00F87A69">
        <w:trPr>
          <w:trHeight w:val="300"/>
        </w:trPr>
        <w:tc>
          <w:tcPr>
            <w:tcW w:w="3580" w:type="dxa"/>
            <w:noWrap/>
            <w:hideMark/>
          </w:tcPr>
          <w:p w14:paraId="05A78E5C" w14:textId="77777777" w:rsidR="00B27FC0" w:rsidRPr="00F87A69" w:rsidRDefault="00B27FC0" w:rsidP="00B27FC0">
            <w:r w:rsidRPr="00F87A69">
              <w:t>Conifer_plantation_2015_2km</w:t>
            </w:r>
          </w:p>
        </w:tc>
        <w:tc>
          <w:tcPr>
            <w:tcW w:w="5204" w:type="dxa"/>
            <w:vMerge/>
            <w:noWrap/>
            <w:hideMark/>
          </w:tcPr>
          <w:p w14:paraId="080D117A" w14:textId="77777777" w:rsidR="00B27FC0" w:rsidRPr="00F87A69" w:rsidRDefault="00B27FC0" w:rsidP="00B27FC0"/>
        </w:tc>
      </w:tr>
      <w:tr w:rsidR="00B27FC0" w:rsidRPr="00F87A69" w14:paraId="57710A33" w14:textId="77777777" w:rsidTr="00F87A69">
        <w:trPr>
          <w:trHeight w:val="300"/>
        </w:trPr>
        <w:tc>
          <w:tcPr>
            <w:tcW w:w="3580" w:type="dxa"/>
            <w:noWrap/>
            <w:hideMark/>
          </w:tcPr>
          <w:p w14:paraId="376C558A" w14:textId="77777777" w:rsidR="00B27FC0" w:rsidRPr="00F87A69" w:rsidRDefault="00B27FC0" w:rsidP="00B27FC0">
            <w:r w:rsidRPr="00F87A69">
              <w:t>Arable_2015_2km</w:t>
            </w:r>
          </w:p>
        </w:tc>
        <w:tc>
          <w:tcPr>
            <w:tcW w:w="5204" w:type="dxa"/>
            <w:vMerge/>
            <w:noWrap/>
            <w:hideMark/>
          </w:tcPr>
          <w:p w14:paraId="521A5664" w14:textId="77777777" w:rsidR="00B27FC0" w:rsidRPr="00F87A69" w:rsidRDefault="00B27FC0" w:rsidP="00B27FC0"/>
        </w:tc>
      </w:tr>
      <w:tr w:rsidR="00B27FC0" w:rsidRPr="00F87A69" w14:paraId="4FEF8D79" w14:textId="77777777" w:rsidTr="00F87A69">
        <w:trPr>
          <w:trHeight w:val="300"/>
        </w:trPr>
        <w:tc>
          <w:tcPr>
            <w:tcW w:w="3580" w:type="dxa"/>
            <w:noWrap/>
            <w:hideMark/>
          </w:tcPr>
          <w:p w14:paraId="26A1387F" w14:textId="77777777" w:rsidR="00B27FC0" w:rsidRPr="00F87A69" w:rsidRDefault="00B27FC0" w:rsidP="00B27FC0">
            <w:r w:rsidRPr="00F87A69">
              <w:t>Improved_grassland_2015_2km</w:t>
            </w:r>
          </w:p>
        </w:tc>
        <w:tc>
          <w:tcPr>
            <w:tcW w:w="5204" w:type="dxa"/>
            <w:vMerge/>
            <w:noWrap/>
            <w:hideMark/>
          </w:tcPr>
          <w:p w14:paraId="12011E2E" w14:textId="77777777" w:rsidR="00B27FC0" w:rsidRPr="00F87A69" w:rsidRDefault="00B27FC0" w:rsidP="00B27FC0"/>
        </w:tc>
      </w:tr>
      <w:tr w:rsidR="00B27FC0" w:rsidRPr="00F87A69" w14:paraId="62D01BE6" w14:textId="77777777" w:rsidTr="00F87A69">
        <w:trPr>
          <w:trHeight w:val="300"/>
        </w:trPr>
        <w:tc>
          <w:tcPr>
            <w:tcW w:w="3580" w:type="dxa"/>
            <w:noWrap/>
            <w:hideMark/>
          </w:tcPr>
          <w:p w14:paraId="34132EBA" w14:textId="77777777" w:rsidR="00B27FC0" w:rsidRPr="00F87A69" w:rsidRDefault="00B27FC0" w:rsidP="00B27FC0">
            <w:r w:rsidRPr="00F87A69">
              <w:t>Urban_2015_2km</w:t>
            </w:r>
          </w:p>
        </w:tc>
        <w:tc>
          <w:tcPr>
            <w:tcW w:w="5204" w:type="dxa"/>
            <w:vMerge/>
            <w:noWrap/>
            <w:hideMark/>
          </w:tcPr>
          <w:p w14:paraId="5EF47241" w14:textId="77777777" w:rsidR="00B27FC0" w:rsidRPr="00F87A69" w:rsidRDefault="00B27FC0" w:rsidP="00B27FC0"/>
        </w:tc>
      </w:tr>
      <w:tr w:rsidR="00B27FC0" w:rsidRPr="00F87A69" w14:paraId="74367A70" w14:textId="77777777" w:rsidTr="00F87A69">
        <w:trPr>
          <w:trHeight w:val="300"/>
        </w:trPr>
        <w:tc>
          <w:tcPr>
            <w:tcW w:w="3580" w:type="dxa"/>
            <w:noWrap/>
            <w:hideMark/>
          </w:tcPr>
          <w:p w14:paraId="64CB4329" w14:textId="77777777" w:rsidR="00B27FC0" w:rsidRPr="00F87A69" w:rsidRDefault="00B27FC0" w:rsidP="00B27FC0">
            <w:r w:rsidRPr="00F87A69">
              <w:t>Suburban_2015_2km</w:t>
            </w:r>
          </w:p>
        </w:tc>
        <w:tc>
          <w:tcPr>
            <w:tcW w:w="5204" w:type="dxa"/>
            <w:vMerge/>
            <w:noWrap/>
            <w:hideMark/>
          </w:tcPr>
          <w:p w14:paraId="64DC585B" w14:textId="77777777" w:rsidR="00B27FC0" w:rsidRPr="00F87A69" w:rsidRDefault="00B27FC0" w:rsidP="00B27FC0"/>
        </w:tc>
      </w:tr>
      <w:tr w:rsidR="00B27FC0" w:rsidRPr="00F87A69" w14:paraId="3C326319" w14:textId="77777777" w:rsidTr="00F87A69">
        <w:trPr>
          <w:trHeight w:val="300"/>
        </w:trPr>
        <w:tc>
          <w:tcPr>
            <w:tcW w:w="3580" w:type="dxa"/>
            <w:noWrap/>
            <w:hideMark/>
          </w:tcPr>
          <w:p w14:paraId="690423A7" w14:textId="77777777" w:rsidR="00B27FC0" w:rsidRPr="00F87A69" w:rsidRDefault="00B27FC0" w:rsidP="00B27FC0">
            <w:r w:rsidRPr="00F87A69">
              <w:t>Inland_rock_2015_2km</w:t>
            </w:r>
          </w:p>
        </w:tc>
        <w:tc>
          <w:tcPr>
            <w:tcW w:w="5204" w:type="dxa"/>
            <w:vMerge/>
            <w:noWrap/>
            <w:hideMark/>
          </w:tcPr>
          <w:p w14:paraId="5ED8BF5E" w14:textId="77777777" w:rsidR="00B27FC0" w:rsidRPr="00F87A69" w:rsidRDefault="00B27FC0" w:rsidP="00B27FC0"/>
        </w:tc>
      </w:tr>
      <w:tr w:rsidR="00B27FC0" w:rsidRPr="00F87A69" w14:paraId="5B9CDE23" w14:textId="77777777" w:rsidTr="00F87A69">
        <w:trPr>
          <w:trHeight w:val="300"/>
        </w:trPr>
        <w:tc>
          <w:tcPr>
            <w:tcW w:w="3580" w:type="dxa"/>
            <w:noWrap/>
            <w:hideMark/>
          </w:tcPr>
          <w:p w14:paraId="741089C6" w14:textId="77777777" w:rsidR="00B27FC0" w:rsidRPr="00F87A69" w:rsidRDefault="00B27FC0" w:rsidP="00B27FC0">
            <w:r w:rsidRPr="00F87A69">
              <w:t>Fresh_water_2015_2km</w:t>
            </w:r>
          </w:p>
        </w:tc>
        <w:tc>
          <w:tcPr>
            <w:tcW w:w="5204" w:type="dxa"/>
            <w:vMerge/>
            <w:noWrap/>
            <w:hideMark/>
          </w:tcPr>
          <w:p w14:paraId="39826D03" w14:textId="77777777" w:rsidR="00B27FC0" w:rsidRPr="00F87A69" w:rsidRDefault="00B27FC0" w:rsidP="00B27FC0"/>
        </w:tc>
      </w:tr>
      <w:tr w:rsidR="00B27FC0" w:rsidRPr="00F87A69" w14:paraId="0809142A" w14:textId="77777777" w:rsidTr="00F87A69">
        <w:trPr>
          <w:trHeight w:val="300"/>
        </w:trPr>
        <w:tc>
          <w:tcPr>
            <w:tcW w:w="3580" w:type="dxa"/>
            <w:noWrap/>
            <w:hideMark/>
          </w:tcPr>
          <w:p w14:paraId="2C02BA96" w14:textId="77777777" w:rsidR="00B27FC0" w:rsidRPr="00F87A69" w:rsidRDefault="00B27FC0" w:rsidP="00B27FC0">
            <w:r w:rsidRPr="00F87A69">
              <w:lastRenderedPageBreak/>
              <w:t>Neutral_grassland_2015_2km</w:t>
            </w:r>
          </w:p>
        </w:tc>
        <w:tc>
          <w:tcPr>
            <w:tcW w:w="5204" w:type="dxa"/>
            <w:vMerge/>
            <w:noWrap/>
            <w:hideMark/>
          </w:tcPr>
          <w:p w14:paraId="7FBCC61C" w14:textId="77777777" w:rsidR="00B27FC0" w:rsidRPr="00F87A69" w:rsidRDefault="00B27FC0" w:rsidP="00B27FC0"/>
        </w:tc>
      </w:tr>
      <w:tr w:rsidR="00B27FC0" w:rsidRPr="00F87A69" w14:paraId="352ECC6D" w14:textId="77777777" w:rsidTr="00F87A69">
        <w:trPr>
          <w:trHeight w:val="300"/>
        </w:trPr>
        <w:tc>
          <w:tcPr>
            <w:tcW w:w="3580" w:type="dxa"/>
            <w:noWrap/>
            <w:hideMark/>
          </w:tcPr>
          <w:p w14:paraId="5F5749A0" w14:textId="77777777" w:rsidR="00B27FC0" w:rsidRPr="00F87A69" w:rsidRDefault="00B27FC0" w:rsidP="00B27FC0">
            <w:r w:rsidRPr="00F87A69">
              <w:t>Heather_grassland_2015_2km</w:t>
            </w:r>
          </w:p>
        </w:tc>
        <w:tc>
          <w:tcPr>
            <w:tcW w:w="5204" w:type="dxa"/>
            <w:vMerge/>
            <w:noWrap/>
            <w:hideMark/>
          </w:tcPr>
          <w:p w14:paraId="32B06C12" w14:textId="77777777" w:rsidR="00B27FC0" w:rsidRPr="00F87A69" w:rsidRDefault="00B27FC0" w:rsidP="00B27FC0"/>
        </w:tc>
      </w:tr>
      <w:tr w:rsidR="00B27FC0" w:rsidRPr="00F87A69" w14:paraId="52AED871" w14:textId="77777777" w:rsidTr="00F87A69">
        <w:trPr>
          <w:trHeight w:val="300"/>
        </w:trPr>
        <w:tc>
          <w:tcPr>
            <w:tcW w:w="3580" w:type="dxa"/>
            <w:noWrap/>
            <w:hideMark/>
          </w:tcPr>
          <w:p w14:paraId="5F653BED" w14:textId="77777777" w:rsidR="00B27FC0" w:rsidRPr="00F87A69" w:rsidRDefault="00B27FC0" w:rsidP="00B27FC0">
            <w:r w:rsidRPr="00F87A69">
              <w:t>Heather_2015_2km</w:t>
            </w:r>
          </w:p>
        </w:tc>
        <w:tc>
          <w:tcPr>
            <w:tcW w:w="5204" w:type="dxa"/>
            <w:vMerge/>
            <w:noWrap/>
            <w:hideMark/>
          </w:tcPr>
          <w:p w14:paraId="49B8D421" w14:textId="77777777" w:rsidR="00B27FC0" w:rsidRPr="00F87A69" w:rsidRDefault="00B27FC0" w:rsidP="00B27FC0"/>
        </w:tc>
      </w:tr>
      <w:tr w:rsidR="00B27FC0" w:rsidRPr="00F87A69" w14:paraId="3CF8F20F" w14:textId="77777777" w:rsidTr="00F87A69">
        <w:trPr>
          <w:trHeight w:val="300"/>
        </w:trPr>
        <w:tc>
          <w:tcPr>
            <w:tcW w:w="3580" w:type="dxa"/>
            <w:noWrap/>
            <w:hideMark/>
          </w:tcPr>
          <w:p w14:paraId="18B25AD1" w14:textId="77777777" w:rsidR="00B27FC0" w:rsidRPr="00F87A69" w:rsidRDefault="00B27FC0" w:rsidP="00B27FC0">
            <w:r w:rsidRPr="00F87A69">
              <w:t>Ocean_2015_2km</w:t>
            </w:r>
          </w:p>
        </w:tc>
        <w:tc>
          <w:tcPr>
            <w:tcW w:w="5204" w:type="dxa"/>
            <w:vMerge/>
            <w:noWrap/>
            <w:hideMark/>
          </w:tcPr>
          <w:p w14:paraId="0D52CFC2" w14:textId="77777777" w:rsidR="00B27FC0" w:rsidRPr="00F87A69" w:rsidRDefault="00B27FC0" w:rsidP="00B27FC0"/>
        </w:tc>
      </w:tr>
      <w:tr w:rsidR="00B27FC0" w:rsidRPr="00F87A69" w14:paraId="7B37E5B5" w14:textId="77777777" w:rsidTr="00F87A69">
        <w:trPr>
          <w:trHeight w:val="300"/>
        </w:trPr>
        <w:tc>
          <w:tcPr>
            <w:tcW w:w="3580" w:type="dxa"/>
            <w:noWrap/>
            <w:hideMark/>
          </w:tcPr>
          <w:p w14:paraId="356B0636" w14:textId="77777777" w:rsidR="00B27FC0" w:rsidRPr="00F87A69" w:rsidRDefault="00B27FC0" w:rsidP="00B27FC0">
            <w:r w:rsidRPr="00F87A69">
              <w:t>Saltwater_2015_2km</w:t>
            </w:r>
          </w:p>
        </w:tc>
        <w:tc>
          <w:tcPr>
            <w:tcW w:w="5204" w:type="dxa"/>
            <w:vMerge/>
            <w:noWrap/>
            <w:hideMark/>
          </w:tcPr>
          <w:p w14:paraId="65DA1A82" w14:textId="77777777" w:rsidR="00B27FC0" w:rsidRPr="00F87A69" w:rsidRDefault="00B27FC0" w:rsidP="00B27FC0"/>
        </w:tc>
      </w:tr>
      <w:tr w:rsidR="00B27FC0" w:rsidRPr="00F87A69" w14:paraId="75BB69BB" w14:textId="77777777" w:rsidTr="00F87A69">
        <w:trPr>
          <w:trHeight w:val="300"/>
        </w:trPr>
        <w:tc>
          <w:tcPr>
            <w:tcW w:w="3580" w:type="dxa"/>
            <w:noWrap/>
            <w:hideMark/>
          </w:tcPr>
          <w:p w14:paraId="2A7453F4" w14:textId="77777777" w:rsidR="00B27FC0" w:rsidRPr="00F87A69" w:rsidRDefault="00B27FC0" w:rsidP="00B27FC0">
            <w:r w:rsidRPr="00F87A69">
              <w:t>Supra_littoral_rock_2015_2km</w:t>
            </w:r>
          </w:p>
        </w:tc>
        <w:tc>
          <w:tcPr>
            <w:tcW w:w="5204" w:type="dxa"/>
            <w:vMerge/>
            <w:noWrap/>
            <w:hideMark/>
          </w:tcPr>
          <w:p w14:paraId="4BC59394" w14:textId="77777777" w:rsidR="00B27FC0" w:rsidRPr="00F87A69" w:rsidRDefault="00B27FC0" w:rsidP="00B27FC0"/>
        </w:tc>
      </w:tr>
      <w:tr w:rsidR="00B27FC0" w:rsidRPr="00F87A69" w14:paraId="28A2FF52" w14:textId="77777777" w:rsidTr="00F87A69">
        <w:trPr>
          <w:trHeight w:val="300"/>
        </w:trPr>
        <w:tc>
          <w:tcPr>
            <w:tcW w:w="3580" w:type="dxa"/>
            <w:noWrap/>
            <w:hideMark/>
          </w:tcPr>
          <w:p w14:paraId="31D42A63" w14:textId="77777777" w:rsidR="00B27FC0" w:rsidRPr="00F87A69" w:rsidRDefault="00B27FC0" w:rsidP="00B27FC0">
            <w:r w:rsidRPr="00F87A69">
              <w:t>Littoral_rock_2015_2km</w:t>
            </w:r>
          </w:p>
        </w:tc>
        <w:tc>
          <w:tcPr>
            <w:tcW w:w="5204" w:type="dxa"/>
            <w:vMerge/>
            <w:noWrap/>
            <w:hideMark/>
          </w:tcPr>
          <w:p w14:paraId="336AF0C2" w14:textId="77777777" w:rsidR="00B27FC0" w:rsidRPr="00F87A69" w:rsidRDefault="00B27FC0" w:rsidP="00B27FC0"/>
        </w:tc>
      </w:tr>
      <w:tr w:rsidR="00B27FC0" w:rsidRPr="00F87A69" w14:paraId="35E1D2B6" w14:textId="77777777" w:rsidTr="00F87A69">
        <w:trPr>
          <w:trHeight w:val="300"/>
        </w:trPr>
        <w:tc>
          <w:tcPr>
            <w:tcW w:w="3580" w:type="dxa"/>
            <w:noWrap/>
            <w:hideMark/>
          </w:tcPr>
          <w:p w14:paraId="1029B326" w14:textId="77777777" w:rsidR="00B27FC0" w:rsidRPr="00F87A69" w:rsidRDefault="00B27FC0" w:rsidP="00B27FC0">
            <w:r w:rsidRPr="00F87A69">
              <w:t>Wetland_2015_2km</w:t>
            </w:r>
          </w:p>
        </w:tc>
        <w:tc>
          <w:tcPr>
            <w:tcW w:w="5204" w:type="dxa"/>
            <w:vMerge/>
            <w:noWrap/>
            <w:hideMark/>
          </w:tcPr>
          <w:p w14:paraId="2ACA81C9" w14:textId="77777777" w:rsidR="00B27FC0" w:rsidRPr="00F87A69" w:rsidRDefault="00B27FC0" w:rsidP="00B27FC0"/>
        </w:tc>
      </w:tr>
      <w:tr w:rsidR="00B27FC0" w:rsidRPr="00F87A69" w14:paraId="5C792061" w14:textId="77777777" w:rsidTr="00F87A69">
        <w:trPr>
          <w:trHeight w:val="300"/>
        </w:trPr>
        <w:tc>
          <w:tcPr>
            <w:tcW w:w="3580" w:type="dxa"/>
            <w:noWrap/>
            <w:hideMark/>
          </w:tcPr>
          <w:p w14:paraId="335D7007" w14:textId="77777777" w:rsidR="00B27FC0" w:rsidRPr="00F87A69" w:rsidRDefault="00B27FC0" w:rsidP="00B27FC0">
            <w:r w:rsidRPr="00F87A69">
              <w:t>Saltmarsh_2015_2km</w:t>
            </w:r>
          </w:p>
        </w:tc>
        <w:tc>
          <w:tcPr>
            <w:tcW w:w="5204" w:type="dxa"/>
            <w:vMerge/>
            <w:noWrap/>
            <w:hideMark/>
          </w:tcPr>
          <w:p w14:paraId="229F8334" w14:textId="77777777" w:rsidR="00B27FC0" w:rsidRPr="00F87A69" w:rsidRDefault="00B27FC0" w:rsidP="00B27FC0"/>
        </w:tc>
      </w:tr>
      <w:tr w:rsidR="00B27FC0" w:rsidRPr="00F87A69" w14:paraId="2688243F" w14:textId="77777777" w:rsidTr="00F87A69">
        <w:trPr>
          <w:trHeight w:val="300"/>
        </w:trPr>
        <w:tc>
          <w:tcPr>
            <w:tcW w:w="3580" w:type="dxa"/>
            <w:noWrap/>
            <w:hideMark/>
          </w:tcPr>
          <w:p w14:paraId="2DDC15D0" w14:textId="77777777" w:rsidR="00B27FC0" w:rsidRPr="00F87A69" w:rsidRDefault="00B27FC0" w:rsidP="00B27FC0">
            <w:r w:rsidRPr="00F87A69">
              <w:t>Acid_grassland_2015_2km</w:t>
            </w:r>
          </w:p>
        </w:tc>
        <w:tc>
          <w:tcPr>
            <w:tcW w:w="5204" w:type="dxa"/>
            <w:vMerge/>
            <w:noWrap/>
            <w:hideMark/>
          </w:tcPr>
          <w:p w14:paraId="6F3D879A" w14:textId="77777777" w:rsidR="00B27FC0" w:rsidRPr="00F87A69" w:rsidRDefault="00B27FC0" w:rsidP="00B27FC0"/>
        </w:tc>
      </w:tr>
      <w:tr w:rsidR="00B27FC0" w:rsidRPr="00F87A69" w14:paraId="32093F06" w14:textId="77777777" w:rsidTr="00F87A69">
        <w:trPr>
          <w:trHeight w:val="300"/>
        </w:trPr>
        <w:tc>
          <w:tcPr>
            <w:tcW w:w="3580" w:type="dxa"/>
            <w:noWrap/>
            <w:hideMark/>
          </w:tcPr>
          <w:p w14:paraId="4FE33DC2" w14:textId="77777777" w:rsidR="00B27FC0" w:rsidRPr="00F87A69" w:rsidRDefault="00B27FC0" w:rsidP="00B27FC0">
            <w:r w:rsidRPr="00F87A69">
              <w:t>Supra_littoral_sediment_2015_2km</w:t>
            </w:r>
          </w:p>
        </w:tc>
        <w:tc>
          <w:tcPr>
            <w:tcW w:w="5204" w:type="dxa"/>
            <w:vMerge/>
            <w:noWrap/>
            <w:hideMark/>
          </w:tcPr>
          <w:p w14:paraId="5BC51025" w14:textId="77777777" w:rsidR="00B27FC0" w:rsidRPr="00F87A69" w:rsidRDefault="00B27FC0" w:rsidP="00B27FC0"/>
        </w:tc>
      </w:tr>
      <w:tr w:rsidR="00B27FC0" w:rsidRPr="00F87A69" w14:paraId="7914405D" w14:textId="77777777" w:rsidTr="00F87A69">
        <w:trPr>
          <w:trHeight w:val="300"/>
        </w:trPr>
        <w:tc>
          <w:tcPr>
            <w:tcW w:w="3580" w:type="dxa"/>
            <w:noWrap/>
            <w:hideMark/>
          </w:tcPr>
          <w:p w14:paraId="27C38C04" w14:textId="77777777" w:rsidR="00B27FC0" w:rsidRPr="00F87A69" w:rsidRDefault="00B27FC0" w:rsidP="00B27FC0">
            <w:r w:rsidRPr="00F87A69">
              <w:t>Littoral_sediment_2015_2km</w:t>
            </w:r>
          </w:p>
        </w:tc>
        <w:tc>
          <w:tcPr>
            <w:tcW w:w="5204" w:type="dxa"/>
            <w:vMerge/>
            <w:noWrap/>
            <w:hideMark/>
          </w:tcPr>
          <w:p w14:paraId="13DF5032" w14:textId="77777777" w:rsidR="00B27FC0" w:rsidRPr="00F87A69" w:rsidRDefault="00B27FC0" w:rsidP="00B27FC0"/>
        </w:tc>
      </w:tr>
      <w:tr w:rsidR="00B27FC0" w:rsidRPr="00F87A69" w14:paraId="18F8303B" w14:textId="77777777" w:rsidTr="00F87A69">
        <w:trPr>
          <w:trHeight w:val="300"/>
        </w:trPr>
        <w:tc>
          <w:tcPr>
            <w:tcW w:w="3580" w:type="dxa"/>
            <w:noWrap/>
            <w:hideMark/>
          </w:tcPr>
          <w:p w14:paraId="18F62474" w14:textId="77777777" w:rsidR="00B27FC0" w:rsidRPr="00F87A69" w:rsidRDefault="00B27FC0" w:rsidP="00B27FC0">
            <w:r w:rsidRPr="00F87A69">
              <w:t>Calcareous_grassland_2015_2km</w:t>
            </w:r>
          </w:p>
        </w:tc>
        <w:tc>
          <w:tcPr>
            <w:tcW w:w="5204" w:type="dxa"/>
            <w:vMerge/>
            <w:noWrap/>
            <w:hideMark/>
          </w:tcPr>
          <w:p w14:paraId="35E12293" w14:textId="77777777" w:rsidR="00B27FC0" w:rsidRPr="00F87A69" w:rsidRDefault="00B27FC0" w:rsidP="00B27FC0"/>
        </w:tc>
      </w:tr>
      <w:tr w:rsidR="00B27FC0" w:rsidRPr="00F87A69" w14:paraId="1896C602" w14:textId="77777777" w:rsidTr="00F87A69">
        <w:trPr>
          <w:trHeight w:val="300"/>
        </w:trPr>
        <w:tc>
          <w:tcPr>
            <w:tcW w:w="3580" w:type="dxa"/>
            <w:noWrap/>
            <w:hideMark/>
          </w:tcPr>
          <w:p w14:paraId="045EFE36" w14:textId="77777777" w:rsidR="00B27FC0" w:rsidRPr="00F87A69" w:rsidRDefault="00B27FC0" w:rsidP="00B27FC0">
            <w:r w:rsidRPr="00F87A69">
              <w:t>Bog_2015_2km</w:t>
            </w:r>
          </w:p>
        </w:tc>
        <w:tc>
          <w:tcPr>
            <w:tcW w:w="5204" w:type="dxa"/>
            <w:vMerge/>
            <w:noWrap/>
            <w:hideMark/>
          </w:tcPr>
          <w:p w14:paraId="4B4B08A0" w14:textId="77777777" w:rsidR="00B27FC0" w:rsidRPr="00F87A69" w:rsidRDefault="00B27FC0" w:rsidP="00B27FC0"/>
        </w:tc>
      </w:tr>
      <w:tr w:rsidR="00B27FC0" w:rsidRPr="00F87A69" w14:paraId="4E7EDAAB" w14:textId="77777777" w:rsidTr="00F87A69">
        <w:trPr>
          <w:trHeight w:val="300"/>
        </w:trPr>
        <w:tc>
          <w:tcPr>
            <w:tcW w:w="3580" w:type="dxa"/>
            <w:noWrap/>
            <w:hideMark/>
          </w:tcPr>
          <w:p w14:paraId="6B36F312" w14:textId="77777777" w:rsidR="00B27FC0" w:rsidRPr="00F87A69" w:rsidRDefault="00B27FC0" w:rsidP="00B27FC0">
            <w:r w:rsidRPr="00F87A69">
              <w:t>Up_lowland</w:t>
            </w:r>
          </w:p>
        </w:tc>
        <w:tc>
          <w:tcPr>
            <w:tcW w:w="5204" w:type="dxa"/>
            <w:noWrap/>
            <w:hideMark/>
          </w:tcPr>
          <w:p w14:paraId="3617EA28" w14:textId="2C443621" w:rsidR="00B27FC0" w:rsidRPr="00F87A69" w:rsidRDefault="00B27FC0" w:rsidP="00B27FC0">
            <w:r>
              <w:t xml:space="preserve">Whether the site is upland (&gt;300 m altitude) or lowland </w:t>
            </w:r>
            <w:r w:rsidR="00A51C79">
              <w:t>(&lt;300 m altitude)</w:t>
            </w:r>
          </w:p>
        </w:tc>
      </w:tr>
      <w:tr w:rsidR="00B27FC0" w:rsidRPr="00F87A69" w14:paraId="76BFF857" w14:textId="77777777" w:rsidTr="00F87A69">
        <w:trPr>
          <w:trHeight w:val="300"/>
        </w:trPr>
        <w:tc>
          <w:tcPr>
            <w:tcW w:w="3580" w:type="dxa"/>
            <w:noWrap/>
            <w:hideMark/>
          </w:tcPr>
          <w:p w14:paraId="7397BFAA" w14:textId="77777777" w:rsidR="00B27FC0" w:rsidRPr="00F87A69" w:rsidRDefault="00B27FC0" w:rsidP="00B27FC0">
            <w:r w:rsidRPr="00F87A69">
              <w:t>Habitat_500m</w:t>
            </w:r>
          </w:p>
        </w:tc>
        <w:tc>
          <w:tcPr>
            <w:tcW w:w="5204" w:type="dxa"/>
            <w:noWrap/>
            <w:hideMark/>
          </w:tcPr>
          <w:p w14:paraId="1FA0CC07" w14:textId="3F46830D" w:rsidR="00B27FC0" w:rsidRPr="00F87A69" w:rsidRDefault="00A51C79" w:rsidP="00B27FC0">
            <w:r>
              <w:t>Habitat type at 500 m radius (see Methods)</w:t>
            </w:r>
          </w:p>
        </w:tc>
      </w:tr>
      <w:tr w:rsidR="00A51C79" w:rsidRPr="00F87A69" w14:paraId="7E9DDC57" w14:textId="77777777" w:rsidTr="00F87A69">
        <w:trPr>
          <w:trHeight w:val="300"/>
        </w:trPr>
        <w:tc>
          <w:tcPr>
            <w:tcW w:w="3580" w:type="dxa"/>
            <w:noWrap/>
            <w:hideMark/>
          </w:tcPr>
          <w:p w14:paraId="3DA70C9B" w14:textId="77777777" w:rsidR="00A51C79" w:rsidRPr="00F87A69" w:rsidRDefault="00A51C79" w:rsidP="00A51C79">
            <w:r w:rsidRPr="00F87A69">
              <w:t>Habitat_2km</w:t>
            </w:r>
          </w:p>
        </w:tc>
        <w:tc>
          <w:tcPr>
            <w:tcW w:w="5204" w:type="dxa"/>
            <w:noWrap/>
            <w:hideMark/>
          </w:tcPr>
          <w:p w14:paraId="4C9B5878" w14:textId="049C9B60" w:rsidR="00A51C79" w:rsidRPr="00F87A69" w:rsidRDefault="00A51C79" w:rsidP="00A51C79">
            <w:r>
              <w:t xml:space="preserve">Habitat type at </w:t>
            </w:r>
            <w:r>
              <w:t>2000</w:t>
            </w:r>
            <w:r>
              <w:t xml:space="preserve"> m radius (see Methods)</w:t>
            </w:r>
          </w:p>
        </w:tc>
      </w:tr>
      <w:tr w:rsidR="00A51C79" w:rsidRPr="00F87A69" w14:paraId="2E932EFE" w14:textId="77777777" w:rsidTr="00F87A69">
        <w:trPr>
          <w:trHeight w:val="300"/>
        </w:trPr>
        <w:tc>
          <w:tcPr>
            <w:tcW w:w="3580" w:type="dxa"/>
            <w:noWrap/>
            <w:hideMark/>
          </w:tcPr>
          <w:p w14:paraId="091AF344" w14:textId="77777777" w:rsidR="00A51C79" w:rsidRPr="00F87A69" w:rsidRDefault="00A51C79" w:rsidP="00A51C79">
            <w:r w:rsidRPr="00F87A69">
              <w:t>Site_name_db</w:t>
            </w:r>
          </w:p>
        </w:tc>
        <w:tc>
          <w:tcPr>
            <w:tcW w:w="5204" w:type="dxa"/>
            <w:noWrap/>
            <w:hideMark/>
          </w:tcPr>
          <w:p w14:paraId="69F31C57" w14:textId="3BF86A3C" w:rsidR="00A51C79" w:rsidRPr="00F87A69" w:rsidRDefault="00A51C79" w:rsidP="00A51C79">
            <w:r>
              <w:t>Site name as it appears in RIS database</w:t>
            </w:r>
          </w:p>
        </w:tc>
      </w:tr>
      <w:tr w:rsidR="00A51C79" w:rsidRPr="00F87A69" w14:paraId="22937E32" w14:textId="77777777" w:rsidTr="00F87A69">
        <w:trPr>
          <w:trHeight w:val="300"/>
        </w:trPr>
        <w:tc>
          <w:tcPr>
            <w:tcW w:w="3580" w:type="dxa"/>
            <w:noWrap/>
            <w:hideMark/>
          </w:tcPr>
          <w:p w14:paraId="5F7E83A3" w14:textId="77777777" w:rsidR="00A51C79" w:rsidRPr="00F87A69" w:rsidRDefault="00A51C79" w:rsidP="00A51C79">
            <w:r w:rsidRPr="00F87A69">
              <w:t>Site_name_db_nogaps</w:t>
            </w:r>
          </w:p>
        </w:tc>
        <w:tc>
          <w:tcPr>
            <w:tcW w:w="5204" w:type="dxa"/>
            <w:noWrap/>
            <w:hideMark/>
          </w:tcPr>
          <w:p w14:paraId="138CFB5B" w14:textId="19F8D117" w:rsidR="00A51C79" w:rsidRPr="00F87A69" w:rsidRDefault="00A51C79" w:rsidP="00A51C79">
            <w:r>
              <w:t>Site name as it appears in RIS database</w:t>
            </w:r>
          </w:p>
        </w:tc>
      </w:tr>
      <w:tr w:rsidR="007932ED" w:rsidRPr="00F87A69" w14:paraId="7C162B67" w14:textId="77777777" w:rsidTr="00F87A69">
        <w:trPr>
          <w:trHeight w:val="300"/>
        </w:trPr>
        <w:tc>
          <w:tcPr>
            <w:tcW w:w="3580" w:type="dxa"/>
            <w:noWrap/>
            <w:hideMark/>
          </w:tcPr>
          <w:p w14:paraId="0F5CF71E" w14:textId="77777777" w:rsidR="007932ED" w:rsidRPr="00F87A69" w:rsidRDefault="007932ED" w:rsidP="007932ED">
            <w:r w:rsidRPr="00F87A69">
              <w:t>Forest_type</w:t>
            </w:r>
          </w:p>
        </w:tc>
        <w:tc>
          <w:tcPr>
            <w:tcW w:w="5204" w:type="dxa"/>
            <w:noWrap/>
            <w:hideMark/>
          </w:tcPr>
          <w:p w14:paraId="7C810127" w14:textId="7646E757" w:rsidR="007932ED" w:rsidRPr="00F87A69" w:rsidRDefault="007932ED" w:rsidP="007932ED">
            <w:r>
              <w:t>Site name as it appears in RIS database</w:t>
            </w:r>
            <w:r>
              <w:t xml:space="preserve"> with underscores replacing spaces (for fewer errors)</w:t>
            </w:r>
          </w:p>
        </w:tc>
      </w:tr>
      <w:tr w:rsidR="007932ED" w:rsidRPr="00F87A69" w14:paraId="33858737" w14:textId="77777777" w:rsidTr="00F87A69">
        <w:trPr>
          <w:trHeight w:val="300"/>
        </w:trPr>
        <w:tc>
          <w:tcPr>
            <w:tcW w:w="3580" w:type="dxa"/>
            <w:noWrap/>
            <w:hideMark/>
          </w:tcPr>
          <w:p w14:paraId="798C0088" w14:textId="298D27DF" w:rsidR="007932ED" w:rsidRPr="00F87A69" w:rsidRDefault="007932ED" w:rsidP="007932ED">
            <w:r w:rsidRPr="00F87A69">
              <w:t>Landscape_for</w:t>
            </w:r>
            <w:r w:rsidR="00FD31E4">
              <w:t>e</w:t>
            </w:r>
            <w:r w:rsidRPr="00F87A69">
              <w:t>st_cover</w:t>
            </w:r>
          </w:p>
        </w:tc>
        <w:tc>
          <w:tcPr>
            <w:tcW w:w="5204" w:type="dxa"/>
            <w:noWrap/>
            <w:hideMark/>
          </w:tcPr>
          <w:p w14:paraId="0AFD53D3" w14:textId="6D7CFBF7" w:rsidR="007932ED" w:rsidRPr="00F87A69" w:rsidRDefault="00FD31E4" w:rsidP="007932ED">
            <w:r>
              <w:t xml:space="preserve">Percentage of landscape covered in </w:t>
            </w:r>
            <w:r w:rsidR="00002BFE">
              <w:t>all woodland types (including plantation)</w:t>
            </w:r>
            <w:r w:rsidR="00332237">
              <w:t xml:space="preserve"> at 500 m</w:t>
            </w:r>
            <w:r w:rsidR="00002BFE">
              <w:t xml:space="preserve"> – used in calculating deer damage estimate</w:t>
            </w:r>
          </w:p>
        </w:tc>
      </w:tr>
      <w:tr w:rsidR="007932ED" w:rsidRPr="00F87A69" w14:paraId="6CA8475D" w14:textId="77777777" w:rsidTr="00F87A69">
        <w:trPr>
          <w:trHeight w:val="300"/>
        </w:trPr>
        <w:tc>
          <w:tcPr>
            <w:tcW w:w="3580" w:type="dxa"/>
            <w:noWrap/>
            <w:hideMark/>
          </w:tcPr>
          <w:p w14:paraId="24A12059" w14:textId="77777777" w:rsidR="007932ED" w:rsidRPr="00F87A69" w:rsidRDefault="007932ED" w:rsidP="007932ED">
            <w:r w:rsidRPr="00F87A69">
              <w:t>Perennial_cover</w:t>
            </w:r>
          </w:p>
        </w:tc>
        <w:tc>
          <w:tcPr>
            <w:tcW w:w="5204" w:type="dxa"/>
            <w:noWrap/>
            <w:hideMark/>
          </w:tcPr>
          <w:p w14:paraId="5462C83A" w14:textId="7737BA5F" w:rsidR="007932ED" w:rsidRPr="00F87A69" w:rsidRDefault="00332237" w:rsidP="007932ED">
            <w:r>
              <w:t>Percenatge of landscape that is grassland and heathland at 2 km radius</w:t>
            </w:r>
            <w:r w:rsidR="00EC0A14">
              <w:t xml:space="preserve"> – used in calculating deer damage estimate</w:t>
            </w:r>
          </w:p>
        </w:tc>
      </w:tr>
      <w:tr w:rsidR="007932ED" w:rsidRPr="00F87A69" w14:paraId="43ABA960" w14:textId="77777777" w:rsidTr="00F87A69">
        <w:trPr>
          <w:trHeight w:val="300"/>
        </w:trPr>
        <w:tc>
          <w:tcPr>
            <w:tcW w:w="3580" w:type="dxa"/>
            <w:noWrap/>
            <w:hideMark/>
          </w:tcPr>
          <w:p w14:paraId="0EC6A304" w14:textId="77777777" w:rsidR="007932ED" w:rsidRPr="00F87A69" w:rsidRDefault="007932ED" w:rsidP="007932ED">
            <w:r w:rsidRPr="00F87A69">
              <w:t>GB_tile</w:t>
            </w:r>
          </w:p>
        </w:tc>
        <w:tc>
          <w:tcPr>
            <w:tcW w:w="5204" w:type="dxa"/>
            <w:noWrap/>
            <w:hideMark/>
          </w:tcPr>
          <w:p w14:paraId="7568770A" w14:textId="15805489" w:rsidR="007932ED" w:rsidRPr="00F87A69" w:rsidRDefault="00EC0A14" w:rsidP="007932ED">
            <w:r>
              <w:t xml:space="preserve">Grid location </w:t>
            </w:r>
            <w:r>
              <w:t>– used in calculating deer damage estimate</w:t>
            </w:r>
          </w:p>
        </w:tc>
      </w:tr>
      <w:tr w:rsidR="007932ED" w:rsidRPr="00F87A69" w14:paraId="34F8E651" w14:textId="77777777" w:rsidTr="00F87A69">
        <w:trPr>
          <w:trHeight w:val="300"/>
        </w:trPr>
        <w:tc>
          <w:tcPr>
            <w:tcW w:w="3580" w:type="dxa"/>
            <w:noWrap/>
            <w:hideMark/>
          </w:tcPr>
          <w:p w14:paraId="2B8DB3B3" w14:textId="77777777" w:rsidR="007932ED" w:rsidRPr="00F87A69" w:rsidRDefault="007932ED" w:rsidP="007932ED">
            <w:r w:rsidRPr="00F87A69">
              <w:t>Road_density</w:t>
            </w:r>
          </w:p>
        </w:tc>
        <w:tc>
          <w:tcPr>
            <w:tcW w:w="5204" w:type="dxa"/>
            <w:noWrap/>
            <w:hideMark/>
          </w:tcPr>
          <w:p w14:paraId="76339C1C" w14:textId="2FF5CDF7" w:rsidR="007932ED" w:rsidRPr="00F87A69" w:rsidRDefault="00EC0A14" w:rsidP="007932ED">
            <w:r>
              <w:t>Length of road within 250 m of site</w:t>
            </w:r>
            <w:r>
              <w:t xml:space="preserve"> – used in calculating deer damage estimate</w:t>
            </w:r>
          </w:p>
        </w:tc>
      </w:tr>
      <w:tr w:rsidR="007932ED" w:rsidRPr="00F87A69" w14:paraId="61C432DB" w14:textId="77777777" w:rsidTr="00F87A69">
        <w:trPr>
          <w:trHeight w:val="300"/>
        </w:trPr>
        <w:tc>
          <w:tcPr>
            <w:tcW w:w="3580" w:type="dxa"/>
            <w:noWrap/>
            <w:hideMark/>
          </w:tcPr>
          <w:p w14:paraId="4BA88CEA" w14:textId="77777777" w:rsidR="007932ED" w:rsidRPr="00F87A69" w:rsidRDefault="007932ED" w:rsidP="007932ED">
            <w:r w:rsidRPr="00F87A69">
              <w:t>Deer_damage_estimate</w:t>
            </w:r>
          </w:p>
        </w:tc>
        <w:tc>
          <w:tcPr>
            <w:tcW w:w="5204" w:type="dxa"/>
            <w:noWrap/>
            <w:hideMark/>
          </w:tcPr>
          <w:p w14:paraId="1C32BE88" w14:textId="7AD758DC" w:rsidR="007932ED" w:rsidRPr="00F87A69" w:rsidRDefault="00EC0A14" w:rsidP="007932ED">
            <w:r>
              <w:t>Deer damage estimate expressed as a probability of damage (0 – 1)</w:t>
            </w:r>
          </w:p>
        </w:tc>
      </w:tr>
    </w:tbl>
    <w:p w14:paraId="6A48AAC8" w14:textId="77777777" w:rsidR="00854EAE" w:rsidRDefault="00854EAE" w:rsidP="00854EAE"/>
    <w:p w14:paraId="00CC9A32" w14:textId="500EF21B" w:rsidR="00854EAE" w:rsidRDefault="00854EAE" w:rsidP="00854EAE">
      <w:r w:rsidRPr="0032503F">
        <w:t>Site_year_info</w:t>
      </w:r>
      <w:r w:rsidR="00994991">
        <w:t>.csv</w:t>
      </w:r>
    </w:p>
    <w:p w14:paraId="686ACCCC" w14:textId="6005C870" w:rsidR="002C6B29" w:rsidRDefault="002C6B29" w:rsidP="00854EAE">
      <w:r>
        <w:t>Information about the completeness of sampling in each site-year.</w:t>
      </w:r>
    </w:p>
    <w:tbl>
      <w:tblPr>
        <w:tblStyle w:val="TableGrid"/>
        <w:tblW w:w="0" w:type="auto"/>
        <w:tblLook w:val="04A0" w:firstRow="1" w:lastRow="0" w:firstColumn="1" w:lastColumn="0" w:noHBand="0" w:noVBand="1"/>
      </w:tblPr>
      <w:tblGrid>
        <w:gridCol w:w="2260"/>
        <w:gridCol w:w="6524"/>
      </w:tblGrid>
      <w:tr w:rsidR="00ED2B17" w:rsidRPr="002C6B29" w14:paraId="75D5C492" w14:textId="77777777" w:rsidTr="00ED2B17">
        <w:trPr>
          <w:trHeight w:val="300"/>
        </w:trPr>
        <w:tc>
          <w:tcPr>
            <w:tcW w:w="2260" w:type="dxa"/>
            <w:noWrap/>
            <w:hideMark/>
          </w:tcPr>
          <w:p w14:paraId="0B704C9E" w14:textId="77777777" w:rsidR="00ED2B17" w:rsidRPr="002C6B29" w:rsidRDefault="00ED2B17" w:rsidP="00ED2B17">
            <w:r w:rsidRPr="002C6B29">
              <w:t>SITE</w:t>
            </w:r>
          </w:p>
        </w:tc>
        <w:tc>
          <w:tcPr>
            <w:tcW w:w="6524" w:type="dxa"/>
            <w:noWrap/>
            <w:hideMark/>
          </w:tcPr>
          <w:p w14:paraId="6E3802F1" w14:textId="0704A6C5" w:rsidR="00ED2B17" w:rsidRPr="002C6B29" w:rsidRDefault="00ED2B17" w:rsidP="00ED2B17">
            <w:r>
              <w:t>Site number</w:t>
            </w:r>
          </w:p>
        </w:tc>
      </w:tr>
      <w:tr w:rsidR="00ED2B17" w:rsidRPr="002C6B29" w14:paraId="35F55039" w14:textId="77777777" w:rsidTr="00ED2B17">
        <w:trPr>
          <w:trHeight w:val="300"/>
        </w:trPr>
        <w:tc>
          <w:tcPr>
            <w:tcW w:w="2260" w:type="dxa"/>
            <w:noWrap/>
            <w:hideMark/>
          </w:tcPr>
          <w:p w14:paraId="24E2F9F8" w14:textId="77777777" w:rsidR="00ED2B17" w:rsidRPr="002C6B29" w:rsidRDefault="00ED2B17" w:rsidP="00ED2B17">
            <w:r w:rsidRPr="002C6B29">
              <w:t>Year</w:t>
            </w:r>
          </w:p>
        </w:tc>
        <w:tc>
          <w:tcPr>
            <w:tcW w:w="6524" w:type="dxa"/>
            <w:noWrap/>
            <w:hideMark/>
          </w:tcPr>
          <w:p w14:paraId="329C6C59" w14:textId="540B2651" w:rsidR="00ED2B17" w:rsidRPr="002C6B29" w:rsidRDefault="00ED2B17" w:rsidP="00ED2B17">
            <w:r>
              <w:t>Calendar year</w:t>
            </w:r>
          </w:p>
        </w:tc>
      </w:tr>
      <w:tr w:rsidR="00ED2B17" w:rsidRPr="002C6B29" w14:paraId="0A8DDCD5" w14:textId="77777777" w:rsidTr="00ED2B17">
        <w:trPr>
          <w:trHeight w:val="300"/>
        </w:trPr>
        <w:tc>
          <w:tcPr>
            <w:tcW w:w="2260" w:type="dxa"/>
            <w:noWrap/>
            <w:hideMark/>
          </w:tcPr>
          <w:p w14:paraId="1F1375E6" w14:textId="77777777" w:rsidR="00ED2B17" w:rsidRPr="002C6B29" w:rsidRDefault="00ED2B17" w:rsidP="00ED2B17">
            <w:r w:rsidRPr="002C6B29">
              <w:t>Site_name</w:t>
            </w:r>
          </w:p>
        </w:tc>
        <w:tc>
          <w:tcPr>
            <w:tcW w:w="6524" w:type="dxa"/>
            <w:noWrap/>
            <w:hideMark/>
          </w:tcPr>
          <w:p w14:paraId="489EAE34" w14:textId="5E4098DA" w:rsidR="00ED2B17" w:rsidRPr="002C6B29" w:rsidRDefault="00C71415" w:rsidP="00ED2B17">
            <w:r>
              <w:t>Site name</w:t>
            </w:r>
          </w:p>
        </w:tc>
      </w:tr>
      <w:tr w:rsidR="00ED2B17" w:rsidRPr="002C6B29" w14:paraId="464E5F01" w14:textId="77777777" w:rsidTr="00ED2B17">
        <w:trPr>
          <w:trHeight w:val="300"/>
        </w:trPr>
        <w:tc>
          <w:tcPr>
            <w:tcW w:w="2260" w:type="dxa"/>
            <w:noWrap/>
            <w:hideMark/>
          </w:tcPr>
          <w:p w14:paraId="7F5D85FB" w14:textId="77777777" w:rsidR="00ED2B17" w:rsidRPr="002C6B29" w:rsidRDefault="00ED2B17" w:rsidP="00ED2B17">
            <w:r w:rsidRPr="002C6B29">
              <w:t>Complete_type_Paul</w:t>
            </w:r>
          </w:p>
        </w:tc>
        <w:tc>
          <w:tcPr>
            <w:tcW w:w="6524" w:type="dxa"/>
            <w:noWrap/>
            <w:hideMark/>
          </w:tcPr>
          <w:p w14:paraId="41E9EDA3" w14:textId="61CEDF13" w:rsidR="00ED2B17" w:rsidRPr="002C6B29" w:rsidRDefault="00C71415" w:rsidP="00ED2B17">
            <w:r>
              <w:t>The completeness score of the site-year. See Methods</w:t>
            </w:r>
          </w:p>
        </w:tc>
      </w:tr>
      <w:tr w:rsidR="00ED2B17" w:rsidRPr="002C6B29" w14:paraId="161DA90A" w14:textId="77777777" w:rsidTr="00ED2B17">
        <w:trPr>
          <w:trHeight w:val="300"/>
        </w:trPr>
        <w:tc>
          <w:tcPr>
            <w:tcW w:w="2260" w:type="dxa"/>
            <w:noWrap/>
            <w:hideMark/>
          </w:tcPr>
          <w:p w14:paraId="479F8C91" w14:textId="77777777" w:rsidR="00ED2B17" w:rsidRPr="002C6B29" w:rsidRDefault="00ED2B17" w:rsidP="00ED2B17">
            <w:r w:rsidRPr="002C6B29">
              <w:t>Site_name_db_nogaps</w:t>
            </w:r>
          </w:p>
        </w:tc>
        <w:tc>
          <w:tcPr>
            <w:tcW w:w="6524" w:type="dxa"/>
            <w:noWrap/>
            <w:hideMark/>
          </w:tcPr>
          <w:p w14:paraId="4EE08365" w14:textId="6781AB17" w:rsidR="00ED2B17" w:rsidRPr="002C6B29" w:rsidRDefault="00C71415" w:rsidP="00ED2B17">
            <w:r>
              <w:t>Site name with underscores replac</w:t>
            </w:r>
            <w:r w:rsidR="007E01A2">
              <w:t>ing spaces</w:t>
            </w:r>
          </w:p>
        </w:tc>
      </w:tr>
    </w:tbl>
    <w:p w14:paraId="03902BAC" w14:textId="77777777" w:rsidR="00994991" w:rsidRDefault="00994991" w:rsidP="00854EAE"/>
    <w:p w14:paraId="444413FB" w14:textId="77777777" w:rsidR="00854EAE" w:rsidRDefault="00854EAE" w:rsidP="00854EAE"/>
    <w:p w14:paraId="02BF5749" w14:textId="77777777" w:rsidR="00854EAE" w:rsidRDefault="00854EAE" w:rsidP="00854EAE"/>
    <w:p w14:paraId="018434F6" w14:textId="604C592F" w:rsidR="00854EAE" w:rsidRDefault="00854EAE" w:rsidP="00854EAE">
      <w:r w:rsidRPr="0032503F">
        <w:t>UK_coastline_R</w:t>
      </w:r>
      <w:r w:rsidR="009979CB">
        <w:t>.csv</w:t>
      </w:r>
    </w:p>
    <w:p w14:paraId="57CC71E0" w14:textId="06E00BD3" w:rsidR="00854EAE" w:rsidRDefault="00C1378C">
      <w:r>
        <w:t xml:space="preserve">The coordinates of the coastline for Great Britain and Ireland – used </w:t>
      </w:r>
      <w:r w:rsidR="00263539">
        <w:t>in making figures.</w:t>
      </w:r>
    </w:p>
    <w:p w14:paraId="6B91EFBC" w14:textId="77777777" w:rsidR="00854EAE" w:rsidRDefault="00854EAE"/>
    <w:p w14:paraId="5E0E5321" w14:textId="6045681C" w:rsidR="00854EAE" w:rsidRDefault="00854EAE" w:rsidP="00854EAE">
      <w:r w:rsidRPr="005B10EB">
        <w:t>Hab_trends</w:t>
      </w:r>
      <w:r w:rsidR="008207A2">
        <w:t>.csv</w:t>
      </w:r>
    </w:p>
    <w:p w14:paraId="61B7DB47" w14:textId="4CD9B64B" w:rsidR="008207A2" w:rsidRDefault="008207A2" w:rsidP="00854EAE">
      <w:r>
        <w:t xml:space="preserve">The percentage change </w:t>
      </w:r>
      <w:r w:rsidR="00DE5C38">
        <w:t xml:space="preserve">across the </w:t>
      </w:r>
      <w:r w:rsidR="00AE246B">
        <w:t xml:space="preserve">time series for each species </w:t>
      </w:r>
      <w:r w:rsidR="00306E03">
        <w:t>in each habitat</w:t>
      </w:r>
    </w:p>
    <w:tbl>
      <w:tblPr>
        <w:tblStyle w:val="TableGrid"/>
        <w:tblW w:w="0" w:type="auto"/>
        <w:tblLook w:val="04A0" w:firstRow="1" w:lastRow="0" w:firstColumn="1" w:lastColumn="0" w:noHBand="0" w:noVBand="1"/>
      </w:tblPr>
      <w:tblGrid>
        <w:gridCol w:w="2780"/>
        <w:gridCol w:w="5579"/>
      </w:tblGrid>
      <w:tr w:rsidR="001A08C3" w:rsidRPr="009979CB" w14:paraId="6E4D7DAC" w14:textId="77777777" w:rsidTr="001A08C3">
        <w:trPr>
          <w:trHeight w:val="300"/>
        </w:trPr>
        <w:tc>
          <w:tcPr>
            <w:tcW w:w="2780" w:type="dxa"/>
            <w:noWrap/>
            <w:hideMark/>
          </w:tcPr>
          <w:p w14:paraId="3E87C25A" w14:textId="77777777" w:rsidR="001A08C3" w:rsidRPr="009979CB" w:rsidRDefault="001A08C3" w:rsidP="001A08C3">
            <w:r w:rsidRPr="009979CB">
              <w:t>RIS_code</w:t>
            </w:r>
          </w:p>
        </w:tc>
        <w:tc>
          <w:tcPr>
            <w:tcW w:w="5579" w:type="dxa"/>
            <w:noWrap/>
            <w:hideMark/>
          </w:tcPr>
          <w:p w14:paraId="7937D75A" w14:textId="49778300" w:rsidR="001A08C3" w:rsidRPr="009979CB" w:rsidRDefault="001A08C3" w:rsidP="001A08C3">
            <w:r>
              <w:t>Species number in the RIS database</w:t>
            </w:r>
          </w:p>
        </w:tc>
      </w:tr>
      <w:tr w:rsidR="001A08C3" w:rsidRPr="009979CB" w14:paraId="02E285E4" w14:textId="77777777" w:rsidTr="001A08C3">
        <w:trPr>
          <w:trHeight w:val="300"/>
        </w:trPr>
        <w:tc>
          <w:tcPr>
            <w:tcW w:w="2780" w:type="dxa"/>
            <w:noWrap/>
            <w:hideMark/>
          </w:tcPr>
          <w:p w14:paraId="2DDB1191" w14:textId="77777777" w:rsidR="001A08C3" w:rsidRPr="009979CB" w:rsidRDefault="001A08C3" w:rsidP="001A08C3">
            <w:r w:rsidRPr="009979CB">
              <w:t>Common_name</w:t>
            </w:r>
          </w:p>
        </w:tc>
        <w:tc>
          <w:tcPr>
            <w:tcW w:w="5579" w:type="dxa"/>
            <w:noWrap/>
            <w:hideMark/>
          </w:tcPr>
          <w:p w14:paraId="483DB8AC" w14:textId="6528CECF" w:rsidR="001A08C3" w:rsidRPr="009979CB" w:rsidRDefault="001A08C3" w:rsidP="001A08C3">
            <w:r>
              <w:t>Common name of the species</w:t>
            </w:r>
          </w:p>
        </w:tc>
      </w:tr>
      <w:tr w:rsidR="001A08C3" w:rsidRPr="009979CB" w14:paraId="37F838ED" w14:textId="77777777" w:rsidTr="001A08C3">
        <w:trPr>
          <w:trHeight w:val="300"/>
        </w:trPr>
        <w:tc>
          <w:tcPr>
            <w:tcW w:w="2780" w:type="dxa"/>
            <w:noWrap/>
            <w:hideMark/>
          </w:tcPr>
          <w:p w14:paraId="4737226B" w14:textId="77777777" w:rsidR="001A08C3" w:rsidRPr="009979CB" w:rsidRDefault="001A08C3" w:rsidP="001A08C3">
            <w:r w:rsidRPr="009979CB">
              <w:t>Binomial</w:t>
            </w:r>
          </w:p>
        </w:tc>
        <w:tc>
          <w:tcPr>
            <w:tcW w:w="5579" w:type="dxa"/>
            <w:noWrap/>
            <w:hideMark/>
          </w:tcPr>
          <w:p w14:paraId="29302B42" w14:textId="417EF4D2" w:rsidR="001A08C3" w:rsidRPr="009979CB" w:rsidRDefault="001A08C3" w:rsidP="001A08C3">
            <w:r>
              <w:t>Scientific names of the species</w:t>
            </w:r>
          </w:p>
        </w:tc>
      </w:tr>
      <w:tr w:rsidR="001A08C3" w:rsidRPr="009979CB" w14:paraId="1703428F" w14:textId="77777777" w:rsidTr="001A08C3">
        <w:trPr>
          <w:trHeight w:val="300"/>
        </w:trPr>
        <w:tc>
          <w:tcPr>
            <w:tcW w:w="2780" w:type="dxa"/>
            <w:noWrap/>
            <w:hideMark/>
          </w:tcPr>
          <w:p w14:paraId="48ACAD8B" w14:textId="77777777" w:rsidR="001A08C3" w:rsidRPr="009979CB" w:rsidRDefault="001A08C3" w:rsidP="001A08C3">
            <w:r w:rsidRPr="009979CB">
              <w:t>Habitat</w:t>
            </w:r>
          </w:p>
        </w:tc>
        <w:tc>
          <w:tcPr>
            <w:tcW w:w="5579" w:type="dxa"/>
            <w:noWrap/>
            <w:hideMark/>
          </w:tcPr>
          <w:p w14:paraId="238A9859" w14:textId="21DCE920" w:rsidR="001A08C3" w:rsidRPr="009979CB" w:rsidRDefault="001A08C3" w:rsidP="001A08C3">
            <w:r>
              <w:t>Habitat type</w:t>
            </w:r>
          </w:p>
        </w:tc>
      </w:tr>
      <w:tr w:rsidR="001A08C3" w:rsidRPr="009979CB" w14:paraId="673F5EBE" w14:textId="77777777" w:rsidTr="001A08C3">
        <w:trPr>
          <w:trHeight w:val="300"/>
        </w:trPr>
        <w:tc>
          <w:tcPr>
            <w:tcW w:w="2780" w:type="dxa"/>
            <w:noWrap/>
            <w:hideMark/>
          </w:tcPr>
          <w:p w14:paraId="731D3293" w14:textId="77777777" w:rsidR="001A08C3" w:rsidRPr="009979CB" w:rsidRDefault="001A08C3" w:rsidP="001A08C3">
            <w:r w:rsidRPr="009979CB">
              <w:t>Poptrend_perc_change</w:t>
            </w:r>
          </w:p>
        </w:tc>
        <w:tc>
          <w:tcPr>
            <w:tcW w:w="5579" w:type="dxa"/>
            <w:noWrap/>
            <w:hideMark/>
          </w:tcPr>
          <w:p w14:paraId="422A2E4F" w14:textId="59ADE878" w:rsidR="001A08C3" w:rsidRPr="009979CB" w:rsidRDefault="00306E03" w:rsidP="001A08C3">
            <w:r>
              <w:t>Percentage change in abundance across time series</w:t>
            </w:r>
          </w:p>
        </w:tc>
      </w:tr>
      <w:tr w:rsidR="001A08C3" w:rsidRPr="009979CB" w14:paraId="07437736" w14:textId="77777777" w:rsidTr="001A08C3">
        <w:trPr>
          <w:trHeight w:val="300"/>
        </w:trPr>
        <w:tc>
          <w:tcPr>
            <w:tcW w:w="2780" w:type="dxa"/>
            <w:noWrap/>
            <w:hideMark/>
          </w:tcPr>
          <w:p w14:paraId="05229B42" w14:textId="77777777" w:rsidR="001A08C3" w:rsidRPr="009979CB" w:rsidRDefault="001A08C3" w:rsidP="001A08C3">
            <w:r w:rsidRPr="009979CB">
              <w:t>Poptrend_perc_change_upp</w:t>
            </w:r>
          </w:p>
        </w:tc>
        <w:tc>
          <w:tcPr>
            <w:tcW w:w="5579" w:type="dxa"/>
            <w:noWrap/>
            <w:hideMark/>
          </w:tcPr>
          <w:p w14:paraId="1BAAEC99" w14:textId="3D2E7EE0" w:rsidR="001A08C3" w:rsidRPr="009979CB" w:rsidRDefault="00306E03" w:rsidP="001A08C3">
            <w:r>
              <w:t>95% CI of percentage change – upper bound</w:t>
            </w:r>
          </w:p>
        </w:tc>
      </w:tr>
      <w:tr w:rsidR="00306E03" w:rsidRPr="009979CB" w14:paraId="01981BAA" w14:textId="77777777" w:rsidTr="001A08C3">
        <w:trPr>
          <w:trHeight w:val="300"/>
        </w:trPr>
        <w:tc>
          <w:tcPr>
            <w:tcW w:w="2780" w:type="dxa"/>
            <w:noWrap/>
            <w:hideMark/>
          </w:tcPr>
          <w:p w14:paraId="42410CFD" w14:textId="77777777" w:rsidR="00306E03" w:rsidRPr="009979CB" w:rsidRDefault="00306E03" w:rsidP="00306E03">
            <w:r w:rsidRPr="009979CB">
              <w:t>Poptrend_perc_change_low</w:t>
            </w:r>
          </w:p>
        </w:tc>
        <w:tc>
          <w:tcPr>
            <w:tcW w:w="5579" w:type="dxa"/>
            <w:noWrap/>
            <w:hideMark/>
          </w:tcPr>
          <w:p w14:paraId="549C0C7E" w14:textId="0F9DEB90" w:rsidR="00306E03" w:rsidRPr="009979CB" w:rsidRDefault="00306E03" w:rsidP="00306E03">
            <w:r>
              <w:t xml:space="preserve">95% CI of percentage change – </w:t>
            </w:r>
            <w:r>
              <w:t>lower</w:t>
            </w:r>
            <w:r>
              <w:t xml:space="preserve"> bound</w:t>
            </w:r>
          </w:p>
        </w:tc>
      </w:tr>
      <w:tr w:rsidR="00306E03" w:rsidRPr="009979CB" w14:paraId="35185015" w14:textId="77777777" w:rsidTr="001A08C3">
        <w:trPr>
          <w:trHeight w:val="300"/>
        </w:trPr>
        <w:tc>
          <w:tcPr>
            <w:tcW w:w="2780" w:type="dxa"/>
            <w:noWrap/>
            <w:hideMark/>
          </w:tcPr>
          <w:p w14:paraId="4369ECB9" w14:textId="77777777" w:rsidR="00306E03" w:rsidRPr="009979CB" w:rsidRDefault="00306E03" w:rsidP="00306E03">
            <w:r w:rsidRPr="009979CB">
              <w:t>Sample_size</w:t>
            </w:r>
          </w:p>
        </w:tc>
        <w:tc>
          <w:tcPr>
            <w:tcW w:w="5579" w:type="dxa"/>
            <w:noWrap/>
            <w:hideMark/>
          </w:tcPr>
          <w:p w14:paraId="51AB563D" w14:textId="28471BCB" w:rsidR="00306E03" w:rsidRPr="009979CB" w:rsidRDefault="00306E03" w:rsidP="00306E03">
            <w:r>
              <w:t xml:space="preserve">Total number of moths </w:t>
            </w:r>
            <w:r w:rsidR="0039133D">
              <w:t xml:space="preserve">used in the </w:t>
            </w:r>
            <w:r w:rsidR="004456AB">
              <w:t>time series</w:t>
            </w:r>
          </w:p>
        </w:tc>
      </w:tr>
      <w:tr w:rsidR="00306E03" w:rsidRPr="009979CB" w14:paraId="366A5DF2" w14:textId="77777777" w:rsidTr="001A08C3">
        <w:trPr>
          <w:trHeight w:val="300"/>
        </w:trPr>
        <w:tc>
          <w:tcPr>
            <w:tcW w:w="2780" w:type="dxa"/>
            <w:noWrap/>
            <w:hideMark/>
          </w:tcPr>
          <w:p w14:paraId="00C4FB04" w14:textId="77777777" w:rsidR="00306E03" w:rsidRPr="009979CB" w:rsidRDefault="00306E03" w:rsidP="00306E03">
            <w:r w:rsidRPr="009979CB">
              <w:t>Total_sites</w:t>
            </w:r>
          </w:p>
        </w:tc>
        <w:tc>
          <w:tcPr>
            <w:tcW w:w="5579" w:type="dxa"/>
            <w:noWrap/>
            <w:hideMark/>
          </w:tcPr>
          <w:p w14:paraId="1FDE8393" w14:textId="098FFAC1" w:rsidR="00306E03" w:rsidRPr="009979CB" w:rsidRDefault="004456AB" w:rsidP="00306E03">
            <w:r>
              <w:t>Total number of sites at which the species was caught</w:t>
            </w:r>
          </w:p>
        </w:tc>
      </w:tr>
      <w:tr w:rsidR="00306E03" w:rsidRPr="009979CB" w14:paraId="30E3FBCB" w14:textId="77777777" w:rsidTr="001A08C3">
        <w:trPr>
          <w:trHeight w:val="300"/>
        </w:trPr>
        <w:tc>
          <w:tcPr>
            <w:tcW w:w="2780" w:type="dxa"/>
            <w:noWrap/>
            <w:hideMark/>
          </w:tcPr>
          <w:p w14:paraId="29A2CD18" w14:textId="77777777" w:rsidR="00306E03" w:rsidRPr="009979CB" w:rsidRDefault="00306E03" w:rsidP="00306E03">
            <w:r w:rsidRPr="009979CB">
              <w:t>Total_site_years</w:t>
            </w:r>
          </w:p>
        </w:tc>
        <w:tc>
          <w:tcPr>
            <w:tcW w:w="5579" w:type="dxa"/>
            <w:noWrap/>
            <w:hideMark/>
          </w:tcPr>
          <w:p w14:paraId="65A2C81D" w14:textId="35D365B7" w:rsidR="00306E03" w:rsidRPr="009979CB" w:rsidRDefault="004456AB" w:rsidP="00306E03">
            <w:r>
              <w:t>Total number of site-years</w:t>
            </w:r>
          </w:p>
        </w:tc>
      </w:tr>
      <w:tr w:rsidR="00306E03" w:rsidRPr="009979CB" w14:paraId="094F39EA" w14:textId="77777777" w:rsidTr="001A08C3">
        <w:trPr>
          <w:trHeight w:val="300"/>
        </w:trPr>
        <w:tc>
          <w:tcPr>
            <w:tcW w:w="2780" w:type="dxa"/>
            <w:noWrap/>
            <w:hideMark/>
          </w:tcPr>
          <w:p w14:paraId="353F6CDE" w14:textId="77777777" w:rsidR="00306E03" w:rsidRPr="009979CB" w:rsidRDefault="00306E03" w:rsidP="00306E03">
            <w:r w:rsidRPr="009979CB">
              <w:t>Min_year</w:t>
            </w:r>
          </w:p>
        </w:tc>
        <w:tc>
          <w:tcPr>
            <w:tcW w:w="5579" w:type="dxa"/>
            <w:noWrap/>
            <w:hideMark/>
          </w:tcPr>
          <w:p w14:paraId="5D405D7C" w14:textId="43E41D25" w:rsidR="00306E03" w:rsidRPr="009979CB" w:rsidRDefault="00FE0722" w:rsidP="00306E03">
            <w:r>
              <w:t>First year in time series</w:t>
            </w:r>
          </w:p>
        </w:tc>
      </w:tr>
      <w:tr w:rsidR="00306E03" w:rsidRPr="009979CB" w14:paraId="75882081" w14:textId="77777777" w:rsidTr="001A08C3">
        <w:trPr>
          <w:trHeight w:val="300"/>
        </w:trPr>
        <w:tc>
          <w:tcPr>
            <w:tcW w:w="2780" w:type="dxa"/>
            <w:noWrap/>
            <w:hideMark/>
          </w:tcPr>
          <w:p w14:paraId="3F6D6DA5" w14:textId="77777777" w:rsidR="00306E03" w:rsidRPr="009979CB" w:rsidRDefault="00306E03" w:rsidP="00306E03">
            <w:r w:rsidRPr="009979CB">
              <w:t>Max_year</w:t>
            </w:r>
          </w:p>
        </w:tc>
        <w:tc>
          <w:tcPr>
            <w:tcW w:w="5579" w:type="dxa"/>
            <w:noWrap/>
            <w:hideMark/>
          </w:tcPr>
          <w:p w14:paraId="64143026" w14:textId="4934B4F1" w:rsidR="00306E03" w:rsidRPr="009979CB" w:rsidRDefault="00FE0722" w:rsidP="00306E03">
            <w:r>
              <w:t>Final year in time series</w:t>
            </w:r>
          </w:p>
        </w:tc>
      </w:tr>
    </w:tbl>
    <w:p w14:paraId="2B6A621E" w14:textId="42BC9B7C" w:rsidR="009979CB" w:rsidRDefault="009979CB" w:rsidP="00854EAE"/>
    <w:p w14:paraId="0D8117BF" w14:textId="77777777" w:rsidR="007A4550" w:rsidRDefault="007A4550" w:rsidP="006118FF"/>
    <w:p w14:paraId="75B2ECC7" w14:textId="77777777" w:rsidR="007A4550" w:rsidRDefault="007A4550" w:rsidP="007A4550">
      <w:r w:rsidRPr="005B10EB">
        <w:t>Region_trends</w:t>
      </w:r>
      <w:r>
        <w:t>.csv</w:t>
      </w:r>
    </w:p>
    <w:p w14:paraId="6C3285A7" w14:textId="77777777" w:rsidR="007A4550" w:rsidRDefault="007A4550" w:rsidP="007A4550">
      <w:r w:rsidRPr="00BF3997">
        <w:t>Hab_region_trends</w:t>
      </w:r>
      <w:r>
        <w:t>.csv</w:t>
      </w:r>
    </w:p>
    <w:p w14:paraId="6EE7AFD7" w14:textId="4CE445AD" w:rsidR="006118FF" w:rsidRPr="006118FF" w:rsidRDefault="00914C80" w:rsidP="006118FF">
      <w:pPr>
        <w:rPr>
          <w:rFonts w:ascii="Calibri" w:eastAsia="Times New Roman" w:hAnsi="Calibri" w:cs="Calibri"/>
          <w:color w:val="000000"/>
          <w:lang w:eastAsia="en-GB"/>
        </w:rPr>
      </w:pPr>
      <w:r>
        <w:t>The</w:t>
      </w:r>
      <w:r w:rsidR="007A4550">
        <w:t>se</w:t>
      </w:r>
      <w:r>
        <w:t xml:space="preserve"> two datasets</w:t>
      </w:r>
      <w:r w:rsidR="00CB6DDB">
        <w:t xml:space="preserve"> are essentially the same as </w:t>
      </w:r>
      <w:r w:rsidR="006118FF">
        <w:t xml:space="preserve">Hab_trends.csv but they also contain variables </w:t>
      </w:r>
      <w:r w:rsidR="00954D41">
        <w:t>“N_S” which is whether the trend is for the North or the South and “</w:t>
      </w:r>
      <w:r w:rsidR="006118FF" w:rsidRPr="006118FF">
        <w:rPr>
          <w:rFonts w:ascii="Calibri" w:eastAsia="Times New Roman" w:hAnsi="Calibri" w:cs="Calibri"/>
          <w:color w:val="000000"/>
          <w:lang w:eastAsia="en-GB"/>
        </w:rPr>
        <w:t>Hab_region</w:t>
      </w:r>
      <w:r w:rsidR="00954D41">
        <w:rPr>
          <w:rFonts w:ascii="Calibri" w:eastAsia="Times New Roman" w:hAnsi="Calibri" w:cs="Calibri"/>
          <w:color w:val="000000"/>
          <w:lang w:eastAsia="en-GB"/>
        </w:rPr>
        <w:t xml:space="preserve">” which is whether the trend is for the North/South and in </w:t>
      </w:r>
      <w:r w:rsidR="007A4550">
        <w:rPr>
          <w:rFonts w:ascii="Calibri" w:eastAsia="Times New Roman" w:hAnsi="Calibri" w:cs="Calibri"/>
          <w:color w:val="000000"/>
          <w:lang w:eastAsia="en-GB"/>
        </w:rPr>
        <w:t>Broadleaf Woodland or Improved Grassland.</w:t>
      </w:r>
    </w:p>
    <w:p w14:paraId="71E767EB" w14:textId="66A11D83" w:rsidR="00BF3997" w:rsidRDefault="00BF3997"/>
    <w:p w14:paraId="0425D96E" w14:textId="1B6A2DEE" w:rsidR="00854EAE" w:rsidRDefault="00854EAE" w:rsidP="00854EAE">
      <w:r w:rsidRPr="005B10EB">
        <w:t>Hab_trends_ready</w:t>
      </w:r>
      <w:r w:rsidR="007A4550">
        <w:t>.csv</w:t>
      </w:r>
    </w:p>
    <w:p w14:paraId="616CB9DD" w14:textId="57EBA290" w:rsidR="00854EAE" w:rsidRDefault="00854EAE" w:rsidP="00854EAE">
      <w:r w:rsidRPr="0032503F">
        <w:t>Region_trends_ready</w:t>
      </w:r>
      <w:r w:rsidR="007A4550">
        <w:t>.csv</w:t>
      </w:r>
    </w:p>
    <w:p w14:paraId="3047042D" w14:textId="4938714B" w:rsidR="00854EAE" w:rsidRDefault="00854EAE" w:rsidP="00854EAE">
      <w:r w:rsidRPr="005B10EB">
        <w:t>Hab_region_trends_ready</w:t>
      </w:r>
      <w:r w:rsidR="007A4550">
        <w:t>.csv</w:t>
      </w:r>
    </w:p>
    <w:p w14:paraId="00F7AF23" w14:textId="3ECE48AA" w:rsidR="007A4550" w:rsidRDefault="007A4550">
      <w:r>
        <w:t xml:space="preserve">These three datasets </w:t>
      </w:r>
      <w:r w:rsidR="00A56591">
        <w:t xml:space="preserve">are </w:t>
      </w:r>
      <w:r w:rsidR="00815F67">
        <w:t xml:space="preserve">modifications of the three datasets above but with outliers removed – the trends with outliers were </w:t>
      </w:r>
      <w:r w:rsidR="00907A8E">
        <w:t>re-modelled starting at the half-way point of the time series (see Methods). They also contain species traits which are explained above, and two additional variables: “</w:t>
      </w:r>
      <w:r w:rsidR="00B7362C" w:rsidRPr="00B7362C">
        <w:t>Log_sample_size</w:t>
      </w:r>
      <w:r w:rsidR="00B7362C">
        <w:t xml:space="preserve">” which is just the natural log of the total number of moths in the subset, and </w:t>
      </w:r>
      <w:r w:rsidR="00F0019F">
        <w:t xml:space="preserve">“Trend_trans” which is the natural log of the percentage change +100. </w:t>
      </w:r>
      <w:r w:rsidR="0016290B">
        <w:t>The percentage change for each subset of moths within each subset of sites is used in Script 5 to model the interaction between species traits, region and habitat.</w:t>
      </w:r>
    </w:p>
    <w:p w14:paraId="63F8139A" w14:textId="77777777" w:rsidR="001154A0" w:rsidRDefault="001154A0"/>
    <w:p w14:paraId="38A59BCD" w14:textId="77777777" w:rsidR="001154A0" w:rsidRPr="001154A0" w:rsidRDefault="001154A0" w:rsidP="001154A0">
      <w:pPr>
        <w:pStyle w:val="EndNoteBibliography"/>
        <w:ind w:left="720" w:hanging="720"/>
      </w:pPr>
      <w:r>
        <w:lastRenderedPageBreak/>
        <w:fldChar w:fldCharType="begin"/>
      </w:r>
      <w:r>
        <w:instrText xml:space="preserve"> ADDIN EN.REFLIST </w:instrText>
      </w:r>
      <w:r>
        <w:fldChar w:fldCharType="separate"/>
      </w:r>
      <w:r w:rsidRPr="001154A0">
        <w:t xml:space="preserve">KINSELLA, R. S., THOMAS, C. D., CRAWFORD, T. J., HILL, J. K., MAYHEW, P. J. &amp; MACGREGOR, C. J. 2020. Unlocking the potential of historical abundance datasets to study biomass change in flying insects. </w:t>
      </w:r>
      <w:r w:rsidRPr="001154A0">
        <w:rPr>
          <w:i/>
        </w:rPr>
        <w:t>Ecology and evolution,</w:t>
      </w:r>
      <w:r w:rsidRPr="001154A0">
        <w:t xml:space="preserve"> 10</w:t>
      </w:r>
      <w:r w:rsidRPr="001154A0">
        <w:rPr>
          <w:b/>
        </w:rPr>
        <w:t>,</w:t>
      </w:r>
      <w:r w:rsidRPr="001154A0">
        <w:t xml:space="preserve"> 8394-8404.</w:t>
      </w:r>
    </w:p>
    <w:p w14:paraId="17090E62" w14:textId="2E4C1A9C" w:rsidR="0032503F" w:rsidRDefault="001154A0">
      <w:r>
        <w:fldChar w:fldCharType="end"/>
      </w:r>
    </w:p>
    <w:sectPr w:rsidR="00325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wwvxvxaxv0s1ed2aa5r5vde0sfxpswsd02&quot;&gt;My EndNote Library-Converted&lt;record-ids&gt;&lt;item&gt;982&lt;/item&gt;&lt;/record-ids&gt;&lt;/item&gt;&lt;/Libraries&gt;"/>
  </w:docVars>
  <w:rsids>
    <w:rsidRoot w:val="00862175"/>
    <w:rsid w:val="00002BFE"/>
    <w:rsid w:val="000317AA"/>
    <w:rsid w:val="00033204"/>
    <w:rsid w:val="000520C0"/>
    <w:rsid w:val="000A3D9E"/>
    <w:rsid w:val="000D340E"/>
    <w:rsid w:val="000E2504"/>
    <w:rsid w:val="001154A0"/>
    <w:rsid w:val="00125A34"/>
    <w:rsid w:val="00141A53"/>
    <w:rsid w:val="0016290B"/>
    <w:rsid w:val="00163932"/>
    <w:rsid w:val="001819B9"/>
    <w:rsid w:val="00185B23"/>
    <w:rsid w:val="0018743F"/>
    <w:rsid w:val="00191F95"/>
    <w:rsid w:val="001A08C3"/>
    <w:rsid w:val="001F1E7E"/>
    <w:rsid w:val="0020676A"/>
    <w:rsid w:val="00256680"/>
    <w:rsid w:val="00256AD7"/>
    <w:rsid w:val="00263539"/>
    <w:rsid w:val="00274721"/>
    <w:rsid w:val="002803E3"/>
    <w:rsid w:val="00281AA5"/>
    <w:rsid w:val="00291FE8"/>
    <w:rsid w:val="002B3864"/>
    <w:rsid w:val="002C10C7"/>
    <w:rsid w:val="002C2DCE"/>
    <w:rsid w:val="002C3527"/>
    <w:rsid w:val="002C6B29"/>
    <w:rsid w:val="002F480E"/>
    <w:rsid w:val="00306E03"/>
    <w:rsid w:val="003107DA"/>
    <w:rsid w:val="0032503F"/>
    <w:rsid w:val="00332237"/>
    <w:rsid w:val="0039133D"/>
    <w:rsid w:val="003D559C"/>
    <w:rsid w:val="003F68F5"/>
    <w:rsid w:val="00405DA4"/>
    <w:rsid w:val="004456AB"/>
    <w:rsid w:val="004F5562"/>
    <w:rsid w:val="004F5BC5"/>
    <w:rsid w:val="005B10EB"/>
    <w:rsid w:val="006118FF"/>
    <w:rsid w:val="00644D58"/>
    <w:rsid w:val="006D7BB4"/>
    <w:rsid w:val="006E6120"/>
    <w:rsid w:val="006E7A0B"/>
    <w:rsid w:val="00717E03"/>
    <w:rsid w:val="007932ED"/>
    <w:rsid w:val="007A4550"/>
    <w:rsid w:val="007B6C05"/>
    <w:rsid w:val="007B7526"/>
    <w:rsid w:val="007E01A2"/>
    <w:rsid w:val="007E45CF"/>
    <w:rsid w:val="007F0BCE"/>
    <w:rsid w:val="007F62EA"/>
    <w:rsid w:val="00801E9E"/>
    <w:rsid w:val="00815F67"/>
    <w:rsid w:val="00817464"/>
    <w:rsid w:val="008207A2"/>
    <w:rsid w:val="00854EAE"/>
    <w:rsid w:val="00862175"/>
    <w:rsid w:val="00864C2F"/>
    <w:rsid w:val="008870AF"/>
    <w:rsid w:val="00894269"/>
    <w:rsid w:val="008C3206"/>
    <w:rsid w:val="008D12B3"/>
    <w:rsid w:val="008F1335"/>
    <w:rsid w:val="00907A8E"/>
    <w:rsid w:val="00914C80"/>
    <w:rsid w:val="00930AD9"/>
    <w:rsid w:val="00935067"/>
    <w:rsid w:val="00954D41"/>
    <w:rsid w:val="0097435F"/>
    <w:rsid w:val="00994991"/>
    <w:rsid w:val="009979CB"/>
    <w:rsid w:val="009D79AE"/>
    <w:rsid w:val="00A03231"/>
    <w:rsid w:val="00A249E6"/>
    <w:rsid w:val="00A45370"/>
    <w:rsid w:val="00A51C79"/>
    <w:rsid w:val="00A56591"/>
    <w:rsid w:val="00A56CED"/>
    <w:rsid w:val="00AE246B"/>
    <w:rsid w:val="00B27FC0"/>
    <w:rsid w:val="00B52E99"/>
    <w:rsid w:val="00B6689E"/>
    <w:rsid w:val="00B67384"/>
    <w:rsid w:val="00B7362C"/>
    <w:rsid w:val="00BF3997"/>
    <w:rsid w:val="00C05A55"/>
    <w:rsid w:val="00C1378C"/>
    <w:rsid w:val="00C43D28"/>
    <w:rsid w:val="00C518B6"/>
    <w:rsid w:val="00C55B92"/>
    <w:rsid w:val="00C65C09"/>
    <w:rsid w:val="00C71415"/>
    <w:rsid w:val="00CB4787"/>
    <w:rsid w:val="00CB6DDB"/>
    <w:rsid w:val="00CE7967"/>
    <w:rsid w:val="00D47872"/>
    <w:rsid w:val="00D64A55"/>
    <w:rsid w:val="00D76525"/>
    <w:rsid w:val="00D931A9"/>
    <w:rsid w:val="00D93CA1"/>
    <w:rsid w:val="00DA3D6E"/>
    <w:rsid w:val="00DE5403"/>
    <w:rsid w:val="00DE5C38"/>
    <w:rsid w:val="00DF04D1"/>
    <w:rsid w:val="00E24109"/>
    <w:rsid w:val="00E3033D"/>
    <w:rsid w:val="00E37CE1"/>
    <w:rsid w:val="00E53DA2"/>
    <w:rsid w:val="00EC0A14"/>
    <w:rsid w:val="00ED2B17"/>
    <w:rsid w:val="00EF5EBF"/>
    <w:rsid w:val="00F0019F"/>
    <w:rsid w:val="00F036FD"/>
    <w:rsid w:val="00F2024C"/>
    <w:rsid w:val="00F45A89"/>
    <w:rsid w:val="00F478DB"/>
    <w:rsid w:val="00F519A7"/>
    <w:rsid w:val="00F71EB4"/>
    <w:rsid w:val="00F87A69"/>
    <w:rsid w:val="00FA04D6"/>
    <w:rsid w:val="00FD31E4"/>
    <w:rsid w:val="00FE0722"/>
    <w:rsid w:val="00FF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72C6"/>
  <w15:chartTrackingRefBased/>
  <w15:docId w15:val="{D2A2F90E-A7FF-4F10-A420-8E46B463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154A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154A0"/>
    <w:rPr>
      <w:rFonts w:ascii="Calibri" w:hAnsi="Calibri" w:cs="Calibri"/>
      <w:noProof/>
      <w:lang w:val="en-US"/>
    </w:rPr>
  </w:style>
  <w:style w:type="paragraph" w:customStyle="1" w:styleId="EndNoteBibliography">
    <w:name w:val="EndNote Bibliography"/>
    <w:basedOn w:val="Normal"/>
    <w:link w:val="EndNoteBibliographyChar"/>
    <w:rsid w:val="001154A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154A0"/>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88582">
      <w:bodyDiv w:val="1"/>
      <w:marLeft w:val="0"/>
      <w:marRight w:val="0"/>
      <w:marTop w:val="0"/>
      <w:marBottom w:val="0"/>
      <w:divBdr>
        <w:top w:val="none" w:sz="0" w:space="0" w:color="auto"/>
        <w:left w:val="none" w:sz="0" w:space="0" w:color="auto"/>
        <w:bottom w:val="none" w:sz="0" w:space="0" w:color="auto"/>
        <w:right w:val="none" w:sz="0" w:space="0" w:color="auto"/>
      </w:divBdr>
    </w:div>
    <w:div w:id="548541339">
      <w:bodyDiv w:val="1"/>
      <w:marLeft w:val="0"/>
      <w:marRight w:val="0"/>
      <w:marTop w:val="0"/>
      <w:marBottom w:val="0"/>
      <w:divBdr>
        <w:top w:val="none" w:sz="0" w:space="0" w:color="auto"/>
        <w:left w:val="none" w:sz="0" w:space="0" w:color="auto"/>
        <w:bottom w:val="none" w:sz="0" w:space="0" w:color="auto"/>
        <w:right w:val="none" w:sz="0" w:space="0" w:color="auto"/>
      </w:divBdr>
    </w:div>
    <w:div w:id="595677908">
      <w:bodyDiv w:val="1"/>
      <w:marLeft w:val="0"/>
      <w:marRight w:val="0"/>
      <w:marTop w:val="0"/>
      <w:marBottom w:val="0"/>
      <w:divBdr>
        <w:top w:val="none" w:sz="0" w:space="0" w:color="auto"/>
        <w:left w:val="none" w:sz="0" w:space="0" w:color="auto"/>
        <w:bottom w:val="none" w:sz="0" w:space="0" w:color="auto"/>
        <w:right w:val="none" w:sz="0" w:space="0" w:color="auto"/>
      </w:divBdr>
    </w:div>
    <w:div w:id="746416589">
      <w:bodyDiv w:val="1"/>
      <w:marLeft w:val="0"/>
      <w:marRight w:val="0"/>
      <w:marTop w:val="0"/>
      <w:marBottom w:val="0"/>
      <w:divBdr>
        <w:top w:val="none" w:sz="0" w:space="0" w:color="auto"/>
        <w:left w:val="none" w:sz="0" w:space="0" w:color="auto"/>
        <w:bottom w:val="none" w:sz="0" w:space="0" w:color="auto"/>
        <w:right w:val="none" w:sz="0" w:space="0" w:color="auto"/>
      </w:divBdr>
    </w:div>
    <w:div w:id="1081876109">
      <w:bodyDiv w:val="1"/>
      <w:marLeft w:val="0"/>
      <w:marRight w:val="0"/>
      <w:marTop w:val="0"/>
      <w:marBottom w:val="0"/>
      <w:divBdr>
        <w:top w:val="none" w:sz="0" w:space="0" w:color="auto"/>
        <w:left w:val="none" w:sz="0" w:space="0" w:color="auto"/>
        <w:bottom w:val="none" w:sz="0" w:space="0" w:color="auto"/>
        <w:right w:val="none" w:sz="0" w:space="0" w:color="auto"/>
      </w:divBdr>
    </w:div>
    <w:div w:id="1121463572">
      <w:bodyDiv w:val="1"/>
      <w:marLeft w:val="0"/>
      <w:marRight w:val="0"/>
      <w:marTop w:val="0"/>
      <w:marBottom w:val="0"/>
      <w:divBdr>
        <w:top w:val="none" w:sz="0" w:space="0" w:color="auto"/>
        <w:left w:val="none" w:sz="0" w:space="0" w:color="auto"/>
        <w:bottom w:val="none" w:sz="0" w:space="0" w:color="auto"/>
        <w:right w:val="none" w:sz="0" w:space="0" w:color="auto"/>
      </w:divBdr>
    </w:div>
    <w:div w:id="1158158026">
      <w:bodyDiv w:val="1"/>
      <w:marLeft w:val="0"/>
      <w:marRight w:val="0"/>
      <w:marTop w:val="0"/>
      <w:marBottom w:val="0"/>
      <w:divBdr>
        <w:top w:val="none" w:sz="0" w:space="0" w:color="auto"/>
        <w:left w:val="none" w:sz="0" w:space="0" w:color="auto"/>
        <w:bottom w:val="none" w:sz="0" w:space="0" w:color="auto"/>
        <w:right w:val="none" w:sz="0" w:space="0" w:color="auto"/>
      </w:divBdr>
    </w:div>
    <w:div w:id="1209030822">
      <w:bodyDiv w:val="1"/>
      <w:marLeft w:val="0"/>
      <w:marRight w:val="0"/>
      <w:marTop w:val="0"/>
      <w:marBottom w:val="0"/>
      <w:divBdr>
        <w:top w:val="none" w:sz="0" w:space="0" w:color="auto"/>
        <w:left w:val="none" w:sz="0" w:space="0" w:color="auto"/>
        <w:bottom w:val="none" w:sz="0" w:space="0" w:color="auto"/>
        <w:right w:val="none" w:sz="0" w:space="0" w:color="auto"/>
      </w:divBdr>
    </w:div>
    <w:div w:id="1784034448">
      <w:bodyDiv w:val="1"/>
      <w:marLeft w:val="0"/>
      <w:marRight w:val="0"/>
      <w:marTop w:val="0"/>
      <w:marBottom w:val="0"/>
      <w:divBdr>
        <w:top w:val="none" w:sz="0" w:space="0" w:color="auto"/>
        <w:left w:val="none" w:sz="0" w:space="0" w:color="auto"/>
        <w:bottom w:val="none" w:sz="0" w:space="0" w:color="auto"/>
        <w:right w:val="none" w:sz="0" w:space="0" w:color="auto"/>
      </w:divBdr>
    </w:div>
    <w:div w:id="20179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Blumgart</dc:creator>
  <cp:keywords/>
  <dc:description/>
  <cp:lastModifiedBy>Dan Blumgart</cp:lastModifiedBy>
  <cp:revision>123</cp:revision>
  <dcterms:created xsi:type="dcterms:W3CDTF">2021-08-25T12:33:00Z</dcterms:created>
  <dcterms:modified xsi:type="dcterms:W3CDTF">2022-04-06T18:56:00Z</dcterms:modified>
</cp:coreProperties>
</file>