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40335" w14:textId="11AE1F8E" w:rsidR="00136FDB" w:rsidRDefault="00B56782" w:rsidP="00136FDB">
      <w:pPr>
        <w:rPr>
          <w:rFonts w:ascii="Times New Roman" w:hAnsi="Times New Roman" w:cs="Times New Roman"/>
          <w:b/>
          <w:sz w:val="28"/>
          <w:szCs w:val="28"/>
        </w:rPr>
      </w:pPr>
      <w:r w:rsidRPr="00551339">
        <w:rPr>
          <w:rFonts w:ascii="Times New Roman" w:hAnsi="Times New Roman" w:cs="Times New Roman"/>
          <w:b/>
          <w:sz w:val="28"/>
          <w:szCs w:val="28"/>
        </w:rPr>
        <w:t xml:space="preserve">Creative </w:t>
      </w:r>
      <w:r w:rsidR="00776DE5" w:rsidRPr="00551339">
        <w:rPr>
          <w:rFonts w:ascii="Times New Roman" w:hAnsi="Times New Roman" w:cs="Times New Roman"/>
          <w:b/>
          <w:sz w:val="28"/>
          <w:szCs w:val="28"/>
        </w:rPr>
        <w:t>Destruction?</w:t>
      </w:r>
      <w:r w:rsidR="00585A5E" w:rsidRPr="00551339">
        <w:rPr>
          <w:rFonts w:ascii="Times New Roman" w:hAnsi="Times New Roman" w:cs="Times New Roman"/>
          <w:b/>
          <w:sz w:val="28"/>
          <w:szCs w:val="28"/>
        </w:rPr>
        <w:t xml:space="preserve"> </w:t>
      </w:r>
      <w:r w:rsidRPr="00551339">
        <w:rPr>
          <w:rFonts w:ascii="Times New Roman" w:hAnsi="Times New Roman" w:cs="Times New Roman"/>
          <w:b/>
          <w:sz w:val="28"/>
          <w:szCs w:val="28"/>
        </w:rPr>
        <w:t xml:space="preserve">Exploring the </w:t>
      </w:r>
      <w:r w:rsidR="00DF1354" w:rsidRPr="00551339">
        <w:rPr>
          <w:rFonts w:ascii="Times New Roman" w:hAnsi="Times New Roman" w:cs="Times New Roman"/>
          <w:b/>
          <w:sz w:val="28"/>
          <w:szCs w:val="28"/>
        </w:rPr>
        <w:t xml:space="preserve">deliberate </w:t>
      </w:r>
      <w:r w:rsidRPr="00551339">
        <w:rPr>
          <w:rFonts w:ascii="Times New Roman" w:hAnsi="Times New Roman" w:cs="Times New Roman"/>
          <w:b/>
          <w:sz w:val="28"/>
          <w:szCs w:val="28"/>
        </w:rPr>
        <w:t>destruction of possessions</w:t>
      </w:r>
      <w:r w:rsidR="00A229AC" w:rsidRPr="00551339">
        <w:rPr>
          <w:rFonts w:ascii="Times New Roman" w:hAnsi="Times New Roman" w:cs="Times New Roman"/>
          <w:b/>
          <w:sz w:val="28"/>
          <w:szCs w:val="28"/>
        </w:rPr>
        <w:t xml:space="preserve"> by consumers</w:t>
      </w:r>
    </w:p>
    <w:p w14:paraId="301D535F" w14:textId="701423F3" w:rsidR="00136FDB" w:rsidRPr="00136FDB" w:rsidRDefault="00136FDB" w:rsidP="00136FDB">
      <w:pPr>
        <w:spacing w:after="0" w:line="480" w:lineRule="auto"/>
        <w:rPr>
          <w:rFonts w:ascii="Times New Roman" w:hAnsi="Times New Roman" w:cs="Times New Roman"/>
          <w:b/>
          <w:bCs/>
          <w:sz w:val="24"/>
          <w:szCs w:val="24"/>
        </w:rPr>
      </w:pPr>
      <w:r w:rsidRPr="00136FDB">
        <w:rPr>
          <w:rFonts w:ascii="Times New Roman" w:hAnsi="Times New Roman" w:cs="Times New Roman"/>
          <w:b/>
          <w:bCs/>
          <w:sz w:val="24"/>
          <w:szCs w:val="24"/>
        </w:rPr>
        <w:t>Abstract</w:t>
      </w:r>
    </w:p>
    <w:p w14:paraId="255BAA6B" w14:textId="16BCC544" w:rsidR="00DC1701" w:rsidRPr="00CB311C" w:rsidRDefault="00136FDB" w:rsidP="00CB311C">
      <w:pPr>
        <w:spacing w:after="120" w:line="480" w:lineRule="auto"/>
        <w:rPr>
          <w:rFonts w:ascii="Times New Roman" w:hAnsi="Times New Roman" w:cs="Times New Roman"/>
          <w:sz w:val="20"/>
          <w:szCs w:val="20"/>
        </w:rPr>
      </w:pPr>
      <w:r w:rsidRPr="00136FDB">
        <w:rPr>
          <w:rFonts w:ascii="Times New Roman" w:hAnsi="Times New Roman" w:cs="Times New Roman"/>
          <w:sz w:val="20"/>
          <w:szCs w:val="20"/>
        </w:rPr>
        <w:t>The purpose of this article is to explore consum</w:t>
      </w:r>
      <w:r w:rsidR="006235FF">
        <w:rPr>
          <w:rFonts w:ascii="Times New Roman" w:hAnsi="Times New Roman" w:cs="Times New Roman"/>
          <w:sz w:val="20"/>
          <w:szCs w:val="20"/>
        </w:rPr>
        <w:t>ption</w:t>
      </w:r>
      <w:r w:rsidRPr="00136FDB">
        <w:rPr>
          <w:rFonts w:ascii="Times New Roman" w:hAnsi="Times New Roman" w:cs="Times New Roman"/>
          <w:sz w:val="20"/>
          <w:szCs w:val="20"/>
        </w:rPr>
        <w:t xml:space="preserve"> practices that involve the deliberate destruction of meaningful possessions</w:t>
      </w:r>
      <w:r w:rsidR="00CD489A">
        <w:rPr>
          <w:rFonts w:ascii="Times New Roman" w:hAnsi="Times New Roman" w:cs="Times New Roman"/>
          <w:sz w:val="20"/>
          <w:szCs w:val="20"/>
        </w:rPr>
        <w:t xml:space="preserve">; </w:t>
      </w:r>
      <w:r w:rsidRPr="00136FDB">
        <w:rPr>
          <w:rFonts w:ascii="Times New Roman" w:hAnsi="Times New Roman" w:cs="Times New Roman"/>
          <w:sz w:val="20"/>
          <w:szCs w:val="20"/>
        </w:rPr>
        <w:t xml:space="preserve">in particular, what motivates consumers to do so, why they choose it over other divestment options and what value creation do they expect from this. This is a </w:t>
      </w:r>
      <w:r w:rsidR="006235FF">
        <w:rPr>
          <w:rFonts w:ascii="Times New Roman" w:hAnsi="Times New Roman" w:cs="Times New Roman"/>
          <w:sz w:val="20"/>
          <w:szCs w:val="20"/>
        </w:rPr>
        <w:t xml:space="preserve">consumer choice </w:t>
      </w:r>
      <w:r w:rsidRPr="00136FDB">
        <w:rPr>
          <w:rFonts w:ascii="Times New Roman" w:hAnsi="Times New Roman" w:cs="Times New Roman"/>
          <w:sz w:val="20"/>
          <w:szCs w:val="20"/>
        </w:rPr>
        <w:t xml:space="preserve">acknowledged but lacking in extant research, theoretical or empirical. From the existing literature a qualitative study was developed, consisting of a series of exploratory interviews with consumers who considered that they had engaged in possession destruction. From analysis of the identified themes, </w:t>
      </w:r>
      <w:r w:rsidR="00EF7D77">
        <w:rPr>
          <w:rFonts w:ascii="Times New Roman" w:hAnsi="Times New Roman" w:cs="Times New Roman"/>
          <w:sz w:val="20"/>
          <w:szCs w:val="20"/>
        </w:rPr>
        <w:t xml:space="preserve">we </w:t>
      </w:r>
      <w:r w:rsidR="00BF0C9F">
        <w:rPr>
          <w:rFonts w:ascii="Times New Roman" w:hAnsi="Times New Roman" w:cs="Times New Roman"/>
          <w:sz w:val="20"/>
          <w:szCs w:val="20"/>
        </w:rPr>
        <w:t>develop</w:t>
      </w:r>
      <w:r w:rsidR="00EF7D77">
        <w:rPr>
          <w:rFonts w:ascii="Times New Roman" w:hAnsi="Times New Roman" w:cs="Times New Roman"/>
          <w:sz w:val="20"/>
          <w:szCs w:val="20"/>
        </w:rPr>
        <w:t xml:space="preserve">ed </w:t>
      </w:r>
      <w:r w:rsidRPr="00136FDB">
        <w:rPr>
          <w:rFonts w:ascii="Times New Roman" w:hAnsi="Times New Roman" w:cs="Times New Roman"/>
          <w:sz w:val="20"/>
          <w:szCs w:val="20"/>
        </w:rPr>
        <w:t xml:space="preserve">a temporal process, where possession destruction creates </w:t>
      </w:r>
      <w:r w:rsidR="007F1DA0">
        <w:rPr>
          <w:rFonts w:ascii="Times New Roman" w:hAnsi="Times New Roman" w:cs="Times New Roman"/>
          <w:sz w:val="20"/>
          <w:szCs w:val="20"/>
        </w:rPr>
        <w:t>self-</w:t>
      </w:r>
      <w:r w:rsidRPr="00136FDB">
        <w:rPr>
          <w:rFonts w:ascii="Times New Roman" w:hAnsi="Times New Roman" w:cs="Times New Roman"/>
          <w:sz w:val="20"/>
          <w:szCs w:val="20"/>
        </w:rPr>
        <w:t xml:space="preserve">wellbeing for the consumer, through the elimination of negative symbolic value associated with the possession. The existence of ritualistic and taboo behaviour suggests that </w:t>
      </w:r>
      <w:r w:rsidR="00A03824">
        <w:rPr>
          <w:rFonts w:ascii="Times New Roman" w:hAnsi="Times New Roman" w:cs="Times New Roman"/>
          <w:sz w:val="20"/>
          <w:szCs w:val="20"/>
        </w:rPr>
        <w:t>this type of consumption</w:t>
      </w:r>
      <w:r w:rsidR="007F1DA0">
        <w:rPr>
          <w:rFonts w:ascii="Times New Roman" w:hAnsi="Times New Roman" w:cs="Times New Roman"/>
          <w:sz w:val="20"/>
          <w:szCs w:val="20"/>
        </w:rPr>
        <w:t xml:space="preserve"> </w:t>
      </w:r>
      <w:r w:rsidRPr="00136FDB">
        <w:rPr>
          <w:rFonts w:ascii="Times New Roman" w:hAnsi="Times New Roman" w:cs="Times New Roman"/>
          <w:sz w:val="20"/>
          <w:szCs w:val="20"/>
        </w:rPr>
        <w:t>c</w:t>
      </w:r>
      <w:r w:rsidR="00BF0C9F">
        <w:rPr>
          <w:rFonts w:ascii="Times New Roman" w:hAnsi="Times New Roman" w:cs="Times New Roman"/>
          <w:sz w:val="20"/>
          <w:szCs w:val="20"/>
        </w:rPr>
        <w:t xml:space="preserve">an </w:t>
      </w:r>
      <w:r w:rsidRPr="00136FDB">
        <w:rPr>
          <w:rFonts w:ascii="Times New Roman" w:hAnsi="Times New Roman" w:cs="Times New Roman"/>
          <w:sz w:val="20"/>
          <w:szCs w:val="20"/>
        </w:rPr>
        <w:t xml:space="preserve">also be conceptualised as </w:t>
      </w:r>
      <w:r w:rsidR="007F1DA0">
        <w:rPr>
          <w:rFonts w:ascii="Times New Roman" w:hAnsi="Times New Roman" w:cs="Times New Roman"/>
          <w:sz w:val="20"/>
          <w:szCs w:val="20"/>
        </w:rPr>
        <w:t xml:space="preserve">a social, </w:t>
      </w:r>
      <w:r w:rsidR="007A6574">
        <w:rPr>
          <w:rFonts w:ascii="Times New Roman" w:hAnsi="Times New Roman" w:cs="Times New Roman"/>
          <w:sz w:val="20"/>
          <w:szCs w:val="20"/>
        </w:rPr>
        <w:t>violent,</w:t>
      </w:r>
      <w:r w:rsidR="007F1DA0">
        <w:rPr>
          <w:rFonts w:ascii="Times New Roman" w:hAnsi="Times New Roman" w:cs="Times New Roman"/>
          <w:sz w:val="20"/>
          <w:szCs w:val="20"/>
        </w:rPr>
        <w:t xml:space="preserve"> and </w:t>
      </w:r>
      <w:r w:rsidRPr="00136FDB">
        <w:rPr>
          <w:rFonts w:ascii="Times New Roman" w:hAnsi="Times New Roman" w:cs="Times New Roman"/>
          <w:sz w:val="20"/>
          <w:szCs w:val="20"/>
        </w:rPr>
        <w:t xml:space="preserve">sacrificial process. </w:t>
      </w:r>
    </w:p>
    <w:p w14:paraId="7CDD919B" w14:textId="7D6EF937" w:rsidR="00136FDB" w:rsidRDefault="00136FDB" w:rsidP="00DC1701">
      <w:pPr>
        <w:spacing w:line="480" w:lineRule="auto"/>
        <w:rPr>
          <w:rFonts w:ascii="Times New Roman" w:hAnsi="Times New Roman" w:cs="Times New Roman"/>
          <w:sz w:val="20"/>
          <w:szCs w:val="20"/>
        </w:rPr>
      </w:pPr>
      <w:r w:rsidRPr="00DC1701">
        <w:rPr>
          <w:rFonts w:ascii="Times New Roman" w:hAnsi="Times New Roman" w:cs="Times New Roman"/>
          <w:b/>
          <w:bCs/>
          <w:sz w:val="24"/>
          <w:szCs w:val="24"/>
        </w:rPr>
        <w:t>Keywords</w:t>
      </w:r>
      <w:r w:rsidRPr="00136FDB">
        <w:rPr>
          <w:rFonts w:ascii="Times New Roman" w:hAnsi="Times New Roman" w:cs="Times New Roman"/>
          <w:sz w:val="20"/>
          <w:szCs w:val="20"/>
        </w:rPr>
        <w:t>: Consum</w:t>
      </w:r>
      <w:r w:rsidR="00A03824">
        <w:rPr>
          <w:rFonts w:ascii="Times New Roman" w:hAnsi="Times New Roman" w:cs="Times New Roman"/>
          <w:sz w:val="20"/>
          <w:szCs w:val="20"/>
        </w:rPr>
        <w:t>ption</w:t>
      </w:r>
      <w:r w:rsidRPr="00136FDB">
        <w:rPr>
          <w:rFonts w:ascii="Times New Roman" w:hAnsi="Times New Roman" w:cs="Times New Roman"/>
          <w:sz w:val="20"/>
          <w:szCs w:val="20"/>
        </w:rPr>
        <w:t>, Divestment, Value creation, Ritual, Sacrifice</w:t>
      </w:r>
    </w:p>
    <w:p w14:paraId="069760DB" w14:textId="786B6435" w:rsidR="00DC1701" w:rsidRDefault="00DC1701">
      <w:pPr>
        <w:rPr>
          <w:rFonts w:ascii="Times New Roman" w:hAnsi="Times New Roman" w:cs="Times New Roman"/>
          <w:sz w:val="20"/>
          <w:szCs w:val="20"/>
        </w:rPr>
      </w:pPr>
      <w:r>
        <w:rPr>
          <w:rFonts w:ascii="Times New Roman" w:hAnsi="Times New Roman" w:cs="Times New Roman"/>
          <w:sz w:val="20"/>
          <w:szCs w:val="20"/>
        </w:rPr>
        <w:br w:type="page"/>
      </w:r>
    </w:p>
    <w:p w14:paraId="2DE766C9" w14:textId="77777777" w:rsidR="00484B5F" w:rsidRPr="00551339" w:rsidRDefault="00484B5F">
      <w:pPr>
        <w:rPr>
          <w:rFonts w:ascii="Times New Roman" w:hAnsi="Times New Roman" w:cs="Times New Roman"/>
          <w:b/>
          <w:sz w:val="28"/>
          <w:szCs w:val="28"/>
        </w:rPr>
      </w:pPr>
      <w:r w:rsidRPr="00551339">
        <w:rPr>
          <w:rFonts w:ascii="Times New Roman" w:hAnsi="Times New Roman" w:cs="Times New Roman"/>
          <w:b/>
          <w:sz w:val="28"/>
          <w:szCs w:val="28"/>
        </w:rPr>
        <w:lastRenderedPageBreak/>
        <w:t>Introduction</w:t>
      </w:r>
    </w:p>
    <w:p w14:paraId="215F0789" w14:textId="26BC6426" w:rsidR="00F35CB6" w:rsidRPr="00551339" w:rsidRDefault="00484B5F" w:rsidP="000619BE">
      <w:pPr>
        <w:tabs>
          <w:tab w:val="left" w:pos="284"/>
        </w:tabs>
        <w:spacing w:line="480" w:lineRule="auto"/>
        <w:rPr>
          <w:rFonts w:ascii="Times New Roman" w:hAnsi="Times New Roman" w:cs="Times New Roman"/>
          <w:sz w:val="24"/>
          <w:szCs w:val="24"/>
        </w:rPr>
      </w:pPr>
      <w:r w:rsidRPr="00551339">
        <w:rPr>
          <w:rFonts w:ascii="Times New Roman" w:hAnsi="Times New Roman" w:cs="Times New Roman"/>
          <w:sz w:val="24"/>
          <w:szCs w:val="24"/>
        </w:rPr>
        <w:t>Contemporary consumer</w:t>
      </w:r>
      <w:r w:rsidR="00C01119">
        <w:rPr>
          <w:rFonts w:ascii="Times New Roman" w:hAnsi="Times New Roman" w:cs="Times New Roman"/>
          <w:sz w:val="24"/>
          <w:szCs w:val="24"/>
        </w:rPr>
        <w:t xml:space="preserve"> </w:t>
      </w:r>
      <w:r w:rsidRPr="00551339">
        <w:rPr>
          <w:rFonts w:ascii="Times New Roman" w:hAnsi="Times New Roman" w:cs="Times New Roman"/>
          <w:sz w:val="24"/>
          <w:szCs w:val="24"/>
        </w:rPr>
        <w:t>literature has extensively studied the sym</w:t>
      </w:r>
      <w:r w:rsidR="003E4A2A" w:rsidRPr="00551339">
        <w:rPr>
          <w:rFonts w:ascii="Times New Roman" w:hAnsi="Times New Roman" w:cs="Times New Roman"/>
          <w:sz w:val="24"/>
          <w:szCs w:val="24"/>
        </w:rPr>
        <w:t>bolic role</w:t>
      </w:r>
      <w:r w:rsidR="002B2E39" w:rsidRPr="00551339">
        <w:rPr>
          <w:rFonts w:ascii="Times New Roman" w:hAnsi="Times New Roman" w:cs="Times New Roman"/>
          <w:sz w:val="24"/>
          <w:szCs w:val="24"/>
        </w:rPr>
        <w:t>s</w:t>
      </w:r>
      <w:r w:rsidR="003E4A2A" w:rsidRPr="00551339">
        <w:rPr>
          <w:rFonts w:ascii="Times New Roman" w:hAnsi="Times New Roman" w:cs="Times New Roman"/>
          <w:sz w:val="24"/>
          <w:szCs w:val="24"/>
        </w:rPr>
        <w:t xml:space="preserve"> that material objects </w:t>
      </w:r>
      <w:r w:rsidRPr="00551339">
        <w:rPr>
          <w:rFonts w:ascii="Times New Roman" w:hAnsi="Times New Roman" w:cs="Times New Roman"/>
          <w:sz w:val="24"/>
          <w:szCs w:val="24"/>
        </w:rPr>
        <w:t>can play for individuals (McCracken, 1986)</w:t>
      </w:r>
      <w:r w:rsidR="00DF1354" w:rsidRPr="00551339">
        <w:rPr>
          <w:rFonts w:ascii="Times New Roman" w:hAnsi="Times New Roman" w:cs="Times New Roman"/>
          <w:sz w:val="24"/>
          <w:szCs w:val="24"/>
        </w:rPr>
        <w:t>. R</w:t>
      </w:r>
      <w:r w:rsidRPr="00551339">
        <w:rPr>
          <w:rFonts w:ascii="Times New Roman" w:hAnsi="Times New Roman" w:cs="Times New Roman"/>
          <w:sz w:val="24"/>
          <w:szCs w:val="24"/>
        </w:rPr>
        <w:t xml:space="preserve">esearch has demonstrated that individual self-concept and identity are </w:t>
      </w:r>
      <w:r w:rsidR="003D5317" w:rsidRPr="00551339">
        <w:rPr>
          <w:rFonts w:ascii="Times New Roman" w:hAnsi="Times New Roman" w:cs="Times New Roman"/>
          <w:sz w:val="24"/>
          <w:szCs w:val="24"/>
        </w:rPr>
        <w:t xml:space="preserve">often interlinked with </w:t>
      </w:r>
      <w:r w:rsidRPr="00551339">
        <w:rPr>
          <w:rFonts w:ascii="Times New Roman" w:hAnsi="Times New Roman" w:cs="Times New Roman"/>
          <w:sz w:val="24"/>
          <w:szCs w:val="24"/>
        </w:rPr>
        <w:t xml:space="preserve">the myriad material objects that </w:t>
      </w:r>
      <w:r w:rsidR="003E4A2A" w:rsidRPr="00551339">
        <w:rPr>
          <w:rFonts w:ascii="Times New Roman" w:hAnsi="Times New Roman" w:cs="Times New Roman"/>
          <w:sz w:val="24"/>
          <w:szCs w:val="24"/>
        </w:rPr>
        <w:t>make up their possessions</w:t>
      </w:r>
      <w:r w:rsidR="00645591" w:rsidRPr="00551339">
        <w:rPr>
          <w:rFonts w:ascii="Times New Roman" w:hAnsi="Times New Roman" w:cs="Times New Roman"/>
          <w:sz w:val="24"/>
          <w:szCs w:val="24"/>
        </w:rPr>
        <w:t>, with t</w:t>
      </w:r>
      <w:r w:rsidR="003E4A2A" w:rsidRPr="00551339">
        <w:rPr>
          <w:rFonts w:ascii="Times New Roman" w:hAnsi="Times New Roman" w:cs="Times New Roman"/>
          <w:sz w:val="24"/>
          <w:szCs w:val="24"/>
        </w:rPr>
        <w:t>hese</w:t>
      </w:r>
      <w:r w:rsidR="002B2E39" w:rsidRPr="00551339">
        <w:rPr>
          <w:rFonts w:ascii="Times New Roman" w:hAnsi="Times New Roman" w:cs="Times New Roman"/>
          <w:sz w:val="24"/>
          <w:szCs w:val="24"/>
        </w:rPr>
        <w:t xml:space="preserve"> </w:t>
      </w:r>
      <w:r w:rsidR="003E4A2A" w:rsidRPr="00551339">
        <w:rPr>
          <w:rFonts w:ascii="Times New Roman" w:hAnsi="Times New Roman" w:cs="Times New Roman"/>
          <w:sz w:val="24"/>
          <w:szCs w:val="24"/>
        </w:rPr>
        <w:t>function</w:t>
      </w:r>
      <w:r w:rsidR="00645591" w:rsidRPr="00551339">
        <w:rPr>
          <w:rFonts w:ascii="Times New Roman" w:hAnsi="Times New Roman" w:cs="Times New Roman"/>
          <w:sz w:val="24"/>
          <w:szCs w:val="24"/>
        </w:rPr>
        <w:t>ing</w:t>
      </w:r>
      <w:r w:rsidR="003E4A2A" w:rsidRPr="00551339">
        <w:rPr>
          <w:rFonts w:ascii="Times New Roman" w:hAnsi="Times New Roman" w:cs="Times New Roman"/>
          <w:sz w:val="24"/>
          <w:szCs w:val="24"/>
        </w:rPr>
        <w:t xml:space="preserve"> as repositories for persona</w:t>
      </w:r>
      <w:r w:rsidR="003D5317" w:rsidRPr="00551339">
        <w:rPr>
          <w:rFonts w:ascii="Times New Roman" w:hAnsi="Times New Roman" w:cs="Times New Roman"/>
          <w:sz w:val="24"/>
          <w:szCs w:val="24"/>
        </w:rPr>
        <w:t xml:space="preserve">l </w:t>
      </w:r>
      <w:r w:rsidR="003E4A2A" w:rsidRPr="00551339">
        <w:rPr>
          <w:rFonts w:ascii="Times New Roman" w:hAnsi="Times New Roman" w:cs="Times New Roman"/>
          <w:sz w:val="24"/>
          <w:szCs w:val="24"/>
        </w:rPr>
        <w:t xml:space="preserve">meanings, </w:t>
      </w:r>
      <w:r w:rsidR="00553306" w:rsidRPr="00551339">
        <w:rPr>
          <w:rFonts w:ascii="Times New Roman" w:hAnsi="Times New Roman" w:cs="Times New Roman"/>
          <w:sz w:val="24"/>
          <w:szCs w:val="24"/>
        </w:rPr>
        <w:t>memories,</w:t>
      </w:r>
      <w:r w:rsidR="003E4A2A" w:rsidRPr="00551339">
        <w:rPr>
          <w:rFonts w:ascii="Times New Roman" w:hAnsi="Times New Roman" w:cs="Times New Roman"/>
          <w:sz w:val="24"/>
          <w:szCs w:val="24"/>
        </w:rPr>
        <w:t xml:space="preserve"> and experiences</w:t>
      </w:r>
      <w:r w:rsidR="00645591" w:rsidRPr="00551339">
        <w:rPr>
          <w:rFonts w:ascii="Times New Roman" w:hAnsi="Times New Roman" w:cs="Times New Roman"/>
          <w:sz w:val="24"/>
          <w:szCs w:val="24"/>
        </w:rPr>
        <w:t xml:space="preserve">. Notably, this was </w:t>
      </w:r>
      <w:r w:rsidR="003E4A2A" w:rsidRPr="00551339">
        <w:rPr>
          <w:rFonts w:ascii="Times New Roman" w:hAnsi="Times New Roman" w:cs="Times New Roman"/>
          <w:sz w:val="24"/>
          <w:szCs w:val="24"/>
        </w:rPr>
        <w:t>conceptualise</w:t>
      </w:r>
      <w:r w:rsidR="0097416C" w:rsidRPr="00551339">
        <w:rPr>
          <w:rFonts w:ascii="Times New Roman" w:hAnsi="Times New Roman" w:cs="Times New Roman"/>
          <w:sz w:val="24"/>
          <w:szCs w:val="24"/>
        </w:rPr>
        <w:t xml:space="preserve">d </w:t>
      </w:r>
      <w:r w:rsidR="00DF1354" w:rsidRPr="00551339">
        <w:rPr>
          <w:rFonts w:ascii="Times New Roman" w:hAnsi="Times New Roman" w:cs="Times New Roman"/>
          <w:sz w:val="24"/>
          <w:szCs w:val="24"/>
        </w:rPr>
        <w:t xml:space="preserve">by Belk (1988) </w:t>
      </w:r>
      <w:r w:rsidR="0097416C" w:rsidRPr="00551339">
        <w:rPr>
          <w:rFonts w:ascii="Times New Roman" w:hAnsi="Times New Roman" w:cs="Times New Roman"/>
          <w:sz w:val="24"/>
          <w:szCs w:val="24"/>
        </w:rPr>
        <w:t>as</w:t>
      </w:r>
      <w:r w:rsidR="00645591" w:rsidRPr="00551339">
        <w:rPr>
          <w:rFonts w:ascii="Times New Roman" w:hAnsi="Times New Roman" w:cs="Times New Roman"/>
          <w:sz w:val="24"/>
          <w:szCs w:val="24"/>
        </w:rPr>
        <w:t xml:space="preserve"> </w:t>
      </w:r>
      <w:r w:rsidR="0097416C" w:rsidRPr="00551339">
        <w:rPr>
          <w:rFonts w:ascii="Times New Roman" w:hAnsi="Times New Roman" w:cs="Times New Roman"/>
          <w:sz w:val="24"/>
          <w:szCs w:val="24"/>
        </w:rPr>
        <w:t xml:space="preserve">the </w:t>
      </w:r>
      <w:r w:rsidR="00DF1354" w:rsidRPr="00551339">
        <w:rPr>
          <w:rFonts w:ascii="Times New Roman" w:hAnsi="Times New Roman" w:cs="Times New Roman"/>
          <w:sz w:val="24"/>
          <w:szCs w:val="24"/>
        </w:rPr>
        <w:t>“</w:t>
      </w:r>
      <w:r w:rsidR="0097416C" w:rsidRPr="00551339">
        <w:rPr>
          <w:rFonts w:ascii="Times New Roman" w:hAnsi="Times New Roman" w:cs="Times New Roman"/>
          <w:sz w:val="24"/>
          <w:szCs w:val="24"/>
        </w:rPr>
        <w:t>extended self</w:t>
      </w:r>
      <w:r w:rsidR="00DF1354" w:rsidRPr="00551339">
        <w:rPr>
          <w:rFonts w:ascii="Times New Roman" w:hAnsi="Times New Roman" w:cs="Times New Roman"/>
          <w:sz w:val="24"/>
          <w:szCs w:val="24"/>
        </w:rPr>
        <w:t>”</w:t>
      </w:r>
      <w:r w:rsidR="001B4075" w:rsidRPr="00551339">
        <w:rPr>
          <w:rFonts w:ascii="Times New Roman" w:hAnsi="Times New Roman" w:cs="Times New Roman"/>
          <w:sz w:val="24"/>
          <w:szCs w:val="24"/>
        </w:rPr>
        <w:t>.</w:t>
      </w:r>
      <w:r w:rsidR="002B2E39" w:rsidRPr="00551339">
        <w:rPr>
          <w:rFonts w:ascii="Times New Roman" w:hAnsi="Times New Roman" w:cs="Times New Roman"/>
          <w:sz w:val="24"/>
          <w:szCs w:val="24"/>
        </w:rPr>
        <w:t xml:space="preserve"> </w:t>
      </w:r>
      <w:r w:rsidR="00645591" w:rsidRPr="00551339">
        <w:rPr>
          <w:rFonts w:ascii="Times New Roman" w:hAnsi="Times New Roman" w:cs="Times New Roman"/>
          <w:sz w:val="24"/>
          <w:szCs w:val="24"/>
        </w:rPr>
        <w:tab/>
      </w:r>
      <w:r w:rsidR="00645591" w:rsidRPr="00551339">
        <w:rPr>
          <w:rFonts w:ascii="Times New Roman" w:hAnsi="Times New Roman" w:cs="Times New Roman"/>
          <w:sz w:val="24"/>
          <w:szCs w:val="24"/>
        </w:rPr>
        <w:tab/>
      </w:r>
      <w:r w:rsidR="00645591" w:rsidRPr="00551339">
        <w:rPr>
          <w:rFonts w:ascii="Times New Roman" w:hAnsi="Times New Roman" w:cs="Times New Roman"/>
          <w:sz w:val="24"/>
          <w:szCs w:val="24"/>
        </w:rPr>
        <w:tab/>
      </w:r>
      <w:r w:rsidR="00645591" w:rsidRPr="00551339">
        <w:rPr>
          <w:rFonts w:ascii="Times New Roman" w:hAnsi="Times New Roman" w:cs="Times New Roman"/>
          <w:sz w:val="24"/>
          <w:szCs w:val="24"/>
        </w:rPr>
        <w:tab/>
      </w:r>
      <w:r w:rsidR="00645591" w:rsidRPr="00551339">
        <w:rPr>
          <w:rFonts w:ascii="Times New Roman" w:hAnsi="Times New Roman" w:cs="Times New Roman"/>
          <w:sz w:val="24"/>
          <w:szCs w:val="24"/>
        </w:rPr>
        <w:tab/>
      </w:r>
      <w:r w:rsidR="00645591" w:rsidRPr="00551339">
        <w:rPr>
          <w:rFonts w:ascii="Times New Roman" w:hAnsi="Times New Roman" w:cs="Times New Roman"/>
          <w:sz w:val="24"/>
          <w:szCs w:val="24"/>
        </w:rPr>
        <w:tab/>
      </w:r>
      <w:r w:rsidR="00645591" w:rsidRPr="00551339">
        <w:rPr>
          <w:rFonts w:ascii="Times New Roman" w:hAnsi="Times New Roman" w:cs="Times New Roman"/>
          <w:sz w:val="24"/>
          <w:szCs w:val="24"/>
        </w:rPr>
        <w:tab/>
      </w:r>
      <w:r w:rsidR="00645591" w:rsidRPr="00551339">
        <w:rPr>
          <w:rFonts w:ascii="Times New Roman" w:hAnsi="Times New Roman" w:cs="Times New Roman"/>
          <w:sz w:val="24"/>
          <w:szCs w:val="24"/>
        </w:rPr>
        <w:tab/>
      </w:r>
      <w:r w:rsidR="00645591" w:rsidRPr="00551339">
        <w:rPr>
          <w:rFonts w:ascii="Times New Roman" w:hAnsi="Times New Roman" w:cs="Times New Roman"/>
          <w:sz w:val="24"/>
          <w:szCs w:val="24"/>
        </w:rPr>
        <w:tab/>
      </w:r>
      <w:r w:rsidR="00551339">
        <w:rPr>
          <w:rFonts w:ascii="Times New Roman" w:hAnsi="Times New Roman" w:cs="Times New Roman"/>
          <w:sz w:val="24"/>
          <w:szCs w:val="24"/>
        </w:rPr>
        <w:tab/>
      </w:r>
      <w:r w:rsidR="00551339">
        <w:rPr>
          <w:rFonts w:ascii="Times New Roman" w:hAnsi="Times New Roman" w:cs="Times New Roman"/>
          <w:sz w:val="24"/>
          <w:szCs w:val="24"/>
        </w:rPr>
        <w:tab/>
      </w:r>
      <w:r w:rsidR="002B2E39" w:rsidRPr="00551339">
        <w:rPr>
          <w:rFonts w:ascii="Times New Roman" w:hAnsi="Times New Roman" w:cs="Times New Roman"/>
          <w:sz w:val="24"/>
          <w:szCs w:val="24"/>
        </w:rPr>
        <w:t xml:space="preserve">A </w:t>
      </w:r>
      <w:r w:rsidR="001B4075" w:rsidRPr="00551339">
        <w:rPr>
          <w:rFonts w:ascii="Times New Roman" w:hAnsi="Times New Roman" w:cs="Times New Roman"/>
          <w:sz w:val="24"/>
          <w:szCs w:val="24"/>
        </w:rPr>
        <w:t>fundamental implication from th</w:t>
      </w:r>
      <w:r w:rsidR="00645591" w:rsidRPr="00551339">
        <w:rPr>
          <w:rFonts w:ascii="Times New Roman" w:hAnsi="Times New Roman" w:cs="Times New Roman"/>
          <w:sz w:val="24"/>
          <w:szCs w:val="24"/>
        </w:rPr>
        <w:t xml:space="preserve">e linkage of possessions and identity </w:t>
      </w:r>
      <w:r w:rsidR="001B4075" w:rsidRPr="00551339">
        <w:rPr>
          <w:rFonts w:ascii="Times New Roman" w:hAnsi="Times New Roman" w:cs="Times New Roman"/>
          <w:sz w:val="24"/>
          <w:szCs w:val="24"/>
        </w:rPr>
        <w:t>is that</w:t>
      </w:r>
      <w:r w:rsidR="00DF1354" w:rsidRPr="00551339">
        <w:rPr>
          <w:rFonts w:ascii="Times New Roman" w:hAnsi="Times New Roman" w:cs="Times New Roman"/>
          <w:sz w:val="24"/>
          <w:szCs w:val="24"/>
        </w:rPr>
        <w:t xml:space="preserve"> </w:t>
      </w:r>
      <w:r w:rsidR="001B4075" w:rsidRPr="00551339">
        <w:rPr>
          <w:rFonts w:ascii="Times New Roman" w:hAnsi="Times New Roman" w:cs="Times New Roman"/>
          <w:sz w:val="24"/>
          <w:szCs w:val="24"/>
        </w:rPr>
        <w:t xml:space="preserve">change and transition in the lives </w:t>
      </w:r>
      <w:r w:rsidR="00DF1354" w:rsidRPr="00551339">
        <w:rPr>
          <w:rFonts w:ascii="Times New Roman" w:hAnsi="Times New Roman" w:cs="Times New Roman"/>
          <w:sz w:val="24"/>
          <w:szCs w:val="24"/>
        </w:rPr>
        <w:t xml:space="preserve">of individuals </w:t>
      </w:r>
      <w:r w:rsidR="00C159BF" w:rsidRPr="00551339">
        <w:rPr>
          <w:rFonts w:ascii="Times New Roman" w:hAnsi="Times New Roman" w:cs="Times New Roman"/>
          <w:sz w:val="24"/>
          <w:szCs w:val="24"/>
        </w:rPr>
        <w:t xml:space="preserve">are </w:t>
      </w:r>
      <w:r w:rsidR="001B4075" w:rsidRPr="00551339">
        <w:rPr>
          <w:rFonts w:ascii="Times New Roman" w:hAnsi="Times New Roman" w:cs="Times New Roman"/>
          <w:sz w:val="24"/>
          <w:szCs w:val="24"/>
        </w:rPr>
        <w:t>accompanied by modifications to the constellation of possessions that they hold (</w:t>
      </w:r>
      <w:r w:rsidR="00B57EAF" w:rsidRPr="00551339">
        <w:rPr>
          <w:rFonts w:ascii="Times New Roman" w:hAnsi="Times New Roman" w:cs="Times New Roman"/>
          <w:sz w:val="24"/>
          <w:szCs w:val="24"/>
        </w:rPr>
        <w:t>e.g.,</w:t>
      </w:r>
      <w:r w:rsidR="001B4075" w:rsidRPr="00551339">
        <w:rPr>
          <w:rFonts w:ascii="Times New Roman" w:hAnsi="Times New Roman" w:cs="Times New Roman"/>
          <w:sz w:val="24"/>
          <w:szCs w:val="24"/>
        </w:rPr>
        <w:t xml:space="preserve"> Schouten, 1991). </w:t>
      </w:r>
      <w:r w:rsidR="00A34A3F" w:rsidRPr="00551339">
        <w:rPr>
          <w:rFonts w:ascii="Times New Roman" w:hAnsi="Times New Roman" w:cs="Times New Roman"/>
          <w:sz w:val="24"/>
          <w:szCs w:val="24"/>
        </w:rPr>
        <w:t xml:space="preserve">And </w:t>
      </w:r>
      <w:r w:rsidR="00BD5F93" w:rsidRPr="00551339">
        <w:rPr>
          <w:rFonts w:ascii="Times New Roman" w:hAnsi="Times New Roman" w:cs="Times New Roman"/>
          <w:sz w:val="24"/>
          <w:szCs w:val="24"/>
        </w:rPr>
        <w:t xml:space="preserve">of relevance </w:t>
      </w:r>
      <w:r w:rsidR="00A34A3F" w:rsidRPr="00551339">
        <w:rPr>
          <w:rFonts w:ascii="Times New Roman" w:hAnsi="Times New Roman" w:cs="Times New Roman"/>
          <w:sz w:val="24"/>
          <w:szCs w:val="24"/>
        </w:rPr>
        <w:t>for our research, m</w:t>
      </w:r>
      <w:r w:rsidR="006932B9" w:rsidRPr="00551339">
        <w:rPr>
          <w:rFonts w:ascii="Times New Roman" w:hAnsi="Times New Roman" w:cs="Times New Roman"/>
          <w:sz w:val="24"/>
          <w:szCs w:val="24"/>
        </w:rPr>
        <w:t xml:space="preserve">aterial objects </w:t>
      </w:r>
      <w:r w:rsidR="00DF1354" w:rsidRPr="00551339">
        <w:rPr>
          <w:rFonts w:ascii="Times New Roman" w:hAnsi="Times New Roman" w:cs="Times New Roman"/>
          <w:sz w:val="24"/>
          <w:szCs w:val="24"/>
        </w:rPr>
        <w:t xml:space="preserve">are </w:t>
      </w:r>
      <w:r w:rsidR="00A34A3F" w:rsidRPr="00551339">
        <w:rPr>
          <w:rFonts w:ascii="Times New Roman" w:hAnsi="Times New Roman" w:cs="Times New Roman"/>
          <w:sz w:val="24"/>
          <w:szCs w:val="24"/>
        </w:rPr>
        <w:t xml:space="preserve">not only </w:t>
      </w:r>
      <w:r w:rsidR="003D5317" w:rsidRPr="00551339">
        <w:rPr>
          <w:rFonts w:ascii="Times New Roman" w:hAnsi="Times New Roman" w:cs="Times New Roman"/>
          <w:sz w:val="24"/>
          <w:szCs w:val="24"/>
        </w:rPr>
        <w:t>acquir</w:t>
      </w:r>
      <w:r w:rsidR="006932B9" w:rsidRPr="00551339">
        <w:rPr>
          <w:rFonts w:ascii="Times New Roman" w:hAnsi="Times New Roman" w:cs="Times New Roman"/>
          <w:sz w:val="24"/>
          <w:szCs w:val="24"/>
        </w:rPr>
        <w:t>ed</w:t>
      </w:r>
      <w:r w:rsidR="003D5317" w:rsidRPr="00551339">
        <w:rPr>
          <w:rFonts w:ascii="Times New Roman" w:hAnsi="Times New Roman" w:cs="Times New Roman"/>
          <w:sz w:val="24"/>
          <w:szCs w:val="24"/>
        </w:rPr>
        <w:t xml:space="preserve"> </w:t>
      </w:r>
      <w:r w:rsidR="002B2E39" w:rsidRPr="00551339">
        <w:rPr>
          <w:rFonts w:ascii="Times New Roman" w:hAnsi="Times New Roman" w:cs="Times New Roman"/>
          <w:sz w:val="24"/>
          <w:szCs w:val="24"/>
        </w:rPr>
        <w:t xml:space="preserve">for symbolic </w:t>
      </w:r>
      <w:r w:rsidR="00A34A3F" w:rsidRPr="00551339">
        <w:rPr>
          <w:rFonts w:ascii="Times New Roman" w:hAnsi="Times New Roman" w:cs="Times New Roman"/>
          <w:sz w:val="24"/>
          <w:szCs w:val="24"/>
        </w:rPr>
        <w:t>reason</w:t>
      </w:r>
      <w:r w:rsidR="00C159BF" w:rsidRPr="00551339">
        <w:rPr>
          <w:rFonts w:ascii="Times New Roman" w:hAnsi="Times New Roman" w:cs="Times New Roman"/>
          <w:sz w:val="24"/>
          <w:szCs w:val="24"/>
        </w:rPr>
        <w:t>s,</w:t>
      </w:r>
      <w:r w:rsidR="002B2E39" w:rsidRPr="00551339">
        <w:rPr>
          <w:rFonts w:ascii="Times New Roman" w:hAnsi="Times New Roman" w:cs="Times New Roman"/>
          <w:sz w:val="24"/>
          <w:szCs w:val="24"/>
        </w:rPr>
        <w:t xml:space="preserve"> </w:t>
      </w:r>
      <w:r w:rsidR="003D5317" w:rsidRPr="00551339">
        <w:rPr>
          <w:rFonts w:ascii="Times New Roman" w:hAnsi="Times New Roman" w:cs="Times New Roman"/>
          <w:sz w:val="24"/>
          <w:szCs w:val="24"/>
        </w:rPr>
        <w:t xml:space="preserve">but </w:t>
      </w:r>
      <w:r w:rsidR="002B2E39" w:rsidRPr="00551339">
        <w:rPr>
          <w:rFonts w:ascii="Times New Roman" w:hAnsi="Times New Roman" w:cs="Times New Roman"/>
          <w:sz w:val="24"/>
          <w:szCs w:val="24"/>
        </w:rPr>
        <w:t xml:space="preserve">they </w:t>
      </w:r>
      <w:r w:rsidR="00DF1354" w:rsidRPr="00551339">
        <w:rPr>
          <w:rFonts w:ascii="Times New Roman" w:hAnsi="Times New Roman" w:cs="Times New Roman"/>
          <w:sz w:val="24"/>
          <w:szCs w:val="24"/>
        </w:rPr>
        <w:t xml:space="preserve">are </w:t>
      </w:r>
      <w:r w:rsidR="003D5317" w:rsidRPr="00551339">
        <w:rPr>
          <w:rFonts w:ascii="Times New Roman" w:hAnsi="Times New Roman" w:cs="Times New Roman"/>
          <w:sz w:val="24"/>
          <w:szCs w:val="24"/>
        </w:rPr>
        <w:t xml:space="preserve">also </w:t>
      </w:r>
      <w:r w:rsidR="006932B9" w:rsidRPr="00551339">
        <w:rPr>
          <w:rFonts w:ascii="Times New Roman" w:hAnsi="Times New Roman" w:cs="Times New Roman"/>
          <w:sz w:val="24"/>
          <w:szCs w:val="24"/>
        </w:rPr>
        <w:t>divested</w:t>
      </w:r>
      <w:r w:rsidR="00D034D1">
        <w:rPr>
          <w:rFonts w:ascii="Times New Roman" w:hAnsi="Times New Roman" w:cs="Times New Roman"/>
          <w:sz w:val="24"/>
          <w:szCs w:val="24"/>
        </w:rPr>
        <w:t xml:space="preserve">. </w:t>
      </w:r>
      <w:r w:rsidR="006932B9" w:rsidRPr="00551339">
        <w:rPr>
          <w:rFonts w:ascii="Times New Roman" w:hAnsi="Times New Roman" w:cs="Times New Roman"/>
          <w:sz w:val="24"/>
          <w:szCs w:val="24"/>
        </w:rPr>
        <w:t>Whilst literature has considered various methods of possession divestment (</w:t>
      </w:r>
      <w:r w:rsidR="00B57EAF" w:rsidRPr="00551339">
        <w:rPr>
          <w:rFonts w:ascii="Times New Roman" w:hAnsi="Times New Roman" w:cs="Times New Roman"/>
          <w:sz w:val="24"/>
          <w:szCs w:val="24"/>
        </w:rPr>
        <w:t>e.g.,</w:t>
      </w:r>
      <w:r w:rsidR="006932B9" w:rsidRPr="00551339">
        <w:rPr>
          <w:rFonts w:ascii="Times New Roman" w:hAnsi="Times New Roman" w:cs="Times New Roman"/>
          <w:sz w:val="24"/>
          <w:szCs w:val="24"/>
        </w:rPr>
        <w:t xml:space="preserve"> Lastovicka and Fernandez, 2005)</w:t>
      </w:r>
      <w:r w:rsidR="00B631E8" w:rsidRPr="00551339">
        <w:rPr>
          <w:rFonts w:ascii="Times New Roman" w:hAnsi="Times New Roman" w:cs="Times New Roman"/>
          <w:sz w:val="24"/>
          <w:szCs w:val="24"/>
        </w:rPr>
        <w:t>, scholars have paid scant attention to consum</w:t>
      </w:r>
      <w:r w:rsidR="00F57744">
        <w:rPr>
          <w:rFonts w:ascii="Times New Roman" w:hAnsi="Times New Roman" w:cs="Times New Roman"/>
          <w:sz w:val="24"/>
          <w:szCs w:val="24"/>
        </w:rPr>
        <w:t xml:space="preserve">ption </w:t>
      </w:r>
      <w:r w:rsidR="00B631E8" w:rsidRPr="00551339">
        <w:rPr>
          <w:rFonts w:ascii="Times New Roman" w:hAnsi="Times New Roman" w:cs="Times New Roman"/>
          <w:sz w:val="24"/>
          <w:szCs w:val="24"/>
        </w:rPr>
        <w:t>practices that involve the deliberate</w:t>
      </w:r>
      <w:r w:rsidR="00DF1354" w:rsidRPr="00551339">
        <w:rPr>
          <w:rFonts w:ascii="Times New Roman" w:hAnsi="Times New Roman" w:cs="Times New Roman"/>
          <w:sz w:val="24"/>
          <w:szCs w:val="24"/>
        </w:rPr>
        <w:t xml:space="preserve"> </w:t>
      </w:r>
      <w:r w:rsidR="00B631E8" w:rsidRPr="00551339">
        <w:rPr>
          <w:rFonts w:ascii="Times New Roman" w:hAnsi="Times New Roman" w:cs="Times New Roman"/>
          <w:sz w:val="24"/>
          <w:szCs w:val="24"/>
        </w:rPr>
        <w:t>destruction of meaningful possessions</w:t>
      </w:r>
      <w:r w:rsidR="002B2E39" w:rsidRPr="00551339">
        <w:rPr>
          <w:rFonts w:ascii="Times New Roman" w:hAnsi="Times New Roman" w:cs="Times New Roman"/>
          <w:sz w:val="24"/>
          <w:szCs w:val="24"/>
        </w:rPr>
        <w:t xml:space="preserve">. </w:t>
      </w:r>
      <w:r w:rsidR="00B631E8" w:rsidRPr="00551339">
        <w:rPr>
          <w:rFonts w:ascii="Times New Roman" w:hAnsi="Times New Roman" w:cs="Times New Roman"/>
          <w:sz w:val="24"/>
          <w:szCs w:val="24"/>
        </w:rPr>
        <w:t xml:space="preserve">Destruction is more than the elimination of a possession from an individual consumer </w:t>
      </w:r>
      <w:r w:rsidR="004B3960" w:rsidRPr="00551339">
        <w:rPr>
          <w:rFonts w:ascii="Times New Roman" w:hAnsi="Times New Roman" w:cs="Times New Roman"/>
          <w:sz w:val="24"/>
          <w:szCs w:val="24"/>
        </w:rPr>
        <w:t>collection</w:t>
      </w:r>
      <w:r w:rsidR="003D5317" w:rsidRPr="00551339">
        <w:rPr>
          <w:rFonts w:ascii="Times New Roman" w:hAnsi="Times New Roman" w:cs="Times New Roman"/>
          <w:sz w:val="24"/>
          <w:szCs w:val="24"/>
        </w:rPr>
        <w:t>. I</w:t>
      </w:r>
      <w:r w:rsidR="00B631E8" w:rsidRPr="00551339">
        <w:rPr>
          <w:rFonts w:ascii="Times New Roman" w:hAnsi="Times New Roman" w:cs="Times New Roman"/>
          <w:sz w:val="24"/>
          <w:szCs w:val="24"/>
        </w:rPr>
        <w:t xml:space="preserve">t </w:t>
      </w:r>
      <w:r w:rsidR="003D5317" w:rsidRPr="00551339">
        <w:rPr>
          <w:rFonts w:ascii="Times New Roman" w:hAnsi="Times New Roman" w:cs="Times New Roman"/>
          <w:sz w:val="24"/>
          <w:szCs w:val="24"/>
        </w:rPr>
        <w:t xml:space="preserve">is </w:t>
      </w:r>
      <w:r w:rsidR="00B631E8" w:rsidRPr="00551339">
        <w:rPr>
          <w:rFonts w:ascii="Times New Roman" w:hAnsi="Times New Roman" w:cs="Times New Roman"/>
          <w:sz w:val="24"/>
          <w:szCs w:val="24"/>
        </w:rPr>
        <w:t>a particular</w:t>
      </w:r>
      <w:r w:rsidR="002B2E39" w:rsidRPr="00551339">
        <w:rPr>
          <w:rFonts w:ascii="Times New Roman" w:hAnsi="Times New Roman" w:cs="Times New Roman"/>
          <w:sz w:val="24"/>
          <w:szCs w:val="24"/>
        </w:rPr>
        <w:t xml:space="preserve"> divestment </w:t>
      </w:r>
      <w:r w:rsidR="00B631E8" w:rsidRPr="00551339">
        <w:rPr>
          <w:rFonts w:ascii="Times New Roman" w:hAnsi="Times New Roman" w:cs="Times New Roman"/>
          <w:sz w:val="24"/>
          <w:szCs w:val="24"/>
        </w:rPr>
        <w:t>practice that requires the investment of time and resource</w:t>
      </w:r>
      <w:r w:rsidR="003D5317" w:rsidRPr="00551339">
        <w:rPr>
          <w:rFonts w:ascii="Times New Roman" w:hAnsi="Times New Roman" w:cs="Times New Roman"/>
          <w:sz w:val="24"/>
          <w:szCs w:val="24"/>
        </w:rPr>
        <w:t xml:space="preserve"> by an </w:t>
      </w:r>
      <w:r w:rsidR="00B631E8" w:rsidRPr="00551339">
        <w:rPr>
          <w:rFonts w:ascii="Times New Roman" w:hAnsi="Times New Roman" w:cs="Times New Roman"/>
          <w:sz w:val="24"/>
          <w:szCs w:val="24"/>
        </w:rPr>
        <w:t>individual.</w:t>
      </w:r>
      <w:r w:rsidR="004E114D">
        <w:rPr>
          <w:rFonts w:ascii="Times New Roman" w:hAnsi="Times New Roman" w:cs="Times New Roman"/>
          <w:sz w:val="24"/>
          <w:szCs w:val="24"/>
        </w:rPr>
        <w:t xml:space="preserve"> One reason for exploring this</w:t>
      </w:r>
      <w:r w:rsidR="00C45888">
        <w:rPr>
          <w:rFonts w:ascii="Times New Roman" w:hAnsi="Times New Roman" w:cs="Times New Roman"/>
          <w:sz w:val="24"/>
          <w:szCs w:val="24"/>
        </w:rPr>
        <w:t xml:space="preserve"> </w:t>
      </w:r>
      <w:r w:rsidR="004E114D">
        <w:rPr>
          <w:rFonts w:ascii="Times New Roman" w:hAnsi="Times New Roman" w:cs="Times New Roman"/>
          <w:sz w:val="24"/>
          <w:szCs w:val="24"/>
        </w:rPr>
        <w:t>is that it fills a literature gap but, more importantly, it appears removed from accept</w:t>
      </w:r>
      <w:r w:rsidR="00BF0C9F">
        <w:rPr>
          <w:rFonts w:ascii="Times New Roman" w:hAnsi="Times New Roman" w:cs="Times New Roman"/>
          <w:sz w:val="24"/>
          <w:szCs w:val="24"/>
        </w:rPr>
        <w:t>ed</w:t>
      </w:r>
      <w:r w:rsidR="004E114D">
        <w:rPr>
          <w:rFonts w:ascii="Times New Roman" w:hAnsi="Times New Roman" w:cs="Times New Roman"/>
          <w:sz w:val="24"/>
          <w:szCs w:val="24"/>
        </w:rPr>
        <w:t xml:space="preserve"> </w:t>
      </w:r>
      <w:r w:rsidR="00C45888">
        <w:rPr>
          <w:rFonts w:ascii="Times New Roman" w:hAnsi="Times New Roman" w:cs="Times New Roman"/>
          <w:sz w:val="24"/>
          <w:szCs w:val="24"/>
        </w:rPr>
        <w:t xml:space="preserve">contemporary </w:t>
      </w:r>
      <w:r w:rsidR="004E114D">
        <w:rPr>
          <w:rFonts w:ascii="Times New Roman" w:hAnsi="Times New Roman" w:cs="Times New Roman"/>
          <w:sz w:val="24"/>
          <w:szCs w:val="24"/>
        </w:rPr>
        <w:t>consumption</w:t>
      </w:r>
      <w:r w:rsidR="00C45888">
        <w:rPr>
          <w:rFonts w:ascii="Times New Roman" w:hAnsi="Times New Roman" w:cs="Times New Roman"/>
          <w:sz w:val="24"/>
          <w:szCs w:val="24"/>
        </w:rPr>
        <w:t xml:space="preserve"> practice</w:t>
      </w:r>
      <w:r w:rsidR="004E114D">
        <w:rPr>
          <w:rFonts w:ascii="Times New Roman" w:hAnsi="Times New Roman" w:cs="Times New Roman"/>
          <w:sz w:val="24"/>
          <w:szCs w:val="24"/>
        </w:rPr>
        <w:t>.</w:t>
      </w:r>
      <w:r w:rsidR="00F35CB6" w:rsidRPr="00551339">
        <w:rPr>
          <w:rFonts w:ascii="Times New Roman" w:hAnsi="Times New Roman" w:cs="Times New Roman"/>
          <w:sz w:val="24"/>
          <w:szCs w:val="24"/>
        </w:rPr>
        <w:tab/>
      </w:r>
      <w:r w:rsidR="00D034D1">
        <w:rPr>
          <w:rFonts w:ascii="Times New Roman" w:hAnsi="Times New Roman" w:cs="Times New Roman"/>
          <w:sz w:val="24"/>
          <w:szCs w:val="24"/>
        </w:rPr>
        <w:tab/>
      </w:r>
      <w:r w:rsidR="00D034D1">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5C666B" w:rsidRPr="00551339">
        <w:rPr>
          <w:rFonts w:ascii="Times New Roman" w:hAnsi="Times New Roman" w:cs="Times New Roman"/>
          <w:sz w:val="24"/>
          <w:szCs w:val="24"/>
        </w:rPr>
        <w:t>What motivates</w:t>
      </w:r>
      <w:r w:rsidR="00A34A3F" w:rsidRPr="00551339">
        <w:rPr>
          <w:rFonts w:ascii="Times New Roman" w:hAnsi="Times New Roman" w:cs="Times New Roman"/>
          <w:sz w:val="24"/>
          <w:szCs w:val="24"/>
        </w:rPr>
        <w:t xml:space="preserve"> consumer</w:t>
      </w:r>
      <w:r w:rsidR="005C666B" w:rsidRPr="00551339">
        <w:rPr>
          <w:rFonts w:ascii="Times New Roman" w:hAnsi="Times New Roman" w:cs="Times New Roman"/>
          <w:sz w:val="24"/>
          <w:szCs w:val="24"/>
        </w:rPr>
        <w:t>s to</w:t>
      </w:r>
      <w:r w:rsidR="0027482B" w:rsidRPr="00551339">
        <w:rPr>
          <w:rFonts w:ascii="Times New Roman" w:hAnsi="Times New Roman" w:cs="Times New Roman"/>
          <w:sz w:val="24"/>
          <w:szCs w:val="24"/>
        </w:rPr>
        <w:t xml:space="preserve"> </w:t>
      </w:r>
      <w:r w:rsidR="005C666B" w:rsidRPr="00551339">
        <w:rPr>
          <w:rFonts w:ascii="Times New Roman" w:hAnsi="Times New Roman" w:cs="Times New Roman"/>
          <w:sz w:val="24"/>
          <w:szCs w:val="24"/>
        </w:rPr>
        <w:t>en</w:t>
      </w:r>
      <w:r w:rsidR="007B7A5D" w:rsidRPr="00551339">
        <w:rPr>
          <w:rFonts w:ascii="Times New Roman" w:hAnsi="Times New Roman" w:cs="Times New Roman"/>
          <w:sz w:val="24"/>
          <w:szCs w:val="24"/>
        </w:rPr>
        <w:t xml:space="preserve">gage </w:t>
      </w:r>
      <w:r w:rsidR="005C666B" w:rsidRPr="00551339">
        <w:rPr>
          <w:rFonts w:ascii="Times New Roman" w:hAnsi="Times New Roman" w:cs="Times New Roman"/>
          <w:sz w:val="24"/>
          <w:szCs w:val="24"/>
        </w:rPr>
        <w:t xml:space="preserve">in </w:t>
      </w:r>
      <w:r w:rsidR="00F35CB6" w:rsidRPr="00551339">
        <w:rPr>
          <w:rFonts w:ascii="Times New Roman" w:hAnsi="Times New Roman" w:cs="Times New Roman"/>
          <w:sz w:val="24"/>
          <w:szCs w:val="24"/>
        </w:rPr>
        <w:t xml:space="preserve">such a practice? </w:t>
      </w:r>
      <w:r w:rsidR="003D5317" w:rsidRPr="00551339">
        <w:rPr>
          <w:rFonts w:ascii="Times New Roman" w:hAnsi="Times New Roman" w:cs="Times New Roman"/>
          <w:sz w:val="24"/>
          <w:szCs w:val="24"/>
        </w:rPr>
        <w:t xml:space="preserve">Why </w:t>
      </w:r>
      <w:r w:rsidR="007B7A5D" w:rsidRPr="00551339">
        <w:rPr>
          <w:rFonts w:ascii="Times New Roman" w:hAnsi="Times New Roman" w:cs="Times New Roman"/>
          <w:sz w:val="24"/>
          <w:szCs w:val="24"/>
        </w:rPr>
        <w:t xml:space="preserve">do </w:t>
      </w:r>
      <w:r w:rsidR="003D5317" w:rsidRPr="00551339">
        <w:rPr>
          <w:rFonts w:ascii="Times New Roman" w:hAnsi="Times New Roman" w:cs="Times New Roman"/>
          <w:sz w:val="24"/>
          <w:szCs w:val="24"/>
        </w:rPr>
        <w:t xml:space="preserve">they choose </w:t>
      </w:r>
      <w:r w:rsidR="00476B1C" w:rsidRPr="00551339">
        <w:rPr>
          <w:rFonts w:ascii="Times New Roman" w:hAnsi="Times New Roman" w:cs="Times New Roman"/>
          <w:sz w:val="24"/>
          <w:szCs w:val="24"/>
        </w:rPr>
        <w:t xml:space="preserve">it </w:t>
      </w:r>
      <w:r w:rsidR="003D5317" w:rsidRPr="00551339">
        <w:rPr>
          <w:rFonts w:ascii="Times New Roman" w:hAnsi="Times New Roman" w:cs="Times New Roman"/>
          <w:sz w:val="24"/>
          <w:szCs w:val="24"/>
        </w:rPr>
        <w:t xml:space="preserve">over other divestment options? </w:t>
      </w:r>
      <w:r w:rsidR="00F35CB6" w:rsidRPr="00551339">
        <w:rPr>
          <w:rFonts w:ascii="Times New Roman" w:hAnsi="Times New Roman" w:cs="Times New Roman"/>
          <w:sz w:val="24"/>
          <w:szCs w:val="24"/>
        </w:rPr>
        <w:t>What va</w:t>
      </w:r>
      <w:r w:rsidR="005C666B" w:rsidRPr="00551339">
        <w:rPr>
          <w:rFonts w:ascii="Times New Roman" w:hAnsi="Times New Roman" w:cs="Times New Roman"/>
          <w:sz w:val="24"/>
          <w:szCs w:val="24"/>
        </w:rPr>
        <w:t xml:space="preserve">lue do they expect to </w:t>
      </w:r>
      <w:r w:rsidR="00EB446E" w:rsidRPr="00551339">
        <w:rPr>
          <w:rFonts w:ascii="Times New Roman" w:hAnsi="Times New Roman" w:cs="Times New Roman"/>
          <w:sz w:val="24"/>
          <w:szCs w:val="24"/>
        </w:rPr>
        <w:t xml:space="preserve">be created </w:t>
      </w:r>
      <w:r w:rsidR="005C666B" w:rsidRPr="00551339">
        <w:rPr>
          <w:rFonts w:ascii="Times New Roman" w:hAnsi="Times New Roman" w:cs="Times New Roman"/>
          <w:sz w:val="24"/>
          <w:szCs w:val="24"/>
        </w:rPr>
        <w:t xml:space="preserve">from </w:t>
      </w:r>
      <w:r w:rsidR="00A34A3F" w:rsidRPr="00551339">
        <w:rPr>
          <w:rFonts w:ascii="Times New Roman" w:hAnsi="Times New Roman" w:cs="Times New Roman"/>
          <w:sz w:val="24"/>
          <w:szCs w:val="24"/>
        </w:rPr>
        <w:t>it</w:t>
      </w:r>
      <w:r w:rsidR="00E314F2" w:rsidRPr="00551339">
        <w:rPr>
          <w:rFonts w:ascii="Times New Roman" w:hAnsi="Times New Roman" w:cs="Times New Roman"/>
          <w:sz w:val="24"/>
          <w:szCs w:val="24"/>
        </w:rPr>
        <w:t xml:space="preserve">? </w:t>
      </w:r>
      <w:r w:rsidR="005C666B" w:rsidRPr="00551339">
        <w:rPr>
          <w:rFonts w:ascii="Times New Roman" w:hAnsi="Times New Roman" w:cs="Times New Roman"/>
          <w:sz w:val="24"/>
          <w:szCs w:val="24"/>
        </w:rPr>
        <w:t>Outwith</w:t>
      </w:r>
      <w:r w:rsidR="00476B1C" w:rsidRPr="00551339">
        <w:rPr>
          <w:rFonts w:ascii="Times New Roman" w:hAnsi="Times New Roman" w:cs="Times New Roman"/>
          <w:sz w:val="24"/>
          <w:szCs w:val="24"/>
        </w:rPr>
        <w:t xml:space="preserve"> </w:t>
      </w:r>
      <w:r w:rsidR="005C666B" w:rsidRPr="00551339">
        <w:rPr>
          <w:rFonts w:ascii="Times New Roman" w:hAnsi="Times New Roman" w:cs="Times New Roman"/>
          <w:sz w:val="24"/>
          <w:szCs w:val="24"/>
        </w:rPr>
        <w:t>consum</w:t>
      </w:r>
      <w:r w:rsidR="00F57744">
        <w:rPr>
          <w:rFonts w:ascii="Times New Roman" w:hAnsi="Times New Roman" w:cs="Times New Roman"/>
          <w:sz w:val="24"/>
          <w:szCs w:val="24"/>
        </w:rPr>
        <w:t>ption practices</w:t>
      </w:r>
      <w:r w:rsidR="00A34A3F" w:rsidRPr="00551339">
        <w:rPr>
          <w:rFonts w:ascii="Times New Roman" w:hAnsi="Times New Roman" w:cs="Times New Roman"/>
          <w:sz w:val="24"/>
          <w:szCs w:val="24"/>
        </w:rPr>
        <w:t xml:space="preserve">, the </w:t>
      </w:r>
      <w:r w:rsidR="005C666B" w:rsidRPr="00551339">
        <w:rPr>
          <w:rFonts w:ascii="Times New Roman" w:hAnsi="Times New Roman" w:cs="Times New Roman"/>
          <w:sz w:val="24"/>
          <w:szCs w:val="24"/>
        </w:rPr>
        <w:t xml:space="preserve">notion of creative destruction </w:t>
      </w:r>
      <w:r w:rsidR="00316298" w:rsidRPr="00551339">
        <w:rPr>
          <w:rFonts w:ascii="Times New Roman" w:hAnsi="Times New Roman" w:cs="Times New Roman"/>
          <w:sz w:val="24"/>
          <w:szCs w:val="24"/>
        </w:rPr>
        <w:t xml:space="preserve">has been discussed </w:t>
      </w:r>
      <w:r w:rsidR="00EB446E" w:rsidRPr="00551339">
        <w:rPr>
          <w:rFonts w:ascii="Times New Roman" w:hAnsi="Times New Roman" w:cs="Times New Roman"/>
          <w:sz w:val="24"/>
          <w:szCs w:val="24"/>
        </w:rPr>
        <w:t xml:space="preserve">in </w:t>
      </w:r>
      <w:r w:rsidR="002B2E39" w:rsidRPr="00551339">
        <w:rPr>
          <w:rFonts w:ascii="Times New Roman" w:hAnsi="Times New Roman" w:cs="Times New Roman"/>
          <w:sz w:val="24"/>
          <w:szCs w:val="24"/>
        </w:rPr>
        <w:t>variou</w:t>
      </w:r>
      <w:r w:rsidR="005C666B" w:rsidRPr="00551339">
        <w:rPr>
          <w:rFonts w:ascii="Times New Roman" w:hAnsi="Times New Roman" w:cs="Times New Roman"/>
          <w:sz w:val="24"/>
          <w:szCs w:val="24"/>
        </w:rPr>
        <w:t>s</w:t>
      </w:r>
      <w:r w:rsidR="002B2E39" w:rsidRPr="00551339">
        <w:rPr>
          <w:rFonts w:ascii="Times New Roman" w:hAnsi="Times New Roman" w:cs="Times New Roman"/>
          <w:sz w:val="24"/>
          <w:szCs w:val="24"/>
        </w:rPr>
        <w:t xml:space="preserve"> disciplines</w:t>
      </w:r>
      <w:r w:rsidR="005C666B" w:rsidRPr="00551339">
        <w:rPr>
          <w:rFonts w:ascii="Times New Roman" w:hAnsi="Times New Roman" w:cs="Times New Roman"/>
          <w:sz w:val="24"/>
          <w:szCs w:val="24"/>
        </w:rPr>
        <w:t xml:space="preserve">, most notably </w:t>
      </w:r>
      <w:r w:rsidR="00EB446E" w:rsidRPr="00551339">
        <w:rPr>
          <w:rFonts w:ascii="Times New Roman" w:hAnsi="Times New Roman" w:cs="Times New Roman"/>
          <w:sz w:val="24"/>
          <w:szCs w:val="24"/>
        </w:rPr>
        <w:t xml:space="preserve">within </w:t>
      </w:r>
      <w:r w:rsidR="005C666B" w:rsidRPr="00551339">
        <w:rPr>
          <w:rFonts w:ascii="Times New Roman" w:hAnsi="Times New Roman" w:cs="Times New Roman"/>
          <w:sz w:val="24"/>
          <w:szCs w:val="24"/>
        </w:rPr>
        <w:t xml:space="preserve">the domains of </w:t>
      </w:r>
      <w:r w:rsidR="00765D93">
        <w:rPr>
          <w:rFonts w:ascii="Times New Roman" w:hAnsi="Times New Roman" w:cs="Times New Roman"/>
          <w:sz w:val="24"/>
          <w:szCs w:val="24"/>
        </w:rPr>
        <w:t xml:space="preserve">anthropology, </w:t>
      </w:r>
      <w:r w:rsidR="00E256B1" w:rsidRPr="00551339">
        <w:rPr>
          <w:rFonts w:ascii="Times New Roman" w:hAnsi="Times New Roman" w:cs="Times New Roman"/>
          <w:sz w:val="24"/>
          <w:szCs w:val="24"/>
        </w:rPr>
        <w:t>economics</w:t>
      </w:r>
      <w:r w:rsidR="00765D93">
        <w:rPr>
          <w:rFonts w:ascii="Times New Roman" w:hAnsi="Times New Roman" w:cs="Times New Roman"/>
          <w:sz w:val="24"/>
          <w:szCs w:val="24"/>
        </w:rPr>
        <w:t xml:space="preserve"> and </w:t>
      </w:r>
      <w:r w:rsidR="00E256B1" w:rsidRPr="00551339">
        <w:rPr>
          <w:rFonts w:ascii="Times New Roman" w:hAnsi="Times New Roman" w:cs="Times New Roman"/>
          <w:sz w:val="24"/>
          <w:szCs w:val="24"/>
        </w:rPr>
        <w:t xml:space="preserve">creative </w:t>
      </w:r>
      <w:r w:rsidR="00C159BF" w:rsidRPr="00551339">
        <w:rPr>
          <w:rFonts w:ascii="Times New Roman" w:hAnsi="Times New Roman" w:cs="Times New Roman"/>
          <w:sz w:val="24"/>
          <w:szCs w:val="24"/>
        </w:rPr>
        <w:t>arts</w:t>
      </w:r>
      <w:r w:rsidR="00765D93">
        <w:rPr>
          <w:rFonts w:ascii="Times New Roman" w:hAnsi="Times New Roman" w:cs="Times New Roman"/>
          <w:sz w:val="24"/>
          <w:szCs w:val="24"/>
        </w:rPr>
        <w:t xml:space="preserve">. </w:t>
      </w:r>
      <w:r w:rsidR="005C666B" w:rsidRPr="00551339">
        <w:rPr>
          <w:rFonts w:ascii="Times New Roman" w:hAnsi="Times New Roman" w:cs="Times New Roman"/>
          <w:sz w:val="24"/>
          <w:szCs w:val="24"/>
        </w:rPr>
        <w:t>The assertion of creative destruction is that</w:t>
      </w:r>
      <w:r w:rsidR="009640B0">
        <w:rPr>
          <w:rFonts w:ascii="Times New Roman" w:hAnsi="Times New Roman" w:cs="Times New Roman"/>
          <w:sz w:val="24"/>
          <w:szCs w:val="24"/>
        </w:rPr>
        <w:t xml:space="preserve">, </w:t>
      </w:r>
      <w:r w:rsidR="00EB446E" w:rsidRPr="00551339">
        <w:rPr>
          <w:rFonts w:ascii="Times New Roman" w:hAnsi="Times New Roman" w:cs="Times New Roman"/>
          <w:sz w:val="24"/>
          <w:szCs w:val="24"/>
        </w:rPr>
        <w:t xml:space="preserve">through </w:t>
      </w:r>
      <w:r w:rsidR="005C666B" w:rsidRPr="00551339">
        <w:rPr>
          <w:rFonts w:ascii="Times New Roman" w:hAnsi="Times New Roman" w:cs="Times New Roman"/>
          <w:sz w:val="24"/>
          <w:szCs w:val="24"/>
        </w:rPr>
        <w:t>the very act of des</w:t>
      </w:r>
      <w:r w:rsidR="00EB446E" w:rsidRPr="00551339">
        <w:rPr>
          <w:rFonts w:ascii="Times New Roman" w:hAnsi="Times New Roman" w:cs="Times New Roman"/>
          <w:sz w:val="24"/>
          <w:szCs w:val="24"/>
        </w:rPr>
        <w:t>truction</w:t>
      </w:r>
      <w:r w:rsidR="009640B0">
        <w:rPr>
          <w:rFonts w:ascii="Times New Roman" w:hAnsi="Times New Roman" w:cs="Times New Roman"/>
          <w:sz w:val="24"/>
          <w:szCs w:val="24"/>
        </w:rPr>
        <w:t xml:space="preserve">, </w:t>
      </w:r>
      <w:r w:rsidR="005C666B" w:rsidRPr="00551339">
        <w:rPr>
          <w:rFonts w:ascii="Times New Roman" w:hAnsi="Times New Roman" w:cs="Times New Roman"/>
          <w:sz w:val="24"/>
          <w:szCs w:val="24"/>
        </w:rPr>
        <w:t>something</w:t>
      </w:r>
      <w:r w:rsidR="00EB446E" w:rsidRPr="00551339">
        <w:rPr>
          <w:rFonts w:ascii="Times New Roman" w:hAnsi="Times New Roman" w:cs="Times New Roman"/>
          <w:sz w:val="24"/>
          <w:szCs w:val="24"/>
        </w:rPr>
        <w:t xml:space="preserve"> </w:t>
      </w:r>
      <w:r w:rsidR="005C666B" w:rsidRPr="00551339">
        <w:rPr>
          <w:rFonts w:ascii="Times New Roman" w:hAnsi="Times New Roman" w:cs="Times New Roman"/>
          <w:sz w:val="24"/>
          <w:szCs w:val="24"/>
        </w:rPr>
        <w:t xml:space="preserve">new </w:t>
      </w:r>
      <w:r w:rsidR="002B2E39" w:rsidRPr="00551339">
        <w:rPr>
          <w:rFonts w:ascii="Times New Roman" w:hAnsi="Times New Roman" w:cs="Times New Roman"/>
          <w:sz w:val="24"/>
          <w:szCs w:val="24"/>
        </w:rPr>
        <w:t xml:space="preserve">and of </w:t>
      </w:r>
      <w:r w:rsidR="00EB446E" w:rsidRPr="00551339">
        <w:rPr>
          <w:rFonts w:ascii="Times New Roman" w:hAnsi="Times New Roman" w:cs="Times New Roman"/>
          <w:sz w:val="24"/>
          <w:szCs w:val="24"/>
        </w:rPr>
        <w:t>value is created</w:t>
      </w:r>
      <w:r w:rsidR="005C666B" w:rsidRPr="00551339">
        <w:rPr>
          <w:rFonts w:ascii="Times New Roman" w:hAnsi="Times New Roman" w:cs="Times New Roman"/>
          <w:sz w:val="24"/>
          <w:szCs w:val="24"/>
        </w:rPr>
        <w:t xml:space="preserve">. </w:t>
      </w:r>
      <w:r w:rsidR="002B2E39" w:rsidRPr="00551339">
        <w:rPr>
          <w:rFonts w:ascii="Times New Roman" w:hAnsi="Times New Roman" w:cs="Times New Roman"/>
          <w:sz w:val="24"/>
          <w:szCs w:val="24"/>
        </w:rPr>
        <w:t xml:space="preserve">For example, a </w:t>
      </w:r>
      <w:r w:rsidR="00476B1C" w:rsidRPr="00551339">
        <w:rPr>
          <w:rFonts w:ascii="Times New Roman" w:hAnsi="Times New Roman" w:cs="Times New Roman"/>
          <w:sz w:val="24"/>
          <w:szCs w:val="24"/>
        </w:rPr>
        <w:t xml:space="preserve">contemporary </w:t>
      </w:r>
      <w:r w:rsidR="005C666B" w:rsidRPr="00551339">
        <w:rPr>
          <w:rFonts w:ascii="Times New Roman" w:hAnsi="Times New Roman" w:cs="Times New Roman"/>
          <w:sz w:val="24"/>
          <w:szCs w:val="24"/>
        </w:rPr>
        <w:t>illustrat</w:t>
      </w:r>
      <w:r w:rsidR="00476B1C" w:rsidRPr="00551339">
        <w:rPr>
          <w:rFonts w:ascii="Times New Roman" w:hAnsi="Times New Roman" w:cs="Times New Roman"/>
          <w:sz w:val="24"/>
          <w:szCs w:val="24"/>
        </w:rPr>
        <w:t>ion of this is</w:t>
      </w:r>
      <w:r w:rsidR="0060366E" w:rsidRPr="00551339">
        <w:rPr>
          <w:rFonts w:ascii="Times New Roman" w:hAnsi="Times New Roman" w:cs="Times New Roman"/>
          <w:sz w:val="24"/>
          <w:szCs w:val="24"/>
        </w:rPr>
        <w:t xml:space="preserve"> </w:t>
      </w:r>
      <w:r w:rsidR="005C666B" w:rsidRPr="00551339">
        <w:rPr>
          <w:rFonts w:ascii="Times New Roman" w:hAnsi="Times New Roman" w:cs="Times New Roman"/>
          <w:sz w:val="24"/>
          <w:szCs w:val="24"/>
        </w:rPr>
        <w:t>the deliberate shredding of the Banksy artwork “Girl with Balloon” (Jones, 2018)</w:t>
      </w:r>
      <w:r w:rsidR="00161086">
        <w:rPr>
          <w:rFonts w:ascii="Times New Roman" w:hAnsi="Times New Roman" w:cs="Times New Roman"/>
          <w:sz w:val="24"/>
          <w:szCs w:val="24"/>
        </w:rPr>
        <w:t xml:space="preserve">. </w:t>
      </w:r>
      <w:r w:rsidR="00307F6B" w:rsidRPr="00551339">
        <w:rPr>
          <w:rFonts w:ascii="Times New Roman" w:hAnsi="Times New Roman" w:cs="Times New Roman"/>
          <w:sz w:val="24"/>
          <w:szCs w:val="24"/>
        </w:rPr>
        <w:t>Accordingly,</w:t>
      </w:r>
      <w:r w:rsidR="00307F6B">
        <w:rPr>
          <w:rFonts w:ascii="Times New Roman" w:hAnsi="Times New Roman" w:cs="Times New Roman"/>
          <w:sz w:val="24"/>
          <w:szCs w:val="24"/>
        </w:rPr>
        <w:t xml:space="preserve"> </w:t>
      </w:r>
      <w:r w:rsidR="00E314F2" w:rsidRPr="00551339">
        <w:rPr>
          <w:rFonts w:ascii="Times New Roman" w:hAnsi="Times New Roman" w:cs="Times New Roman"/>
          <w:sz w:val="24"/>
          <w:szCs w:val="24"/>
        </w:rPr>
        <w:t xml:space="preserve">the </w:t>
      </w:r>
      <w:r w:rsidR="0027482B" w:rsidRPr="00551339">
        <w:rPr>
          <w:rFonts w:ascii="Times New Roman" w:hAnsi="Times New Roman" w:cs="Times New Roman"/>
          <w:sz w:val="24"/>
          <w:szCs w:val="24"/>
        </w:rPr>
        <w:t xml:space="preserve">overall </w:t>
      </w:r>
      <w:r w:rsidR="00E314F2" w:rsidRPr="00551339">
        <w:rPr>
          <w:rFonts w:ascii="Times New Roman" w:hAnsi="Times New Roman" w:cs="Times New Roman"/>
          <w:sz w:val="24"/>
          <w:szCs w:val="24"/>
        </w:rPr>
        <w:t>aim of this</w:t>
      </w:r>
      <w:r w:rsidR="0073503F" w:rsidRPr="00551339">
        <w:rPr>
          <w:rFonts w:ascii="Times New Roman" w:hAnsi="Times New Roman" w:cs="Times New Roman"/>
          <w:sz w:val="24"/>
          <w:szCs w:val="24"/>
        </w:rPr>
        <w:t xml:space="preserve"> study </w:t>
      </w:r>
      <w:r w:rsidR="0073503F" w:rsidRPr="00551339">
        <w:rPr>
          <w:rFonts w:ascii="Times New Roman" w:hAnsi="Times New Roman" w:cs="Times New Roman"/>
          <w:sz w:val="24"/>
          <w:szCs w:val="24"/>
        </w:rPr>
        <w:lastRenderedPageBreak/>
        <w:t xml:space="preserve">is </w:t>
      </w:r>
      <w:r w:rsidR="0027482B" w:rsidRPr="00551339">
        <w:rPr>
          <w:rFonts w:ascii="Times New Roman" w:hAnsi="Times New Roman" w:cs="Times New Roman"/>
          <w:sz w:val="24"/>
          <w:szCs w:val="24"/>
        </w:rPr>
        <w:t>to explore</w:t>
      </w:r>
      <w:r w:rsidR="002B2E39" w:rsidRPr="00551339">
        <w:rPr>
          <w:rFonts w:ascii="Times New Roman" w:hAnsi="Times New Roman" w:cs="Times New Roman"/>
          <w:sz w:val="24"/>
          <w:szCs w:val="24"/>
        </w:rPr>
        <w:t xml:space="preserve"> </w:t>
      </w:r>
      <w:r w:rsidR="0073503F" w:rsidRPr="00551339">
        <w:rPr>
          <w:rFonts w:ascii="Times New Roman" w:hAnsi="Times New Roman" w:cs="Times New Roman"/>
          <w:sz w:val="24"/>
          <w:szCs w:val="24"/>
        </w:rPr>
        <w:t xml:space="preserve">consumer practices that involve the </w:t>
      </w:r>
      <w:r w:rsidR="004B3960" w:rsidRPr="00551339">
        <w:rPr>
          <w:rFonts w:ascii="Times New Roman" w:hAnsi="Times New Roman" w:cs="Times New Roman"/>
          <w:sz w:val="24"/>
          <w:szCs w:val="24"/>
        </w:rPr>
        <w:t xml:space="preserve">deliberate </w:t>
      </w:r>
      <w:r w:rsidR="0073503F" w:rsidRPr="00551339">
        <w:rPr>
          <w:rFonts w:ascii="Times New Roman" w:hAnsi="Times New Roman" w:cs="Times New Roman"/>
          <w:sz w:val="24"/>
          <w:szCs w:val="24"/>
        </w:rPr>
        <w:t>destruction of meaningful possessions</w:t>
      </w:r>
      <w:r w:rsidR="0027482B" w:rsidRPr="00551339">
        <w:rPr>
          <w:rFonts w:ascii="Times New Roman" w:hAnsi="Times New Roman" w:cs="Times New Roman"/>
          <w:sz w:val="24"/>
          <w:szCs w:val="24"/>
        </w:rPr>
        <w:t xml:space="preserve">. </w:t>
      </w:r>
      <w:r w:rsidR="002B2E39" w:rsidRPr="00551339">
        <w:rPr>
          <w:rFonts w:ascii="Times New Roman" w:hAnsi="Times New Roman" w:cs="Times New Roman"/>
          <w:sz w:val="24"/>
          <w:szCs w:val="24"/>
        </w:rPr>
        <w:tab/>
      </w:r>
      <w:r w:rsidR="002B2E39" w:rsidRPr="00551339">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161086">
        <w:rPr>
          <w:rFonts w:ascii="Times New Roman" w:hAnsi="Times New Roman" w:cs="Times New Roman"/>
          <w:sz w:val="24"/>
          <w:szCs w:val="24"/>
        </w:rPr>
        <w:tab/>
      </w:r>
      <w:r w:rsidR="00161086">
        <w:rPr>
          <w:rFonts w:ascii="Times New Roman" w:hAnsi="Times New Roman" w:cs="Times New Roman"/>
          <w:sz w:val="24"/>
          <w:szCs w:val="24"/>
        </w:rPr>
        <w:tab/>
      </w:r>
      <w:r w:rsidR="00161086">
        <w:rPr>
          <w:rFonts w:ascii="Times New Roman" w:hAnsi="Times New Roman" w:cs="Times New Roman"/>
          <w:sz w:val="24"/>
          <w:szCs w:val="24"/>
        </w:rPr>
        <w:tab/>
      </w:r>
      <w:r w:rsidR="00161086">
        <w:rPr>
          <w:rFonts w:ascii="Times New Roman" w:hAnsi="Times New Roman" w:cs="Times New Roman"/>
          <w:sz w:val="24"/>
          <w:szCs w:val="24"/>
        </w:rPr>
        <w:tab/>
      </w:r>
      <w:r w:rsidR="00161086">
        <w:rPr>
          <w:rFonts w:ascii="Times New Roman" w:hAnsi="Times New Roman" w:cs="Times New Roman"/>
          <w:sz w:val="24"/>
          <w:szCs w:val="24"/>
        </w:rPr>
        <w:tab/>
      </w:r>
      <w:r w:rsidR="002B2E39" w:rsidRPr="00551339">
        <w:rPr>
          <w:rFonts w:ascii="Times New Roman" w:hAnsi="Times New Roman" w:cs="Times New Roman"/>
          <w:sz w:val="24"/>
          <w:szCs w:val="24"/>
        </w:rPr>
        <w:t xml:space="preserve">Our </w:t>
      </w:r>
      <w:r w:rsidR="0073503F" w:rsidRPr="00551339">
        <w:rPr>
          <w:rFonts w:ascii="Times New Roman" w:hAnsi="Times New Roman" w:cs="Times New Roman"/>
          <w:sz w:val="24"/>
          <w:szCs w:val="24"/>
        </w:rPr>
        <w:t>research focuses on a</w:t>
      </w:r>
      <w:r w:rsidR="002B2E39" w:rsidRPr="00551339">
        <w:rPr>
          <w:rFonts w:ascii="Times New Roman" w:hAnsi="Times New Roman" w:cs="Times New Roman"/>
          <w:sz w:val="24"/>
          <w:szCs w:val="24"/>
        </w:rPr>
        <w:t xml:space="preserve">n empirical </w:t>
      </w:r>
      <w:r w:rsidR="0073503F" w:rsidRPr="00551339">
        <w:rPr>
          <w:rFonts w:ascii="Times New Roman" w:hAnsi="Times New Roman" w:cs="Times New Roman"/>
          <w:sz w:val="24"/>
          <w:szCs w:val="24"/>
        </w:rPr>
        <w:t>study of individual</w:t>
      </w:r>
      <w:r w:rsidR="00B50337" w:rsidRPr="00551339">
        <w:rPr>
          <w:rFonts w:ascii="Times New Roman" w:hAnsi="Times New Roman" w:cs="Times New Roman"/>
          <w:sz w:val="24"/>
          <w:szCs w:val="24"/>
        </w:rPr>
        <w:t xml:space="preserve"> consumers </w:t>
      </w:r>
      <w:r w:rsidR="0073503F" w:rsidRPr="00551339">
        <w:rPr>
          <w:rFonts w:ascii="Times New Roman" w:hAnsi="Times New Roman" w:cs="Times New Roman"/>
          <w:sz w:val="24"/>
          <w:szCs w:val="24"/>
        </w:rPr>
        <w:t xml:space="preserve">who </w:t>
      </w:r>
      <w:r w:rsidR="00316298" w:rsidRPr="00551339">
        <w:rPr>
          <w:rFonts w:ascii="Times New Roman" w:hAnsi="Times New Roman" w:cs="Times New Roman"/>
          <w:sz w:val="24"/>
          <w:szCs w:val="24"/>
        </w:rPr>
        <w:t xml:space="preserve">considered </w:t>
      </w:r>
      <w:r w:rsidR="0073503F" w:rsidRPr="00551339">
        <w:rPr>
          <w:rFonts w:ascii="Times New Roman" w:hAnsi="Times New Roman" w:cs="Times New Roman"/>
          <w:sz w:val="24"/>
          <w:szCs w:val="24"/>
        </w:rPr>
        <w:t xml:space="preserve">that, at some point in their lives, they had purposely destroyed a possession. As such, this is of necessity a self-selected </w:t>
      </w:r>
      <w:r w:rsidR="00316298" w:rsidRPr="00551339">
        <w:rPr>
          <w:rFonts w:ascii="Times New Roman" w:hAnsi="Times New Roman" w:cs="Times New Roman"/>
          <w:sz w:val="24"/>
          <w:szCs w:val="24"/>
        </w:rPr>
        <w:t xml:space="preserve">bounded </w:t>
      </w:r>
      <w:r w:rsidR="0073503F" w:rsidRPr="00551339">
        <w:rPr>
          <w:rFonts w:ascii="Times New Roman" w:hAnsi="Times New Roman" w:cs="Times New Roman"/>
          <w:sz w:val="24"/>
          <w:szCs w:val="24"/>
        </w:rPr>
        <w:t xml:space="preserve">study group. There is no suggestion that </w:t>
      </w:r>
      <w:r w:rsidR="00D72D7C" w:rsidRPr="00551339">
        <w:rPr>
          <w:rFonts w:ascii="Times New Roman" w:hAnsi="Times New Roman" w:cs="Times New Roman"/>
          <w:sz w:val="24"/>
          <w:szCs w:val="24"/>
        </w:rPr>
        <w:t xml:space="preserve">this is </w:t>
      </w:r>
      <w:r w:rsidR="00B34EED" w:rsidRPr="00551339">
        <w:rPr>
          <w:rFonts w:ascii="Times New Roman" w:hAnsi="Times New Roman" w:cs="Times New Roman"/>
          <w:sz w:val="24"/>
          <w:szCs w:val="24"/>
        </w:rPr>
        <w:t xml:space="preserve">a </w:t>
      </w:r>
      <w:r w:rsidR="00D72D7C" w:rsidRPr="00551339">
        <w:rPr>
          <w:rFonts w:ascii="Times New Roman" w:hAnsi="Times New Roman" w:cs="Times New Roman"/>
          <w:sz w:val="24"/>
          <w:szCs w:val="24"/>
        </w:rPr>
        <w:t>regular</w:t>
      </w:r>
      <w:r w:rsidR="00316298" w:rsidRPr="00551339">
        <w:rPr>
          <w:rFonts w:ascii="Times New Roman" w:hAnsi="Times New Roman" w:cs="Times New Roman"/>
          <w:sz w:val="24"/>
          <w:szCs w:val="24"/>
        </w:rPr>
        <w:t xml:space="preserve"> </w:t>
      </w:r>
      <w:r w:rsidR="00D72D7C" w:rsidRPr="00551339">
        <w:rPr>
          <w:rFonts w:ascii="Times New Roman" w:hAnsi="Times New Roman" w:cs="Times New Roman"/>
          <w:sz w:val="24"/>
          <w:szCs w:val="24"/>
        </w:rPr>
        <w:t>behaviour routinely performed by all</w:t>
      </w:r>
      <w:r w:rsidR="00316298" w:rsidRPr="00551339">
        <w:rPr>
          <w:rFonts w:ascii="Times New Roman" w:hAnsi="Times New Roman" w:cs="Times New Roman"/>
          <w:sz w:val="24"/>
          <w:szCs w:val="24"/>
        </w:rPr>
        <w:t xml:space="preserve"> </w:t>
      </w:r>
      <w:r w:rsidR="00B50337" w:rsidRPr="00551339">
        <w:rPr>
          <w:rFonts w:ascii="Times New Roman" w:hAnsi="Times New Roman" w:cs="Times New Roman"/>
          <w:sz w:val="24"/>
          <w:szCs w:val="24"/>
        </w:rPr>
        <w:t>consumer</w:t>
      </w:r>
      <w:r w:rsidR="00316298" w:rsidRPr="00551339">
        <w:rPr>
          <w:rFonts w:ascii="Times New Roman" w:hAnsi="Times New Roman" w:cs="Times New Roman"/>
          <w:sz w:val="24"/>
          <w:szCs w:val="24"/>
        </w:rPr>
        <w:t>s</w:t>
      </w:r>
      <w:r w:rsidR="00D72D7C" w:rsidRPr="00551339">
        <w:rPr>
          <w:rFonts w:ascii="Times New Roman" w:hAnsi="Times New Roman" w:cs="Times New Roman"/>
          <w:sz w:val="24"/>
          <w:szCs w:val="24"/>
        </w:rPr>
        <w:t xml:space="preserve">. Nevertheless, those </w:t>
      </w:r>
      <w:r w:rsidR="00B50337" w:rsidRPr="00551339">
        <w:rPr>
          <w:rFonts w:ascii="Times New Roman" w:hAnsi="Times New Roman" w:cs="Times New Roman"/>
          <w:sz w:val="24"/>
          <w:szCs w:val="24"/>
        </w:rPr>
        <w:t>individuals who</w:t>
      </w:r>
      <w:r w:rsidR="00D72D7C" w:rsidRPr="00551339">
        <w:rPr>
          <w:rFonts w:ascii="Times New Roman" w:hAnsi="Times New Roman" w:cs="Times New Roman"/>
          <w:sz w:val="24"/>
          <w:szCs w:val="24"/>
        </w:rPr>
        <w:t xml:space="preserve"> responded to the </w:t>
      </w:r>
      <w:r w:rsidR="00B34EED" w:rsidRPr="00551339">
        <w:rPr>
          <w:rFonts w:ascii="Times New Roman" w:hAnsi="Times New Roman" w:cs="Times New Roman"/>
          <w:sz w:val="24"/>
          <w:szCs w:val="24"/>
        </w:rPr>
        <w:t xml:space="preserve">call </w:t>
      </w:r>
      <w:r w:rsidR="00D72D7C" w:rsidRPr="00551339">
        <w:rPr>
          <w:rFonts w:ascii="Times New Roman" w:hAnsi="Times New Roman" w:cs="Times New Roman"/>
          <w:sz w:val="24"/>
          <w:szCs w:val="24"/>
        </w:rPr>
        <w:t>for</w:t>
      </w:r>
      <w:r w:rsidR="00CD489A">
        <w:rPr>
          <w:rFonts w:ascii="Times New Roman" w:hAnsi="Times New Roman" w:cs="Times New Roman"/>
          <w:sz w:val="24"/>
          <w:szCs w:val="24"/>
        </w:rPr>
        <w:t xml:space="preserve"> research </w:t>
      </w:r>
      <w:r w:rsidR="00D72D7C" w:rsidRPr="00551339">
        <w:rPr>
          <w:rFonts w:ascii="Times New Roman" w:hAnsi="Times New Roman" w:cs="Times New Roman"/>
          <w:sz w:val="24"/>
          <w:szCs w:val="24"/>
        </w:rPr>
        <w:t>volunteers were able to shed much light on this consumer practice, as</w:t>
      </w:r>
      <w:r w:rsidR="0027482B" w:rsidRPr="00551339">
        <w:rPr>
          <w:rFonts w:ascii="Times New Roman" w:hAnsi="Times New Roman" w:cs="Times New Roman"/>
          <w:sz w:val="24"/>
          <w:szCs w:val="24"/>
        </w:rPr>
        <w:t xml:space="preserve"> they</w:t>
      </w:r>
      <w:r w:rsidR="002B2E39" w:rsidRPr="00551339">
        <w:rPr>
          <w:rFonts w:ascii="Times New Roman" w:hAnsi="Times New Roman" w:cs="Times New Roman"/>
          <w:sz w:val="24"/>
          <w:szCs w:val="24"/>
        </w:rPr>
        <w:t xml:space="preserve"> </w:t>
      </w:r>
      <w:r w:rsidR="00E64C33" w:rsidRPr="00551339">
        <w:rPr>
          <w:rFonts w:ascii="Times New Roman" w:hAnsi="Times New Roman" w:cs="Times New Roman"/>
          <w:sz w:val="24"/>
          <w:szCs w:val="24"/>
        </w:rPr>
        <w:t>regarded</w:t>
      </w:r>
      <w:r w:rsidR="00316298" w:rsidRPr="00551339">
        <w:rPr>
          <w:rFonts w:ascii="Times New Roman" w:hAnsi="Times New Roman" w:cs="Times New Roman"/>
          <w:sz w:val="24"/>
          <w:szCs w:val="24"/>
        </w:rPr>
        <w:t xml:space="preserve"> </w:t>
      </w:r>
      <w:r w:rsidR="0027482B" w:rsidRPr="00551339">
        <w:rPr>
          <w:rFonts w:ascii="Times New Roman" w:hAnsi="Times New Roman" w:cs="Times New Roman"/>
          <w:sz w:val="24"/>
          <w:szCs w:val="24"/>
        </w:rPr>
        <w:t>th</w:t>
      </w:r>
      <w:r w:rsidR="00B50337" w:rsidRPr="00551339">
        <w:rPr>
          <w:rFonts w:ascii="Times New Roman" w:hAnsi="Times New Roman" w:cs="Times New Roman"/>
          <w:sz w:val="24"/>
          <w:szCs w:val="24"/>
        </w:rPr>
        <w:t xml:space="preserve">is act of possession </w:t>
      </w:r>
      <w:r w:rsidR="002B2E39" w:rsidRPr="00551339">
        <w:rPr>
          <w:rFonts w:ascii="Times New Roman" w:hAnsi="Times New Roman" w:cs="Times New Roman"/>
          <w:sz w:val="24"/>
          <w:szCs w:val="24"/>
        </w:rPr>
        <w:t>destructi</w:t>
      </w:r>
      <w:r w:rsidR="00B50337" w:rsidRPr="00551339">
        <w:rPr>
          <w:rFonts w:ascii="Times New Roman" w:hAnsi="Times New Roman" w:cs="Times New Roman"/>
          <w:sz w:val="24"/>
          <w:szCs w:val="24"/>
        </w:rPr>
        <w:t xml:space="preserve">on </w:t>
      </w:r>
      <w:r w:rsidR="00D72D7C" w:rsidRPr="00551339">
        <w:rPr>
          <w:rFonts w:ascii="Times New Roman" w:hAnsi="Times New Roman" w:cs="Times New Roman"/>
          <w:sz w:val="24"/>
          <w:szCs w:val="24"/>
        </w:rPr>
        <w:t xml:space="preserve">as </w:t>
      </w:r>
      <w:r w:rsidR="0027482B" w:rsidRPr="00551339">
        <w:rPr>
          <w:rFonts w:ascii="Times New Roman" w:hAnsi="Times New Roman" w:cs="Times New Roman"/>
          <w:sz w:val="24"/>
          <w:szCs w:val="24"/>
        </w:rPr>
        <w:t>being</w:t>
      </w:r>
      <w:r w:rsidR="002B2E39" w:rsidRPr="00551339">
        <w:rPr>
          <w:rFonts w:ascii="Times New Roman" w:hAnsi="Times New Roman" w:cs="Times New Roman"/>
          <w:sz w:val="24"/>
          <w:szCs w:val="24"/>
        </w:rPr>
        <w:t xml:space="preserve"> of </w:t>
      </w:r>
      <w:r w:rsidR="00D72D7C" w:rsidRPr="00551339">
        <w:rPr>
          <w:rFonts w:ascii="Times New Roman" w:hAnsi="Times New Roman" w:cs="Times New Roman"/>
          <w:sz w:val="24"/>
          <w:szCs w:val="24"/>
        </w:rPr>
        <w:t>importan</w:t>
      </w:r>
      <w:r w:rsidR="002B2E39" w:rsidRPr="00551339">
        <w:rPr>
          <w:rFonts w:ascii="Times New Roman" w:hAnsi="Times New Roman" w:cs="Times New Roman"/>
          <w:sz w:val="24"/>
          <w:szCs w:val="24"/>
        </w:rPr>
        <w:t>ce with</w:t>
      </w:r>
      <w:r w:rsidR="0027482B" w:rsidRPr="00551339">
        <w:rPr>
          <w:rFonts w:ascii="Times New Roman" w:hAnsi="Times New Roman" w:cs="Times New Roman"/>
          <w:sz w:val="24"/>
          <w:szCs w:val="24"/>
        </w:rPr>
        <w:t>in their li</w:t>
      </w:r>
      <w:r w:rsidR="00CD489A">
        <w:rPr>
          <w:rFonts w:ascii="Times New Roman" w:hAnsi="Times New Roman" w:cs="Times New Roman"/>
          <w:sz w:val="24"/>
          <w:szCs w:val="24"/>
        </w:rPr>
        <w:t>fe narrative</w:t>
      </w:r>
      <w:r w:rsidR="00D72D7C" w:rsidRPr="00551339">
        <w:rPr>
          <w:rFonts w:ascii="Times New Roman" w:hAnsi="Times New Roman" w:cs="Times New Roman"/>
          <w:sz w:val="24"/>
          <w:szCs w:val="24"/>
        </w:rPr>
        <w:t>.</w:t>
      </w:r>
      <w:r w:rsidR="00D72D7C" w:rsidRPr="00551339">
        <w:rPr>
          <w:rFonts w:ascii="Times New Roman" w:hAnsi="Times New Roman" w:cs="Times New Roman"/>
          <w:sz w:val="24"/>
          <w:szCs w:val="24"/>
        </w:rPr>
        <w:tab/>
      </w:r>
      <w:r w:rsidR="00D72D7C" w:rsidRPr="00551339">
        <w:rPr>
          <w:rFonts w:ascii="Times New Roman" w:hAnsi="Times New Roman" w:cs="Times New Roman"/>
          <w:sz w:val="24"/>
          <w:szCs w:val="24"/>
        </w:rPr>
        <w:tab/>
      </w:r>
      <w:r w:rsidR="00D72D7C" w:rsidRPr="00551339">
        <w:rPr>
          <w:rFonts w:ascii="Times New Roman" w:hAnsi="Times New Roman" w:cs="Times New Roman"/>
          <w:sz w:val="24"/>
          <w:szCs w:val="24"/>
        </w:rPr>
        <w:tab/>
      </w:r>
      <w:r w:rsidR="00D72D7C" w:rsidRPr="00551339">
        <w:rPr>
          <w:rFonts w:ascii="Times New Roman" w:hAnsi="Times New Roman" w:cs="Times New Roman"/>
          <w:sz w:val="24"/>
          <w:szCs w:val="24"/>
        </w:rPr>
        <w:tab/>
      </w:r>
      <w:r w:rsidR="00E64C33" w:rsidRPr="00551339">
        <w:rPr>
          <w:rFonts w:ascii="Times New Roman" w:hAnsi="Times New Roman" w:cs="Times New Roman"/>
          <w:sz w:val="24"/>
          <w:szCs w:val="24"/>
        </w:rPr>
        <w:tab/>
      </w:r>
      <w:r w:rsidR="00B50337" w:rsidRPr="00551339">
        <w:rPr>
          <w:rFonts w:ascii="Times New Roman" w:hAnsi="Times New Roman" w:cs="Times New Roman"/>
          <w:sz w:val="24"/>
          <w:szCs w:val="24"/>
        </w:rPr>
        <w:tab/>
      </w:r>
      <w:r w:rsidR="00B50337" w:rsidRPr="00551339">
        <w:rPr>
          <w:rFonts w:ascii="Times New Roman" w:hAnsi="Times New Roman" w:cs="Times New Roman"/>
          <w:sz w:val="24"/>
          <w:szCs w:val="24"/>
        </w:rPr>
        <w:tab/>
      </w:r>
      <w:r w:rsidR="00B50337" w:rsidRPr="00551339">
        <w:rPr>
          <w:rFonts w:ascii="Times New Roman" w:hAnsi="Times New Roman" w:cs="Times New Roman"/>
          <w:sz w:val="24"/>
          <w:szCs w:val="24"/>
        </w:rPr>
        <w:tab/>
      </w:r>
      <w:r w:rsidR="00B50337" w:rsidRPr="00551339">
        <w:rPr>
          <w:rFonts w:ascii="Times New Roman" w:hAnsi="Times New Roman" w:cs="Times New Roman"/>
          <w:sz w:val="24"/>
          <w:szCs w:val="24"/>
        </w:rPr>
        <w:tab/>
      </w:r>
      <w:r w:rsidR="00B50337" w:rsidRPr="00551339">
        <w:rPr>
          <w:rFonts w:ascii="Times New Roman" w:hAnsi="Times New Roman" w:cs="Times New Roman"/>
          <w:sz w:val="24"/>
          <w:szCs w:val="24"/>
        </w:rPr>
        <w:tab/>
      </w:r>
      <w:r w:rsidR="00B50337" w:rsidRPr="00551339">
        <w:rPr>
          <w:rFonts w:ascii="Times New Roman" w:hAnsi="Times New Roman" w:cs="Times New Roman"/>
          <w:sz w:val="24"/>
          <w:szCs w:val="24"/>
        </w:rPr>
        <w:tab/>
      </w:r>
      <w:r w:rsidR="00D72D7C" w:rsidRPr="00551339">
        <w:rPr>
          <w:rFonts w:ascii="Times New Roman" w:hAnsi="Times New Roman" w:cs="Times New Roman"/>
          <w:sz w:val="24"/>
          <w:szCs w:val="24"/>
        </w:rPr>
        <w:t>The structure of this paper is</w:t>
      </w:r>
      <w:r w:rsidR="00343994" w:rsidRPr="00551339">
        <w:rPr>
          <w:rFonts w:ascii="Times New Roman" w:hAnsi="Times New Roman" w:cs="Times New Roman"/>
          <w:sz w:val="24"/>
          <w:szCs w:val="24"/>
        </w:rPr>
        <w:t xml:space="preserve"> to commence with consideration of existing relevant literature. </w:t>
      </w:r>
      <w:r w:rsidR="00E64C33" w:rsidRPr="00551339">
        <w:rPr>
          <w:rFonts w:ascii="Times New Roman" w:hAnsi="Times New Roman" w:cs="Times New Roman"/>
          <w:sz w:val="24"/>
          <w:szCs w:val="24"/>
        </w:rPr>
        <w:t>There</w:t>
      </w:r>
      <w:r w:rsidR="00343994" w:rsidRPr="00551339">
        <w:rPr>
          <w:rFonts w:ascii="Times New Roman" w:hAnsi="Times New Roman" w:cs="Times New Roman"/>
          <w:sz w:val="24"/>
          <w:szCs w:val="24"/>
        </w:rPr>
        <w:t xml:space="preserve"> is discussion of theory concerned with the role of material objects within consumer self-identity and the disposal of possessions. Focus then turns to literature </w:t>
      </w:r>
      <w:r w:rsidR="00A229AC" w:rsidRPr="00551339">
        <w:rPr>
          <w:rFonts w:ascii="Times New Roman" w:hAnsi="Times New Roman" w:cs="Times New Roman"/>
          <w:sz w:val="24"/>
          <w:szCs w:val="24"/>
        </w:rPr>
        <w:t xml:space="preserve">from </w:t>
      </w:r>
      <w:r w:rsidR="00BF0C9F">
        <w:rPr>
          <w:rFonts w:ascii="Times New Roman" w:hAnsi="Times New Roman" w:cs="Times New Roman"/>
          <w:sz w:val="24"/>
          <w:szCs w:val="24"/>
        </w:rPr>
        <w:t xml:space="preserve">several </w:t>
      </w:r>
      <w:r w:rsidR="00A229AC" w:rsidRPr="00551339">
        <w:rPr>
          <w:rFonts w:ascii="Times New Roman" w:hAnsi="Times New Roman" w:cs="Times New Roman"/>
          <w:sz w:val="24"/>
          <w:szCs w:val="24"/>
        </w:rPr>
        <w:t xml:space="preserve">disciplines </w:t>
      </w:r>
      <w:r w:rsidR="00343994" w:rsidRPr="00551339">
        <w:rPr>
          <w:rFonts w:ascii="Times New Roman" w:hAnsi="Times New Roman" w:cs="Times New Roman"/>
          <w:sz w:val="24"/>
          <w:szCs w:val="24"/>
        </w:rPr>
        <w:t>concerned with the concept of creative destruction</w:t>
      </w:r>
      <w:r w:rsidR="00A229AC" w:rsidRPr="00551339">
        <w:rPr>
          <w:rFonts w:ascii="Times New Roman" w:hAnsi="Times New Roman" w:cs="Times New Roman"/>
          <w:sz w:val="24"/>
          <w:szCs w:val="24"/>
        </w:rPr>
        <w:t xml:space="preserve">. </w:t>
      </w:r>
      <w:r w:rsidR="005A4617" w:rsidRPr="00551339">
        <w:rPr>
          <w:rFonts w:ascii="Times New Roman" w:hAnsi="Times New Roman" w:cs="Times New Roman"/>
          <w:sz w:val="24"/>
          <w:szCs w:val="24"/>
        </w:rPr>
        <w:t xml:space="preserve">From this, </w:t>
      </w:r>
      <w:r w:rsidR="00EF7D77">
        <w:rPr>
          <w:rFonts w:ascii="Times New Roman" w:hAnsi="Times New Roman" w:cs="Times New Roman"/>
          <w:sz w:val="24"/>
          <w:szCs w:val="24"/>
        </w:rPr>
        <w:t xml:space="preserve">we derived </w:t>
      </w:r>
      <w:r w:rsidR="005A4617" w:rsidRPr="00551339">
        <w:rPr>
          <w:rFonts w:ascii="Times New Roman" w:hAnsi="Times New Roman" w:cs="Times New Roman"/>
          <w:sz w:val="24"/>
          <w:szCs w:val="24"/>
        </w:rPr>
        <w:t xml:space="preserve">a working definition of </w:t>
      </w:r>
      <w:r w:rsidR="002B6C6A" w:rsidRPr="00551339">
        <w:rPr>
          <w:rFonts w:ascii="Times New Roman" w:hAnsi="Times New Roman" w:cs="Times New Roman"/>
          <w:sz w:val="24"/>
          <w:szCs w:val="24"/>
        </w:rPr>
        <w:t xml:space="preserve">the act of </w:t>
      </w:r>
      <w:r w:rsidR="002B2E39" w:rsidRPr="00551339">
        <w:rPr>
          <w:rFonts w:ascii="Times New Roman" w:hAnsi="Times New Roman" w:cs="Times New Roman"/>
          <w:sz w:val="24"/>
          <w:szCs w:val="24"/>
        </w:rPr>
        <w:t xml:space="preserve">creative </w:t>
      </w:r>
      <w:r w:rsidR="005A4617" w:rsidRPr="00551339">
        <w:rPr>
          <w:rFonts w:ascii="Times New Roman" w:hAnsi="Times New Roman" w:cs="Times New Roman"/>
          <w:sz w:val="24"/>
          <w:szCs w:val="24"/>
        </w:rPr>
        <w:t>destruction</w:t>
      </w:r>
      <w:r w:rsidR="00EF7D77">
        <w:rPr>
          <w:rFonts w:ascii="Times New Roman" w:hAnsi="Times New Roman" w:cs="Times New Roman"/>
          <w:sz w:val="24"/>
          <w:szCs w:val="24"/>
        </w:rPr>
        <w:t xml:space="preserve"> </w:t>
      </w:r>
      <w:r w:rsidR="002B6C6A" w:rsidRPr="00551339">
        <w:rPr>
          <w:rFonts w:ascii="Times New Roman" w:hAnsi="Times New Roman" w:cs="Times New Roman"/>
          <w:sz w:val="24"/>
          <w:szCs w:val="24"/>
        </w:rPr>
        <w:t xml:space="preserve">for </w:t>
      </w:r>
      <w:r w:rsidR="00EB47B9" w:rsidRPr="00551339">
        <w:rPr>
          <w:rFonts w:ascii="Times New Roman" w:hAnsi="Times New Roman" w:cs="Times New Roman"/>
          <w:sz w:val="24"/>
          <w:szCs w:val="24"/>
        </w:rPr>
        <w:t>our research</w:t>
      </w:r>
      <w:r w:rsidR="002B2E39" w:rsidRPr="00551339">
        <w:rPr>
          <w:rFonts w:ascii="Times New Roman" w:hAnsi="Times New Roman" w:cs="Times New Roman"/>
          <w:sz w:val="24"/>
          <w:szCs w:val="24"/>
        </w:rPr>
        <w:t xml:space="preserve"> study</w:t>
      </w:r>
      <w:r w:rsidR="00B34EED" w:rsidRPr="00551339">
        <w:rPr>
          <w:rFonts w:ascii="Times New Roman" w:hAnsi="Times New Roman" w:cs="Times New Roman"/>
          <w:sz w:val="24"/>
          <w:szCs w:val="24"/>
        </w:rPr>
        <w:t>. T</w:t>
      </w:r>
      <w:r w:rsidR="00EB47B9" w:rsidRPr="00551339">
        <w:rPr>
          <w:rFonts w:ascii="Times New Roman" w:hAnsi="Times New Roman" w:cs="Times New Roman"/>
          <w:sz w:val="24"/>
          <w:szCs w:val="24"/>
        </w:rPr>
        <w:t xml:space="preserve">he qualitative </w:t>
      </w:r>
      <w:r w:rsidR="002B2E39" w:rsidRPr="00551339">
        <w:rPr>
          <w:rFonts w:ascii="Times New Roman" w:hAnsi="Times New Roman" w:cs="Times New Roman"/>
          <w:sz w:val="24"/>
          <w:szCs w:val="24"/>
        </w:rPr>
        <w:t xml:space="preserve">work </w:t>
      </w:r>
      <w:r w:rsidR="00EB47B9" w:rsidRPr="00551339">
        <w:rPr>
          <w:rFonts w:ascii="Times New Roman" w:hAnsi="Times New Roman" w:cs="Times New Roman"/>
          <w:sz w:val="24"/>
          <w:szCs w:val="24"/>
        </w:rPr>
        <w:t xml:space="preserve">that was </w:t>
      </w:r>
      <w:r w:rsidR="00935B8E" w:rsidRPr="00551339">
        <w:rPr>
          <w:rFonts w:ascii="Times New Roman" w:hAnsi="Times New Roman" w:cs="Times New Roman"/>
          <w:sz w:val="24"/>
          <w:szCs w:val="24"/>
        </w:rPr>
        <w:t>conducted</w:t>
      </w:r>
      <w:r w:rsidR="00EB47B9" w:rsidRPr="00551339">
        <w:rPr>
          <w:rFonts w:ascii="Times New Roman" w:hAnsi="Times New Roman" w:cs="Times New Roman"/>
          <w:sz w:val="24"/>
          <w:szCs w:val="24"/>
        </w:rPr>
        <w:t xml:space="preserve"> is then de</w:t>
      </w:r>
      <w:r w:rsidR="002B2E39" w:rsidRPr="00551339">
        <w:rPr>
          <w:rFonts w:ascii="Times New Roman" w:hAnsi="Times New Roman" w:cs="Times New Roman"/>
          <w:sz w:val="24"/>
          <w:szCs w:val="24"/>
        </w:rPr>
        <w:t>tail</w:t>
      </w:r>
      <w:r w:rsidR="00EB47B9" w:rsidRPr="00551339">
        <w:rPr>
          <w:rFonts w:ascii="Times New Roman" w:hAnsi="Times New Roman" w:cs="Times New Roman"/>
          <w:sz w:val="24"/>
          <w:szCs w:val="24"/>
        </w:rPr>
        <w:t>ed</w:t>
      </w:r>
      <w:r w:rsidR="00316298" w:rsidRPr="00551339">
        <w:rPr>
          <w:rFonts w:ascii="Times New Roman" w:hAnsi="Times New Roman" w:cs="Times New Roman"/>
          <w:sz w:val="24"/>
          <w:szCs w:val="24"/>
        </w:rPr>
        <w:t xml:space="preserve">. </w:t>
      </w:r>
      <w:r w:rsidR="00935B8E" w:rsidRPr="00551339">
        <w:rPr>
          <w:rFonts w:ascii="Times New Roman" w:hAnsi="Times New Roman" w:cs="Times New Roman"/>
          <w:sz w:val="24"/>
          <w:szCs w:val="24"/>
        </w:rPr>
        <w:t>Finally,</w:t>
      </w:r>
      <w:r w:rsidR="00316298" w:rsidRPr="00551339">
        <w:rPr>
          <w:rFonts w:ascii="Times New Roman" w:hAnsi="Times New Roman" w:cs="Times New Roman"/>
          <w:sz w:val="24"/>
          <w:szCs w:val="24"/>
        </w:rPr>
        <w:t xml:space="preserve"> </w:t>
      </w:r>
      <w:r w:rsidR="00EF7D77">
        <w:rPr>
          <w:rFonts w:ascii="Times New Roman" w:hAnsi="Times New Roman" w:cs="Times New Roman"/>
          <w:sz w:val="24"/>
          <w:szCs w:val="24"/>
        </w:rPr>
        <w:t xml:space="preserve">we discuss </w:t>
      </w:r>
      <w:r w:rsidR="00C45888">
        <w:rPr>
          <w:rFonts w:ascii="Times New Roman" w:hAnsi="Times New Roman" w:cs="Times New Roman"/>
          <w:sz w:val="24"/>
          <w:szCs w:val="24"/>
        </w:rPr>
        <w:t xml:space="preserve">our </w:t>
      </w:r>
      <w:r w:rsidR="00B34EED" w:rsidRPr="00551339">
        <w:rPr>
          <w:rFonts w:ascii="Times New Roman" w:hAnsi="Times New Roman" w:cs="Times New Roman"/>
          <w:sz w:val="24"/>
          <w:szCs w:val="24"/>
        </w:rPr>
        <w:t xml:space="preserve">findings </w:t>
      </w:r>
      <w:r w:rsidR="004E114D">
        <w:rPr>
          <w:rFonts w:ascii="Times New Roman" w:hAnsi="Times New Roman" w:cs="Times New Roman"/>
          <w:sz w:val="24"/>
          <w:szCs w:val="24"/>
        </w:rPr>
        <w:t>in relation to social practices</w:t>
      </w:r>
      <w:r w:rsidR="00EB47B9" w:rsidRPr="00551339">
        <w:rPr>
          <w:rFonts w:ascii="Times New Roman" w:hAnsi="Times New Roman" w:cs="Times New Roman"/>
          <w:sz w:val="24"/>
          <w:szCs w:val="24"/>
        </w:rPr>
        <w:t>.</w:t>
      </w:r>
      <w:r w:rsidR="005A629D" w:rsidRPr="00551339">
        <w:rPr>
          <w:rFonts w:ascii="Times New Roman" w:hAnsi="Times New Roman" w:cs="Times New Roman"/>
          <w:sz w:val="24"/>
          <w:szCs w:val="24"/>
        </w:rPr>
        <w:tab/>
      </w:r>
      <w:r w:rsidR="005A629D" w:rsidRPr="00551339">
        <w:rPr>
          <w:rFonts w:ascii="Times New Roman" w:hAnsi="Times New Roman" w:cs="Times New Roman"/>
          <w:sz w:val="24"/>
          <w:szCs w:val="24"/>
        </w:rPr>
        <w:tab/>
      </w:r>
      <w:r w:rsidR="005A629D" w:rsidRPr="00551339">
        <w:rPr>
          <w:rFonts w:ascii="Times New Roman" w:hAnsi="Times New Roman" w:cs="Times New Roman"/>
          <w:sz w:val="24"/>
          <w:szCs w:val="24"/>
        </w:rPr>
        <w:tab/>
      </w:r>
      <w:r w:rsidR="005A629D" w:rsidRPr="00551339">
        <w:rPr>
          <w:rFonts w:ascii="Times New Roman" w:hAnsi="Times New Roman" w:cs="Times New Roman"/>
          <w:sz w:val="24"/>
          <w:szCs w:val="24"/>
        </w:rPr>
        <w:tab/>
      </w:r>
      <w:r w:rsidR="002B2E39" w:rsidRPr="00551339">
        <w:rPr>
          <w:rFonts w:ascii="Times New Roman" w:hAnsi="Times New Roman" w:cs="Times New Roman"/>
          <w:sz w:val="24"/>
          <w:szCs w:val="24"/>
        </w:rPr>
        <w:tab/>
      </w:r>
      <w:r w:rsidR="002B2E39" w:rsidRPr="00551339">
        <w:rPr>
          <w:rFonts w:ascii="Times New Roman" w:hAnsi="Times New Roman" w:cs="Times New Roman"/>
          <w:sz w:val="24"/>
          <w:szCs w:val="24"/>
        </w:rPr>
        <w:tab/>
      </w:r>
      <w:r w:rsidR="002B2E39" w:rsidRPr="00551339">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BF0C9F">
        <w:rPr>
          <w:rFonts w:ascii="Times New Roman" w:hAnsi="Times New Roman" w:cs="Times New Roman"/>
          <w:sz w:val="24"/>
          <w:szCs w:val="24"/>
        </w:rPr>
        <w:tab/>
      </w:r>
      <w:r w:rsidR="002B2E39" w:rsidRPr="00551339">
        <w:rPr>
          <w:rFonts w:ascii="Times New Roman" w:hAnsi="Times New Roman" w:cs="Times New Roman"/>
          <w:sz w:val="24"/>
          <w:szCs w:val="24"/>
        </w:rPr>
        <w:t>I</w:t>
      </w:r>
      <w:r w:rsidR="005A629D" w:rsidRPr="00551339">
        <w:rPr>
          <w:rFonts w:ascii="Times New Roman" w:hAnsi="Times New Roman" w:cs="Times New Roman"/>
          <w:sz w:val="24"/>
          <w:szCs w:val="24"/>
        </w:rPr>
        <w:t>mportant contributions</w:t>
      </w:r>
      <w:r w:rsidR="005267E8" w:rsidRPr="00551339">
        <w:rPr>
          <w:rFonts w:ascii="Times New Roman" w:hAnsi="Times New Roman" w:cs="Times New Roman"/>
          <w:sz w:val="24"/>
          <w:szCs w:val="24"/>
        </w:rPr>
        <w:t xml:space="preserve"> result from</w:t>
      </w:r>
      <w:r w:rsidR="002B2E39" w:rsidRPr="00551339">
        <w:rPr>
          <w:rFonts w:ascii="Times New Roman" w:hAnsi="Times New Roman" w:cs="Times New Roman"/>
          <w:sz w:val="24"/>
          <w:szCs w:val="24"/>
        </w:rPr>
        <w:t xml:space="preserve"> our </w:t>
      </w:r>
      <w:r w:rsidR="005267E8" w:rsidRPr="00551339">
        <w:rPr>
          <w:rFonts w:ascii="Times New Roman" w:hAnsi="Times New Roman" w:cs="Times New Roman"/>
          <w:sz w:val="24"/>
          <w:szCs w:val="24"/>
        </w:rPr>
        <w:t>work</w:t>
      </w:r>
      <w:r w:rsidR="005A629D" w:rsidRPr="00551339">
        <w:rPr>
          <w:rFonts w:ascii="Times New Roman" w:hAnsi="Times New Roman" w:cs="Times New Roman"/>
          <w:sz w:val="24"/>
          <w:szCs w:val="24"/>
        </w:rPr>
        <w:t xml:space="preserve">. </w:t>
      </w:r>
      <w:r w:rsidR="00B34EED" w:rsidRPr="00551339">
        <w:rPr>
          <w:rFonts w:ascii="Times New Roman" w:hAnsi="Times New Roman" w:cs="Times New Roman"/>
          <w:sz w:val="24"/>
          <w:szCs w:val="24"/>
        </w:rPr>
        <w:t>It improves our understanding of a particular form of possession disposa</w:t>
      </w:r>
      <w:r w:rsidR="00123C06">
        <w:rPr>
          <w:rFonts w:ascii="Times New Roman" w:hAnsi="Times New Roman" w:cs="Times New Roman"/>
          <w:sz w:val="24"/>
          <w:szCs w:val="24"/>
        </w:rPr>
        <w:t>l</w:t>
      </w:r>
      <w:r w:rsidR="00B34EED" w:rsidRPr="00551339">
        <w:rPr>
          <w:rFonts w:ascii="Times New Roman" w:hAnsi="Times New Roman" w:cs="Times New Roman"/>
          <w:sz w:val="24"/>
          <w:szCs w:val="24"/>
        </w:rPr>
        <w:t>.</w:t>
      </w:r>
      <w:r w:rsidR="00D92038" w:rsidRPr="00551339">
        <w:rPr>
          <w:rFonts w:ascii="Times New Roman" w:hAnsi="Times New Roman" w:cs="Times New Roman"/>
          <w:sz w:val="24"/>
          <w:szCs w:val="24"/>
        </w:rPr>
        <w:t xml:space="preserve"> It highlights the complexity of </w:t>
      </w:r>
      <w:r w:rsidR="00F57744">
        <w:rPr>
          <w:rFonts w:ascii="Times New Roman" w:hAnsi="Times New Roman" w:cs="Times New Roman"/>
          <w:sz w:val="24"/>
          <w:szCs w:val="24"/>
        </w:rPr>
        <w:t xml:space="preserve">contemporary </w:t>
      </w:r>
      <w:r w:rsidR="00D92038" w:rsidRPr="00551339">
        <w:rPr>
          <w:rFonts w:ascii="Times New Roman" w:hAnsi="Times New Roman" w:cs="Times New Roman"/>
          <w:sz w:val="24"/>
          <w:szCs w:val="24"/>
        </w:rPr>
        <w:t>consum</w:t>
      </w:r>
      <w:r w:rsidR="00F57744">
        <w:rPr>
          <w:rFonts w:ascii="Times New Roman" w:hAnsi="Times New Roman" w:cs="Times New Roman"/>
          <w:sz w:val="24"/>
          <w:szCs w:val="24"/>
        </w:rPr>
        <w:t xml:space="preserve">ption </w:t>
      </w:r>
      <w:r w:rsidR="00D92038" w:rsidRPr="00551339">
        <w:rPr>
          <w:rFonts w:ascii="Times New Roman" w:hAnsi="Times New Roman" w:cs="Times New Roman"/>
          <w:sz w:val="24"/>
          <w:szCs w:val="24"/>
        </w:rPr>
        <w:t xml:space="preserve">and how the functionality of a material object can </w:t>
      </w:r>
      <w:r w:rsidR="00E64C33" w:rsidRPr="00551339">
        <w:rPr>
          <w:rFonts w:ascii="Times New Roman" w:hAnsi="Times New Roman" w:cs="Times New Roman"/>
          <w:sz w:val="24"/>
          <w:szCs w:val="24"/>
        </w:rPr>
        <w:t>be</w:t>
      </w:r>
      <w:r w:rsidR="00D92038" w:rsidRPr="00551339">
        <w:rPr>
          <w:rFonts w:ascii="Times New Roman" w:hAnsi="Times New Roman" w:cs="Times New Roman"/>
          <w:sz w:val="24"/>
          <w:szCs w:val="24"/>
        </w:rPr>
        <w:t xml:space="preserve"> an incidental feature. </w:t>
      </w:r>
      <w:r w:rsidR="00B34EED" w:rsidRPr="00551339">
        <w:rPr>
          <w:rFonts w:ascii="Times New Roman" w:hAnsi="Times New Roman" w:cs="Times New Roman"/>
          <w:sz w:val="24"/>
          <w:szCs w:val="24"/>
        </w:rPr>
        <w:t>Further, i</w:t>
      </w:r>
      <w:r w:rsidR="005A629D" w:rsidRPr="00551339">
        <w:rPr>
          <w:rFonts w:ascii="Times New Roman" w:hAnsi="Times New Roman" w:cs="Times New Roman"/>
          <w:sz w:val="24"/>
          <w:szCs w:val="24"/>
        </w:rPr>
        <w:t xml:space="preserve">t </w:t>
      </w:r>
      <w:r w:rsidR="0027482B" w:rsidRPr="00551339">
        <w:rPr>
          <w:rFonts w:ascii="Times New Roman" w:hAnsi="Times New Roman" w:cs="Times New Roman"/>
          <w:sz w:val="24"/>
          <w:szCs w:val="24"/>
        </w:rPr>
        <w:t xml:space="preserve">suggests </w:t>
      </w:r>
      <w:r w:rsidR="00C45888">
        <w:rPr>
          <w:rFonts w:ascii="Times New Roman" w:hAnsi="Times New Roman" w:cs="Times New Roman"/>
          <w:sz w:val="24"/>
          <w:szCs w:val="24"/>
        </w:rPr>
        <w:t xml:space="preserve">a social, </w:t>
      </w:r>
      <w:r w:rsidR="00596C92">
        <w:rPr>
          <w:rFonts w:ascii="Times New Roman" w:hAnsi="Times New Roman" w:cs="Times New Roman"/>
          <w:sz w:val="24"/>
          <w:szCs w:val="24"/>
        </w:rPr>
        <w:t>violent,</w:t>
      </w:r>
      <w:r w:rsidR="00C45888">
        <w:rPr>
          <w:rFonts w:ascii="Times New Roman" w:hAnsi="Times New Roman" w:cs="Times New Roman"/>
          <w:sz w:val="24"/>
          <w:szCs w:val="24"/>
        </w:rPr>
        <w:t xml:space="preserve"> and sacrificial consumption practice</w:t>
      </w:r>
      <w:r w:rsidR="005A629D" w:rsidRPr="00551339">
        <w:rPr>
          <w:rFonts w:ascii="Times New Roman" w:hAnsi="Times New Roman" w:cs="Times New Roman"/>
          <w:sz w:val="24"/>
          <w:szCs w:val="24"/>
        </w:rPr>
        <w:t>.</w:t>
      </w:r>
    </w:p>
    <w:p w14:paraId="55B0D66E" w14:textId="77777777" w:rsidR="00FA0AFD" w:rsidRPr="00551339" w:rsidRDefault="00FA0AFD">
      <w:pPr>
        <w:rPr>
          <w:rFonts w:ascii="Times New Roman" w:hAnsi="Times New Roman" w:cs="Times New Roman"/>
          <w:b/>
          <w:sz w:val="28"/>
          <w:szCs w:val="28"/>
        </w:rPr>
      </w:pPr>
      <w:r w:rsidRPr="00551339">
        <w:rPr>
          <w:rFonts w:ascii="Times New Roman" w:hAnsi="Times New Roman" w:cs="Times New Roman"/>
          <w:b/>
          <w:sz w:val="28"/>
          <w:szCs w:val="28"/>
        </w:rPr>
        <w:t>Literature Review</w:t>
      </w:r>
    </w:p>
    <w:p w14:paraId="7C1F149F" w14:textId="77777777" w:rsidR="00FA0AFD" w:rsidRPr="00551339" w:rsidRDefault="00FA0AFD">
      <w:pPr>
        <w:rPr>
          <w:rFonts w:ascii="Times New Roman" w:hAnsi="Times New Roman" w:cs="Times New Roman"/>
          <w:b/>
          <w:bCs/>
          <w:i/>
          <w:sz w:val="26"/>
          <w:szCs w:val="26"/>
        </w:rPr>
      </w:pPr>
      <w:r w:rsidRPr="00551339">
        <w:rPr>
          <w:rFonts w:ascii="Times New Roman" w:hAnsi="Times New Roman" w:cs="Times New Roman"/>
          <w:b/>
          <w:bCs/>
          <w:i/>
          <w:sz w:val="26"/>
          <w:szCs w:val="26"/>
        </w:rPr>
        <w:t>The symbolic role</w:t>
      </w:r>
      <w:r w:rsidR="002823FB" w:rsidRPr="00551339">
        <w:rPr>
          <w:rFonts w:ascii="Times New Roman" w:hAnsi="Times New Roman" w:cs="Times New Roman"/>
          <w:b/>
          <w:bCs/>
          <w:i/>
          <w:sz w:val="26"/>
          <w:szCs w:val="26"/>
        </w:rPr>
        <w:t xml:space="preserve"> </w:t>
      </w:r>
      <w:r w:rsidRPr="00551339">
        <w:rPr>
          <w:rFonts w:ascii="Times New Roman" w:hAnsi="Times New Roman" w:cs="Times New Roman"/>
          <w:b/>
          <w:bCs/>
          <w:i/>
          <w:sz w:val="26"/>
          <w:szCs w:val="26"/>
        </w:rPr>
        <w:t>of material objects</w:t>
      </w:r>
    </w:p>
    <w:p w14:paraId="4F670FB9" w14:textId="3D4D2551" w:rsidR="00D54C59" w:rsidRPr="00551339" w:rsidRDefault="00D9110E" w:rsidP="000619BE">
      <w:pPr>
        <w:tabs>
          <w:tab w:val="left" w:pos="284"/>
        </w:tabs>
        <w:autoSpaceDE w:val="0"/>
        <w:autoSpaceDN w:val="0"/>
        <w:adjustRightInd w:val="0"/>
        <w:spacing w:after="0" w:line="480" w:lineRule="auto"/>
        <w:rPr>
          <w:rFonts w:ascii="Times New Roman" w:hAnsi="Times New Roman" w:cs="Times New Roman"/>
          <w:sz w:val="24"/>
          <w:szCs w:val="24"/>
        </w:rPr>
      </w:pPr>
      <w:r w:rsidRPr="00551339">
        <w:rPr>
          <w:rFonts w:ascii="Times New Roman" w:hAnsi="Times New Roman" w:cs="Times New Roman"/>
          <w:sz w:val="24"/>
          <w:szCs w:val="24"/>
        </w:rPr>
        <w:t>Contemporary consumer research is increasingly predicated on the assertion that a material object may carry symbolic meaning (Csikszentmihalyi and Rochberg</w:t>
      </w:r>
      <w:r w:rsidR="00BD5F93" w:rsidRPr="00551339">
        <w:rPr>
          <w:rFonts w:ascii="Times New Roman" w:hAnsi="Times New Roman" w:cs="Times New Roman"/>
          <w:sz w:val="24"/>
          <w:szCs w:val="24"/>
        </w:rPr>
        <w:t>-Halton</w:t>
      </w:r>
      <w:r w:rsidRPr="00551339">
        <w:rPr>
          <w:rFonts w:ascii="Times New Roman" w:hAnsi="Times New Roman" w:cs="Times New Roman"/>
          <w:sz w:val="24"/>
          <w:szCs w:val="24"/>
        </w:rPr>
        <w:t>, 1981, Appadurai, 1986, Schau, 1998)</w:t>
      </w:r>
      <w:r w:rsidR="006F68AE" w:rsidRPr="00551339">
        <w:rPr>
          <w:rFonts w:ascii="Times New Roman" w:hAnsi="Times New Roman" w:cs="Times New Roman"/>
          <w:sz w:val="24"/>
          <w:szCs w:val="24"/>
        </w:rPr>
        <w:t xml:space="preserve">. Accordingly, it may perform a symbolic role, rather than </w:t>
      </w:r>
      <w:r w:rsidR="006F68AE" w:rsidRPr="00551339">
        <w:rPr>
          <w:rFonts w:ascii="Times New Roman" w:hAnsi="Times New Roman" w:cs="Times New Roman"/>
          <w:sz w:val="24"/>
          <w:szCs w:val="24"/>
        </w:rPr>
        <w:lastRenderedPageBreak/>
        <w:t>simply a functional role</w:t>
      </w:r>
      <w:r w:rsidR="007B7A5D" w:rsidRPr="00551339">
        <w:rPr>
          <w:rFonts w:ascii="Times New Roman" w:hAnsi="Times New Roman" w:cs="Times New Roman"/>
          <w:sz w:val="24"/>
          <w:szCs w:val="24"/>
        </w:rPr>
        <w:t xml:space="preserve"> (Ferraro</w:t>
      </w:r>
      <w:r w:rsidR="00BD5F93" w:rsidRPr="00551339">
        <w:rPr>
          <w:rFonts w:ascii="Times New Roman" w:hAnsi="Times New Roman" w:cs="Times New Roman"/>
          <w:sz w:val="24"/>
          <w:szCs w:val="24"/>
        </w:rPr>
        <w:t xml:space="preserve"> </w:t>
      </w:r>
      <w:r w:rsidR="00BD5F93" w:rsidRPr="00551339">
        <w:rPr>
          <w:rFonts w:ascii="Times New Roman" w:hAnsi="Times New Roman" w:cs="Times New Roman"/>
          <w:i/>
          <w:iCs/>
          <w:sz w:val="24"/>
          <w:szCs w:val="24"/>
        </w:rPr>
        <w:t>et al</w:t>
      </w:r>
      <w:r w:rsidR="00527C55" w:rsidRPr="00551339">
        <w:rPr>
          <w:rFonts w:ascii="Times New Roman" w:hAnsi="Times New Roman" w:cs="Times New Roman"/>
          <w:i/>
          <w:iCs/>
          <w:sz w:val="24"/>
          <w:szCs w:val="24"/>
        </w:rPr>
        <w:t>.</w:t>
      </w:r>
      <w:r w:rsidR="007B7A5D" w:rsidRPr="00551339">
        <w:rPr>
          <w:rFonts w:ascii="Times New Roman" w:hAnsi="Times New Roman" w:cs="Times New Roman"/>
          <w:sz w:val="24"/>
          <w:szCs w:val="24"/>
        </w:rPr>
        <w:t>, 2011)</w:t>
      </w:r>
      <w:r w:rsidR="006F68AE" w:rsidRPr="00551339">
        <w:rPr>
          <w:rFonts w:ascii="Times New Roman" w:hAnsi="Times New Roman" w:cs="Times New Roman"/>
          <w:sz w:val="24"/>
          <w:szCs w:val="24"/>
        </w:rPr>
        <w:t xml:space="preserve">, for an individual consumer </w:t>
      </w:r>
      <w:r w:rsidR="006B593C" w:rsidRPr="00551339">
        <w:rPr>
          <w:rFonts w:ascii="Times New Roman" w:hAnsi="Times New Roman" w:cs="Times New Roman"/>
          <w:sz w:val="24"/>
          <w:szCs w:val="24"/>
        </w:rPr>
        <w:t>(Belk, 1991a).</w:t>
      </w:r>
      <w:r w:rsidR="001D08A2">
        <w:rPr>
          <w:rFonts w:ascii="Times New Roman" w:hAnsi="Times New Roman" w:cs="Times New Roman"/>
          <w:sz w:val="24"/>
          <w:szCs w:val="24"/>
        </w:rPr>
        <w:t xml:space="preserve"> M</w:t>
      </w:r>
      <w:r w:rsidR="00E73667" w:rsidRPr="00551339">
        <w:rPr>
          <w:rFonts w:ascii="Times New Roman" w:hAnsi="Times New Roman" w:cs="Times New Roman"/>
          <w:sz w:val="24"/>
          <w:szCs w:val="24"/>
        </w:rPr>
        <w:t>uch of th</w:t>
      </w:r>
      <w:r w:rsidR="001D08A2">
        <w:rPr>
          <w:rFonts w:ascii="Times New Roman" w:hAnsi="Times New Roman" w:cs="Times New Roman"/>
          <w:sz w:val="24"/>
          <w:szCs w:val="24"/>
        </w:rPr>
        <w:t>is</w:t>
      </w:r>
      <w:r w:rsidR="00E73667" w:rsidRPr="00551339">
        <w:rPr>
          <w:rFonts w:ascii="Times New Roman" w:hAnsi="Times New Roman" w:cs="Times New Roman"/>
          <w:sz w:val="24"/>
          <w:szCs w:val="24"/>
        </w:rPr>
        <w:t xml:space="preserve"> symbolic meaning and value </w:t>
      </w:r>
      <w:r w:rsidR="007966F1" w:rsidRPr="00551339">
        <w:rPr>
          <w:rFonts w:ascii="Times New Roman" w:hAnsi="Times New Roman" w:cs="Times New Roman"/>
          <w:sz w:val="24"/>
          <w:szCs w:val="24"/>
        </w:rPr>
        <w:t xml:space="preserve">of a material object </w:t>
      </w:r>
      <w:r w:rsidR="00E73667" w:rsidRPr="00551339">
        <w:rPr>
          <w:rFonts w:ascii="Times New Roman" w:hAnsi="Times New Roman" w:cs="Times New Roman"/>
          <w:sz w:val="24"/>
          <w:szCs w:val="24"/>
        </w:rPr>
        <w:t xml:space="preserve">may be created by and be idiosyncratically personal </w:t>
      </w:r>
      <w:r w:rsidR="000168CF" w:rsidRPr="00551339">
        <w:rPr>
          <w:rFonts w:ascii="Times New Roman" w:hAnsi="Times New Roman" w:cs="Times New Roman"/>
          <w:sz w:val="24"/>
          <w:szCs w:val="24"/>
        </w:rPr>
        <w:t xml:space="preserve">to </w:t>
      </w:r>
      <w:r w:rsidR="00EC0DB0" w:rsidRPr="00551339">
        <w:rPr>
          <w:rFonts w:ascii="Times New Roman" w:hAnsi="Times New Roman" w:cs="Times New Roman"/>
          <w:sz w:val="24"/>
          <w:szCs w:val="24"/>
        </w:rPr>
        <w:t xml:space="preserve">a </w:t>
      </w:r>
      <w:r w:rsidR="00E73667" w:rsidRPr="00551339">
        <w:rPr>
          <w:rFonts w:ascii="Times New Roman" w:hAnsi="Times New Roman" w:cs="Times New Roman"/>
          <w:sz w:val="24"/>
          <w:szCs w:val="24"/>
        </w:rPr>
        <w:t>consumer (Vargo and Lusch, 2004; Iglesisas</w:t>
      </w:r>
      <w:r w:rsidR="00527C55" w:rsidRPr="00551339">
        <w:rPr>
          <w:rFonts w:ascii="Times New Roman" w:hAnsi="Times New Roman" w:cs="Times New Roman"/>
          <w:sz w:val="24"/>
          <w:szCs w:val="24"/>
        </w:rPr>
        <w:t xml:space="preserve"> </w:t>
      </w:r>
      <w:r w:rsidR="00EC0DB0" w:rsidRPr="00551339">
        <w:rPr>
          <w:rFonts w:ascii="Times New Roman" w:hAnsi="Times New Roman" w:cs="Times New Roman"/>
          <w:i/>
          <w:iCs/>
          <w:sz w:val="24"/>
          <w:szCs w:val="24"/>
        </w:rPr>
        <w:t>et al.</w:t>
      </w:r>
      <w:r w:rsidR="00E73667" w:rsidRPr="00551339">
        <w:rPr>
          <w:rFonts w:ascii="Times New Roman" w:hAnsi="Times New Roman" w:cs="Times New Roman"/>
          <w:sz w:val="24"/>
          <w:szCs w:val="24"/>
        </w:rPr>
        <w:t>, 201</w:t>
      </w:r>
      <w:r w:rsidR="00FC4A23" w:rsidRPr="00551339">
        <w:rPr>
          <w:rFonts w:ascii="Times New Roman" w:hAnsi="Times New Roman" w:cs="Times New Roman"/>
          <w:sz w:val="24"/>
          <w:szCs w:val="24"/>
        </w:rPr>
        <w:t>7</w:t>
      </w:r>
      <w:r w:rsidR="00E73667" w:rsidRPr="00551339">
        <w:rPr>
          <w:rFonts w:ascii="Times New Roman" w:hAnsi="Times New Roman" w:cs="Times New Roman"/>
          <w:sz w:val="24"/>
          <w:szCs w:val="24"/>
        </w:rPr>
        <w:t>)</w:t>
      </w:r>
      <w:r w:rsidR="00D034D1">
        <w:rPr>
          <w:rFonts w:ascii="Times New Roman" w:hAnsi="Times New Roman" w:cs="Times New Roman"/>
          <w:sz w:val="24"/>
          <w:szCs w:val="24"/>
        </w:rPr>
        <w:t xml:space="preserve">. </w:t>
      </w:r>
      <w:r w:rsidR="007966F1" w:rsidRPr="00551339">
        <w:rPr>
          <w:rFonts w:ascii="Times New Roman" w:hAnsi="Times New Roman" w:cs="Times New Roman"/>
          <w:sz w:val="24"/>
          <w:szCs w:val="24"/>
        </w:rPr>
        <w:t xml:space="preserve">Belk (1988) </w:t>
      </w:r>
      <w:r w:rsidR="00851BB7" w:rsidRPr="00551339">
        <w:rPr>
          <w:rFonts w:ascii="Times New Roman" w:hAnsi="Times New Roman" w:cs="Times New Roman"/>
          <w:sz w:val="24"/>
          <w:szCs w:val="24"/>
        </w:rPr>
        <w:t>develop</w:t>
      </w:r>
      <w:r w:rsidR="007966F1" w:rsidRPr="00551339">
        <w:rPr>
          <w:rFonts w:ascii="Times New Roman" w:hAnsi="Times New Roman" w:cs="Times New Roman"/>
          <w:sz w:val="24"/>
          <w:szCs w:val="24"/>
        </w:rPr>
        <w:t>ed the notion of the extended self, with the fundamental premise being that material objects</w:t>
      </w:r>
      <w:r w:rsidR="00596C92" w:rsidRPr="00551339">
        <w:rPr>
          <w:rFonts w:ascii="Times New Roman" w:hAnsi="Times New Roman" w:cs="Times New Roman"/>
          <w:sz w:val="24"/>
          <w:szCs w:val="24"/>
        </w:rPr>
        <w:t>, and particularly</w:t>
      </w:r>
      <w:r w:rsidR="007966F1" w:rsidRPr="00551339">
        <w:rPr>
          <w:rFonts w:ascii="Times New Roman" w:hAnsi="Times New Roman" w:cs="Times New Roman"/>
          <w:sz w:val="24"/>
          <w:szCs w:val="24"/>
        </w:rPr>
        <w:t xml:space="preserve"> our possessions</w:t>
      </w:r>
      <w:r w:rsidR="004109AC" w:rsidRPr="00551339">
        <w:rPr>
          <w:rFonts w:ascii="Times New Roman" w:hAnsi="Times New Roman" w:cs="Times New Roman"/>
          <w:sz w:val="24"/>
          <w:szCs w:val="24"/>
        </w:rPr>
        <w:t xml:space="preserve">, </w:t>
      </w:r>
      <w:r w:rsidR="007966F1" w:rsidRPr="00551339">
        <w:rPr>
          <w:rFonts w:ascii="Times New Roman" w:hAnsi="Times New Roman" w:cs="Times New Roman"/>
          <w:sz w:val="24"/>
          <w:szCs w:val="24"/>
        </w:rPr>
        <w:t xml:space="preserve">can be considered as </w:t>
      </w:r>
      <w:r w:rsidR="004109AC" w:rsidRPr="00551339">
        <w:rPr>
          <w:rFonts w:ascii="Times New Roman" w:hAnsi="Times New Roman" w:cs="Times New Roman"/>
          <w:sz w:val="24"/>
          <w:szCs w:val="24"/>
        </w:rPr>
        <w:t xml:space="preserve">psychological </w:t>
      </w:r>
      <w:r w:rsidR="007966F1" w:rsidRPr="00551339">
        <w:rPr>
          <w:rFonts w:ascii="Times New Roman" w:hAnsi="Times New Roman" w:cs="Times New Roman"/>
          <w:sz w:val="24"/>
          <w:szCs w:val="24"/>
        </w:rPr>
        <w:t xml:space="preserve">extensions of </w:t>
      </w:r>
      <w:r w:rsidR="00E64C33" w:rsidRPr="00551339">
        <w:rPr>
          <w:rFonts w:ascii="Times New Roman" w:hAnsi="Times New Roman" w:cs="Times New Roman"/>
          <w:sz w:val="24"/>
          <w:szCs w:val="24"/>
        </w:rPr>
        <w:t>ourselves</w:t>
      </w:r>
      <w:r w:rsidR="004109AC" w:rsidRPr="00551339">
        <w:rPr>
          <w:rFonts w:ascii="Times New Roman" w:hAnsi="Times New Roman" w:cs="Times New Roman"/>
          <w:sz w:val="24"/>
          <w:szCs w:val="24"/>
        </w:rPr>
        <w:t xml:space="preserve"> (Burris and Rempel, 2004)</w:t>
      </w:r>
      <w:r w:rsidR="00123C06">
        <w:rPr>
          <w:rFonts w:ascii="Times New Roman" w:hAnsi="Times New Roman" w:cs="Times New Roman"/>
          <w:sz w:val="24"/>
          <w:szCs w:val="24"/>
        </w:rPr>
        <w:t>. Possession can be contrasted with ownership, as the former is associated with greater control over and stronger relationship with the material object (Benjamin, 1968;</w:t>
      </w:r>
      <w:r w:rsidR="00123C06" w:rsidRPr="00123C06">
        <w:rPr>
          <w:rFonts w:ascii="Times New Roman" w:hAnsi="Times New Roman" w:cs="Times New Roman"/>
          <w:sz w:val="24"/>
          <w:szCs w:val="24"/>
        </w:rPr>
        <w:t xml:space="preserve"> </w:t>
      </w:r>
      <w:r w:rsidR="00123C06" w:rsidRPr="000F6878">
        <w:rPr>
          <w:rFonts w:ascii="Times New Roman" w:hAnsi="Times New Roman" w:cs="Times New Roman"/>
          <w:sz w:val="24"/>
          <w:szCs w:val="24"/>
        </w:rPr>
        <w:t>McCracken</w:t>
      </w:r>
      <w:r w:rsidR="00123C06">
        <w:rPr>
          <w:rFonts w:ascii="Times New Roman" w:hAnsi="Times New Roman" w:cs="Times New Roman"/>
          <w:sz w:val="24"/>
          <w:szCs w:val="24"/>
        </w:rPr>
        <w:t>, 1988). T</w:t>
      </w:r>
      <w:r w:rsidR="001D08A2">
        <w:rPr>
          <w:rFonts w:ascii="Times New Roman" w:hAnsi="Times New Roman" w:cs="Times New Roman"/>
          <w:sz w:val="24"/>
          <w:szCs w:val="24"/>
        </w:rPr>
        <w:t xml:space="preserve">his </w:t>
      </w:r>
      <w:r w:rsidR="007966F1" w:rsidRPr="00551339">
        <w:rPr>
          <w:rFonts w:ascii="Times New Roman" w:hAnsi="Times New Roman" w:cs="Times New Roman"/>
          <w:sz w:val="24"/>
          <w:szCs w:val="24"/>
        </w:rPr>
        <w:t>has become an accepted conceptualisation within the consumer research domain (Ahuvia, 2014).</w:t>
      </w:r>
      <w:r w:rsidR="007966F1" w:rsidRPr="00551339">
        <w:rPr>
          <w:rFonts w:ascii="Times New Roman" w:hAnsi="Times New Roman" w:cs="Times New Roman"/>
          <w:sz w:val="24"/>
          <w:szCs w:val="24"/>
        </w:rPr>
        <w:tab/>
      </w:r>
      <w:r w:rsidR="007966F1" w:rsidRPr="00551339">
        <w:rPr>
          <w:rFonts w:ascii="Times New Roman" w:hAnsi="Times New Roman" w:cs="Times New Roman"/>
          <w:sz w:val="24"/>
          <w:szCs w:val="24"/>
        </w:rPr>
        <w:tab/>
      </w:r>
      <w:r w:rsidR="00B57EAF" w:rsidRPr="00551339">
        <w:rPr>
          <w:rFonts w:ascii="Times New Roman" w:hAnsi="Times New Roman" w:cs="Times New Roman"/>
          <w:sz w:val="24"/>
          <w:szCs w:val="24"/>
        </w:rPr>
        <w:tab/>
      </w:r>
      <w:r w:rsidR="00D034D1">
        <w:rPr>
          <w:rFonts w:ascii="Times New Roman" w:hAnsi="Times New Roman" w:cs="Times New Roman"/>
          <w:sz w:val="24"/>
          <w:szCs w:val="24"/>
        </w:rPr>
        <w:tab/>
      </w:r>
      <w:r w:rsidR="002823FB" w:rsidRPr="00551339">
        <w:rPr>
          <w:rFonts w:ascii="Times New Roman" w:hAnsi="Times New Roman" w:cs="Times New Roman"/>
          <w:sz w:val="24"/>
          <w:szCs w:val="24"/>
        </w:rPr>
        <w:t xml:space="preserve">A key </w:t>
      </w:r>
      <w:r w:rsidR="00CB014E" w:rsidRPr="00551339">
        <w:rPr>
          <w:rFonts w:ascii="Times New Roman" w:hAnsi="Times New Roman" w:cs="Times New Roman"/>
          <w:sz w:val="24"/>
          <w:szCs w:val="24"/>
        </w:rPr>
        <w:t xml:space="preserve">symbolic </w:t>
      </w:r>
      <w:r w:rsidR="004E114D">
        <w:rPr>
          <w:rFonts w:ascii="Times New Roman" w:hAnsi="Times New Roman" w:cs="Times New Roman"/>
          <w:sz w:val="24"/>
          <w:szCs w:val="24"/>
        </w:rPr>
        <w:t xml:space="preserve">use of </w:t>
      </w:r>
      <w:r w:rsidR="00123C06">
        <w:rPr>
          <w:rFonts w:ascii="Times New Roman" w:hAnsi="Times New Roman" w:cs="Times New Roman"/>
          <w:sz w:val="24"/>
          <w:szCs w:val="24"/>
        </w:rPr>
        <w:t>possession</w:t>
      </w:r>
      <w:r w:rsidR="007966F1" w:rsidRPr="00551339">
        <w:rPr>
          <w:rFonts w:ascii="Times New Roman" w:hAnsi="Times New Roman" w:cs="Times New Roman"/>
          <w:sz w:val="24"/>
          <w:szCs w:val="24"/>
        </w:rPr>
        <w:t>s</w:t>
      </w:r>
      <w:r w:rsidR="002823FB" w:rsidRPr="00551339">
        <w:rPr>
          <w:rFonts w:ascii="Times New Roman" w:hAnsi="Times New Roman" w:cs="Times New Roman"/>
          <w:sz w:val="24"/>
          <w:szCs w:val="24"/>
        </w:rPr>
        <w:t xml:space="preserve"> </w:t>
      </w:r>
      <w:r w:rsidR="004E114D">
        <w:rPr>
          <w:rFonts w:ascii="Times New Roman" w:hAnsi="Times New Roman" w:cs="Times New Roman"/>
          <w:sz w:val="24"/>
          <w:szCs w:val="24"/>
        </w:rPr>
        <w:t xml:space="preserve">is that of </w:t>
      </w:r>
      <w:r w:rsidR="00B32F8D" w:rsidRPr="00551339">
        <w:rPr>
          <w:rFonts w:ascii="Times New Roman" w:hAnsi="Times New Roman" w:cs="Times New Roman"/>
          <w:sz w:val="24"/>
          <w:szCs w:val="24"/>
        </w:rPr>
        <w:t xml:space="preserve">the </w:t>
      </w:r>
      <w:r w:rsidR="007966F1" w:rsidRPr="00551339">
        <w:rPr>
          <w:rFonts w:ascii="Times New Roman" w:hAnsi="Times New Roman" w:cs="Times New Roman"/>
          <w:sz w:val="24"/>
          <w:szCs w:val="24"/>
        </w:rPr>
        <w:t xml:space="preserve">overall </w:t>
      </w:r>
      <w:r w:rsidR="00B32F8D" w:rsidRPr="00551339">
        <w:rPr>
          <w:rFonts w:ascii="Times New Roman" w:hAnsi="Times New Roman" w:cs="Times New Roman"/>
          <w:sz w:val="24"/>
          <w:szCs w:val="24"/>
        </w:rPr>
        <w:t>maintenance and development of the self</w:t>
      </w:r>
      <w:r w:rsidR="001D08A2">
        <w:rPr>
          <w:rFonts w:ascii="Times New Roman" w:hAnsi="Times New Roman" w:cs="Times New Roman"/>
          <w:sz w:val="24"/>
          <w:szCs w:val="24"/>
        </w:rPr>
        <w:t xml:space="preserve"> </w:t>
      </w:r>
      <w:r w:rsidR="009E0CDF" w:rsidRPr="00551339">
        <w:rPr>
          <w:rFonts w:ascii="Times New Roman" w:hAnsi="Times New Roman" w:cs="Times New Roman"/>
          <w:sz w:val="24"/>
          <w:szCs w:val="24"/>
        </w:rPr>
        <w:t>(</w:t>
      </w:r>
      <w:r w:rsidR="00B57EAF" w:rsidRPr="00551339">
        <w:rPr>
          <w:rFonts w:ascii="Times New Roman" w:hAnsi="Times New Roman" w:cs="Times New Roman"/>
          <w:sz w:val="24"/>
          <w:szCs w:val="24"/>
        </w:rPr>
        <w:t>e.g.,</w:t>
      </w:r>
      <w:r w:rsidR="009E0CDF" w:rsidRPr="00551339">
        <w:rPr>
          <w:rFonts w:ascii="Times New Roman" w:hAnsi="Times New Roman" w:cs="Times New Roman"/>
          <w:sz w:val="24"/>
          <w:szCs w:val="24"/>
        </w:rPr>
        <w:t xml:space="preserve"> Gentry</w:t>
      </w:r>
      <w:r w:rsidR="004C7495" w:rsidRPr="00551339">
        <w:rPr>
          <w:rFonts w:ascii="Times New Roman" w:hAnsi="Times New Roman" w:cs="Times New Roman"/>
          <w:sz w:val="24"/>
          <w:szCs w:val="24"/>
        </w:rPr>
        <w:t xml:space="preserve"> </w:t>
      </w:r>
      <w:r w:rsidR="004C7495" w:rsidRPr="00551339">
        <w:rPr>
          <w:rFonts w:ascii="Times New Roman" w:hAnsi="Times New Roman" w:cs="Times New Roman"/>
          <w:i/>
          <w:iCs/>
          <w:sz w:val="24"/>
          <w:szCs w:val="24"/>
        </w:rPr>
        <w:t>et al.</w:t>
      </w:r>
      <w:r w:rsidR="009E0CDF" w:rsidRPr="00551339">
        <w:rPr>
          <w:rFonts w:ascii="Times New Roman" w:hAnsi="Times New Roman" w:cs="Times New Roman"/>
          <w:i/>
          <w:iCs/>
          <w:sz w:val="24"/>
          <w:szCs w:val="24"/>
        </w:rPr>
        <w:t>,</w:t>
      </w:r>
      <w:r w:rsidR="009E0CDF" w:rsidRPr="00551339">
        <w:rPr>
          <w:rFonts w:ascii="Times New Roman" w:hAnsi="Times New Roman" w:cs="Times New Roman"/>
          <w:sz w:val="24"/>
          <w:szCs w:val="24"/>
        </w:rPr>
        <w:t xml:space="preserve"> 1995; Ahuvia, 2005; </w:t>
      </w:r>
      <w:r w:rsidR="001D08A2">
        <w:rPr>
          <w:rFonts w:ascii="Times New Roman" w:hAnsi="Times New Roman" w:cs="Times New Roman"/>
          <w:sz w:val="24"/>
          <w:szCs w:val="24"/>
        </w:rPr>
        <w:t xml:space="preserve">Lastovicka and Sirianni, 2011; </w:t>
      </w:r>
      <w:r w:rsidR="009E0CDF" w:rsidRPr="00551339">
        <w:rPr>
          <w:rFonts w:ascii="Times New Roman" w:hAnsi="Times New Roman" w:cs="Times New Roman"/>
          <w:sz w:val="24"/>
          <w:szCs w:val="24"/>
        </w:rPr>
        <w:t>Elliott, 2014)</w:t>
      </w:r>
      <w:r w:rsidR="001D08A2">
        <w:rPr>
          <w:rFonts w:ascii="Times New Roman" w:hAnsi="Times New Roman" w:cs="Times New Roman"/>
          <w:sz w:val="24"/>
          <w:szCs w:val="24"/>
        </w:rPr>
        <w:t xml:space="preserve">. </w:t>
      </w:r>
      <w:r w:rsidR="00BE6713" w:rsidRPr="00551339">
        <w:rPr>
          <w:rFonts w:ascii="Times New Roman" w:hAnsi="Times New Roman" w:cs="Times New Roman"/>
          <w:sz w:val="24"/>
          <w:szCs w:val="24"/>
        </w:rPr>
        <w:t>Identity conflicts</w:t>
      </w:r>
      <w:r w:rsidR="001D08A2">
        <w:rPr>
          <w:rFonts w:ascii="Times New Roman" w:hAnsi="Times New Roman" w:cs="Times New Roman"/>
          <w:sz w:val="24"/>
          <w:szCs w:val="24"/>
        </w:rPr>
        <w:t xml:space="preserve"> can be </w:t>
      </w:r>
      <w:r w:rsidR="00BE6713" w:rsidRPr="00551339">
        <w:rPr>
          <w:rFonts w:ascii="Times New Roman" w:hAnsi="Times New Roman" w:cs="Times New Roman"/>
          <w:sz w:val="24"/>
          <w:szCs w:val="24"/>
        </w:rPr>
        <w:t>addressed through consumption solutions</w:t>
      </w:r>
      <w:r w:rsidR="00527C55" w:rsidRPr="00551339">
        <w:rPr>
          <w:rFonts w:ascii="Times New Roman" w:hAnsi="Times New Roman" w:cs="Times New Roman"/>
          <w:sz w:val="24"/>
          <w:szCs w:val="24"/>
        </w:rPr>
        <w:t xml:space="preserve"> </w:t>
      </w:r>
      <w:r w:rsidR="00BE6713" w:rsidRPr="00551339">
        <w:rPr>
          <w:rFonts w:ascii="Times New Roman" w:hAnsi="Times New Roman" w:cs="Times New Roman"/>
          <w:sz w:val="24"/>
          <w:szCs w:val="24"/>
        </w:rPr>
        <w:t xml:space="preserve">assisting in the provision of a cohesive self (Ahuvia, 2005). </w:t>
      </w:r>
      <w:r w:rsidR="002823FB" w:rsidRPr="00551339">
        <w:rPr>
          <w:rFonts w:ascii="Times New Roman" w:hAnsi="Times New Roman" w:cs="Times New Roman"/>
          <w:sz w:val="24"/>
          <w:szCs w:val="24"/>
        </w:rPr>
        <w:t>A</w:t>
      </w:r>
      <w:r w:rsidR="004C7495" w:rsidRPr="00551339">
        <w:rPr>
          <w:rFonts w:ascii="Times New Roman" w:hAnsi="Times New Roman" w:cs="Times New Roman"/>
          <w:sz w:val="24"/>
          <w:szCs w:val="24"/>
        </w:rPr>
        <w:t xml:space="preserve">n important </w:t>
      </w:r>
      <w:r w:rsidR="002823FB" w:rsidRPr="00551339">
        <w:rPr>
          <w:rFonts w:ascii="Times New Roman" w:hAnsi="Times New Roman" w:cs="Times New Roman"/>
          <w:sz w:val="24"/>
          <w:szCs w:val="24"/>
        </w:rPr>
        <w:t>dimension w</w:t>
      </w:r>
      <w:r w:rsidR="00D54C59" w:rsidRPr="00551339">
        <w:rPr>
          <w:rFonts w:ascii="Times New Roman" w:hAnsi="Times New Roman" w:cs="Times New Roman"/>
          <w:sz w:val="24"/>
          <w:szCs w:val="24"/>
        </w:rPr>
        <w:t xml:space="preserve">ithin this </w:t>
      </w:r>
      <w:r w:rsidR="002823FB" w:rsidRPr="00551339">
        <w:rPr>
          <w:rFonts w:ascii="Times New Roman" w:hAnsi="Times New Roman" w:cs="Times New Roman"/>
          <w:sz w:val="24"/>
          <w:szCs w:val="24"/>
        </w:rPr>
        <w:t xml:space="preserve">symbolic </w:t>
      </w:r>
      <w:r w:rsidR="00D54C59" w:rsidRPr="00551339">
        <w:rPr>
          <w:rFonts w:ascii="Times New Roman" w:hAnsi="Times New Roman" w:cs="Times New Roman"/>
          <w:sz w:val="24"/>
          <w:szCs w:val="24"/>
        </w:rPr>
        <w:t xml:space="preserve">role </w:t>
      </w:r>
      <w:r w:rsidR="00E6212D" w:rsidRPr="00551339">
        <w:rPr>
          <w:rFonts w:ascii="Times New Roman" w:hAnsi="Times New Roman" w:cs="Times New Roman"/>
          <w:sz w:val="24"/>
          <w:szCs w:val="24"/>
        </w:rPr>
        <w:t>is</w:t>
      </w:r>
      <w:r w:rsidR="002823FB" w:rsidRPr="00551339">
        <w:rPr>
          <w:rFonts w:ascii="Times New Roman" w:hAnsi="Times New Roman" w:cs="Times New Roman"/>
          <w:sz w:val="24"/>
          <w:szCs w:val="24"/>
        </w:rPr>
        <w:t xml:space="preserve"> that of </w:t>
      </w:r>
      <w:r w:rsidR="00E6212D" w:rsidRPr="00551339">
        <w:rPr>
          <w:rFonts w:ascii="Times New Roman" w:hAnsi="Times New Roman" w:cs="Times New Roman"/>
          <w:sz w:val="24"/>
          <w:szCs w:val="24"/>
        </w:rPr>
        <w:t>memory-marker (Belk, 1990)</w:t>
      </w:r>
      <w:r w:rsidR="001D08A2">
        <w:rPr>
          <w:rFonts w:ascii="Times New Roman" w:hAnsi="Times New Roman" w:cs="Times New Roman"/>
          <w:sz w:val="24"/>
          <w:szCs w:val="24"/>
        </w:rPr>
        <w:t>, with t</w:t>
      </w:r>
      <w:r w:rsidR="000B4F65" w:rsidRPr="00551339">
        <w:rPr>
          <w:rFonts w:ascii="Times New Roman" w:hAnsi="Times New Roman" w:cs="Times New Roman"/>
          <w:sz w:val="24"/>
          <w:szCs w:val="24"/>
        </w:rPr>
        <w:t>he</w:t>
      </w:r>
      <w:r w:rsidR="00123C06">
        <w:rPr>
          <w:rFonts w:ascii="Times New Roman" w:hAnsi="Times New Roman" w:cs="Times New Roman"/>
          <w:sz w:val="24"/>
          <w:szCs w:val="24"/>
        </w:rPr>
        <w:t xml:space="preserve"> possession </w:t>
      </w:r>
      <w:r w:rsidR="000B4F65" w:rsidRPr="00551339">
        <w:rPr>
          <w:rFonts w:ascii="Times New Roman" w:hAnsi="Times New Roman" w:cs="Times New Roman"/>
          <w:sz w:val="24"/>
          <w:szCs w:val="24"/>
        </w:rPr>
        <w:t>act</w:t>
      </w:r>
      <w:r w:rsidR="001D08A2">
        <w:rPr>
          <w:rFonts w:ascii="Times New Roman" w:hAnsi="Times New Roman" w:cs="Times New Roman"/>
          <w:sz w:val="24"/>
          <w:szCs w:val="24"/>
        </w:rPr>
        <w:t xml:space="preserve">ing </w:t>
      </w:r>
      <w:r w:rsidR="000B4F65" w:rsidRPr="00551339">
        <w:rPr>
          <w:rFonts w:ascii="Times New Roman" w:hAnsi="Times New Roman" w:cs="Times New Roman"/>
          <w:sz w:val="24"/>
          <w:szCs w:val="24"/>
        </w:rPr>
        <w:t xml:space="preserve">as a concrete and enduring (McCracken, 1988) stimulus for memories of significant </w:t>
      </w:r>
      <w:r w:rsidR="004B3F64" w:rsidRPr="00551339">
        <w:rPr>
          <w:rFonts w:ascii="Times New Roman" w:hAnsi="Times New Roman" w:cs="Times New Roman"/>
          <w:sz w:val="24"/>
          <w:szCs w:val="24"/>
        </w:rPr>
        <w:t>people, places</w:t>
      </w:r>
      <w:r w:rsidR="002823FB" w:rsidRPr="00551339">
        <w:rPr>
          <w:rFonts w:ascii="Times New Roman" w:hAnsi="Times New Roman" w:cs="Times New Roman"/>
          <w:sz w:val="24"/>
          <w:szCs w:val="24"/>
        </w:rPr>
        <w:t xml:space="preserve">, </w:t>
      </w:r>
      <w:r w:rsidR="00E64C33" w:rsidRPr="00551339">
        <w:rPr>
          <w:rFonts w:ascii="Times New Roman" w:hAnsi="Times New Roman" w:cs="Times New Roman"/>
          <w:sz w:val="24"/>
          <w:szCs w:val="24"/>
        </w:rPr>
        <w:t>events,</w:t>
      </w:r>
      <w:r w:rsidR="000B4F65" w:rsidRPr="00551339">
        <w:rPr>
          <w:rFonts w:ascii="Times New Roman" w:hAnsi="Times New Roman" w:cs="Times New Roman"/>
          <w:sz w:val="24"/>
          <w:szCs w:val="24"/>
        </w:rPr>
        <w:t xml:space="preserve"> </w:t>
      </w:r>
      <w:r w:rsidR="002823FB" w:rsidRPr="00551339">
        <w:rPr>
          <w:rFonts w:ascii="Times New Roman" w:hAnsi="Times New Roman" w:cs="Times New Roman"/>
          <w:sz w:val="24"/>
          <w:szCs w:val="24"/>
        </w:rPr>
        <w:t>and personal narratives</w:t>
      </w:r>
      <w:r w:rsidR="00CD489A">
        <w:rPr>
          <w:rFonts w:ascii="Times New Roman" w:hAnsi="Times New Roman" w:cs="Times New Roman"/>
          <w:sz w:val="24"/>
          <w:szCs w:val="24"/>
        </w:rPr>
        <w:t xml:space="preserve"> within </w:t>
      </w:r>
      <w:r w:rsidR="000B4F65" w:rsidRPr="00551339">
        <w:rPr>
          <w:rFonts w:ascii="Times New Roman" w:hAnsi="Times New Roman" w:cs="Times New Roman"/>
          <w:sz w:val="24"/>
          <w:szCs w:val="24"/>
        </w:rPr>
        <w:t>the life of the consumer (Kleine</w:t>
      </w:r>
      <w:r w:rsidR="00FD1CF0" w:rsidRPr="00551339">
        <w:rPr>
          <w:rFonts w:ascii="Times New Roman" w:hAnsi="Times New Roman" w:cs="Times New Roman"/>
          <w:sz w:val="24"/>
          <w:szCs w:val="24"/>
        </w:rPr>
        <w:t xml:space="preserve"> </w:t>
      </w:r>
      <w:r w:rsidR="00FD1CF0" w:rsidRPr="00551339">
        <w:rPr>
          <w:rFonts w:ascii="Times New Roman" w:hAnsi="Times New Roman" w:cs="Times New Roman"/>
          <w:i/>
          <w:sz w:val="24"/>
          <w:szCs w:val="24"/>
        </w:rPr>
        <w:t>et al.</w:t>
      </w:r>
      <w:r w:rsidR="00FD1CF0" w:rsidRPr="00551339">
        <w:rPr>
          <w:rFonts w:ascii="Times New Roman" w:hAnsi="Times New Roman" w:cs="Times New Roman"/>
          <w:sz w:val="24"/>
          <w:szCs w:val="24"/>
        </w:rPr>
        <w:t xml:space="preserve">, </w:t>
      </w:r>
      <w:r w:rsidR="000B4F65" w:rsidRPr="00551339">
        <w:rPr>
          <w:rFonts w:ascii="Times New Roman" w:hAnsi="Times New Roman" w:cs="Times New Roman"/>
          <w:sz w:val="24"/>
          <w:szCs w:val="24"/>
        </w:rPr>
        <w:t>1995)</w:t>
      </w:r>
      <w:r w:rsidR="001D08A2">
        <w:rPr>
          <w:rFonts w:ascii="Times New Roman" w:hAnsi="Times New Roman" w:cs="Times New Roman"/>
          <w:sz w:val="24"/>
          <w:szCs w:val="24"/>
        </w:rPr>
        <w:t xml:space="preserve">. </w:t>
      </w:r>
      <w:r w:rsidR="00E006BF" w:rsidRPr="00551339">
        <w:rPr>
          <w:rFonts w:ascii="Times New Roman" w:hAnsi="Times New Roman" w:cs="Times New Roman"/>
          <w:sz w:val="24"/>
          <w:szCs w:val="24"/>
        </w:rPr>
        <w:t>As such, the</w:t>
      </w:r>
      <w:r w:rsidR="009640B0">
        <w:rPr>
          <w:rFonts w:ascii="Times New Roman" w:hAnsi="Times New Roman" w:cs="Times New Roman"/>
          <w:sz w:val="24"/>
          <w:szCs w:val="24"/>
        </w:rPr>
        <w:t xml:space="preserve"> possession </w:t>
      </w:r>
      <w:r w:rsidR="007B4B0E" w:rsidRPr="00551339">
        <w:rPr>
          <w:rFonts w:ascii="Times New Roman" w:hAnsi="Times New Roman" w:cs="Times New Roman"/>
          <w:sz w:val="24"/>
          <w:szCs w:val="24"/>
        </w:rPr>
        <w:t>acts to</w:t>
      </w:r>
      <w:r w:rsidR="004B3F64" w:rsidRPr="00551339">
        <w:rPr>
          <w:rFonts w:ascii="Times New Roman" w:hAnsi="Times New Roman" w:cs="Times New Roman"/>
          <w:sz w:val="24"/>
          <w:szCs w:val="24"/>
        </w:rPr>
        <w:t xml:space="preserve"> mould</w:t>
      </w:r>
      <w:r w:rsidR="004C7495" w:rsidRPr="00551339">
        <w:rPr>
          <w:rFonts w:ascii="Times New Roman" w:hAnsi="Times New Roman" w:cs="Times New Roman"/>
          <w:sz w:val="24"/>
          <w:szCs w:val="24"/>
        </w:rPr>
        <w:t xml:space="preserve"> </w:t>
      </w:r>
      <w:r w:rsidR="00B57EAF" w:rsidRPr="00551339">
        <w:rPr>
          <w:rFonts w:ascii="Times New Roman" w:hAnsi="Times New Roman" w:cs="Times New Roman"/>
          <w:sz w:val="24"/>
          <w:szCs w:val="24"/>
        </w:rPr>
        <w:t>present-day</w:t>
      </w:r>
      <w:r w:rsidR="004B3F64" w:rsidRPr="00551339">
        <w:rPr>
          <w:rFonts w:ascii="Times New Roman" w:hAnsi="Times New Roman" w:cs="Times New Roman"/>
          <w:sz w:val="24"/>
          <w:szCs w:val="24"/>
        </w:rPr>
        <w:t xml:space="preserve"> identity, through the pr</w:t>
      </w:r>
      <w:r w:rsidR="004109AC" w:rsidRPr="00551339">
        <w:rPr>
          <w:rFonts w:ascii="Times New Roman" w:hAnsi="Times New Roman" w:cs="Times New Roman"/>
          <w:sz w:val="24"/>
          <w:szCs w:val="24"/>
        </w:rPr>
        <w:t xml:space="preserve">otection </w:t>
      </w:r>
      <w:r w:rsidR="004B3F64" w:rsidRPr="00551339">
        <w:rPr>
          <w:rFonts w:ascii="Times New Roman" w:hAnsi="Times New Roman" w:cs="Times New Roman"/>
          <w:sz w:val="24"/>
          <w:szCs w:val="24"/>
        </w:rPr>
        <w:t xml:space="preserve">of self-relevant activity </w:t>
      </w:r>
      <w:r w:rsidR="00E006BF" w:rsidRPr="00551339">
        <w:rPr>
          <w:rFonts w:ascii="Times New Roman" w:hAnsi="Times New Roman" w:cs="Times New Roman"/>
          <w:sz w:val="24"/>
          <w:szCs w:val="24"/>
        </w:rPr>
        <w:t>from the past (</w:t>
      </w:r>
      <w:r w:rsidR="004109AC" w:rsidRPr="00551339">
        <w:rPr>
          <w:rFonts w:ascii="Times New Roman" w:hAnsi="Times New Roman" w:cs="Times New Roman"/>
          <w:sz w:val="24"/>
          <w:szCs w:val="24"/>
        </w:rPr>
        <w:t>Zauberman</w:t>
      </w:r>
      <w:r w:rsidR="004C7495" w:rsidRPr="00551339">
        <w:rPr>
          <w:rFonts w:ascii="Times New Roman" w:hAnsi="Times New Roman" w:cs="Times New Roman"/>
          <w:sz w:val="24"/>
          <w:szCs w:val="24"/>
        </w:rPr>
        <w:t xml:space="preserve"> </w:t>
      </w:r>
      <w:r w:rsidR="004C7495" w:rsidRPr="00551339">
        <w:rPr>
          <w:rFonts w:ascii="Times New Roman" w:hAnsi="Times New Roman" w:cs="Times New Roman"/>
          <w:i/>
          <w:iCs/>
          <w:sz w:val="24"/>
          <w:szCs w:val="24"/>
        </w:rPr>
        <w:t>et al.</w:t>
      </w:r>
      <w:r w:rsidR="004109AC" w:rsidRPr="00551339">
        <w:rPr>
          <w:rFonts w:ascii="Times New Roman" w:hAnsi="Times New Roman" w:cs="Times New Roman"/>
          <w:i/>
          <w:iCs/>
          <w:sz w:val="24"/>
          <w:szCs w:val="24"/>
        </w:rPr>
        <w:t>,</w:t>
      </w:r>
      <w:r w:rsidR="004109AC" w:rsidRPr="00551339">
        <w:rPr>
          <w:rFonts w:ascii="Times New Roman" w:hAnsi="Times New Roman" w:cs="Times New Roman"/>
          <w:sz w:val="24"/>
          <w:szCs w:val="24"/>
        </w:rPr>
        <w:t xml:space="preserve"> 2009</w:t>
      </w:r>
      <w:r w:rsidR="00E006BF" w:rsidRPr="00551339">
        <w:rPr>
          <w:rFonts w:ascii="Times New Roman" w:hAnsi="Times New Roman" w:cs="Times New Roman"/>
          <w:sz w:val="24"/>
          <w:szCs w:val="24"/>
        </w:rPr>
        <w:t xml:space="preserve">). </w:t>
      </w:r>
      <w:r w:rsidR="00D54C59" w:rsidRPr="00551339">
        <w:rPr>
          <w:rFonts w:ascii="Times New Roman" w:hAnsi="Times New Roman" w:cs="Times New Roman"/>
          <w:sz w:val="24"/>
          <w:szCs w:val="24"/>
        </w:rPr>
        <w:tab/>
      </w:r>
      <w:r w:rsidR="00D54C59" w:rsidRPr="00551339">
        <w:rPr>
          <w:rFonts w:ascii="Times New Roman" w:hAnsi="Times New Roman" w:cs="Times New Roman"/>
          <w:sz w:val="24"/>
          <w:szCs w:val="24"/>
        </w:rPr>
        <w:tab/>
      </w:r>
      <w:r w:rsidR="00551339">
        <w:rPr>
          <w:rFonts w:ascii="Times New Roman" w:hAnsi="Times New Roman" w:cs="Times New Roman"/>
          <w:sz w:val="24"/>
          <w:szCs w:val="24"/>
        </w:rPr>
        <w:tab/>
      </w:r>
      <w:r w:rsidR="00551339">
        <w:rPr>
          <w:rFonts w:ascii="Times New Roman" w:hAnsi="Times New Roman" w:cs="Times New Roman"/>
          <w:sz w:val="24"/>
          <w:szCs w:val="24"/>
        </w:rPr>
        <w:tab/>
      </w:r>
      <w:r w:rsidR="00CD489A">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4E114D">
        <w:rPr>
          <w:rFonts w:ascii="Times New Roman" w:hAnsi="Times New Roman" w:cs="Times New Roman"/>
          <w:sz w:val="24"/>
          <w:szCs w:val="24"/>
        </w:rPr>
        <w:tab/>
      </w:r>
      <w:r w:rsidR="009640B0">
        <w:rPr>
          <w:rFonts w:ascii="Times New Roman" w:hAnsi="Times New Roman" w:cs="Times New Roman"/>
          <w:sz w:val="24"/>
          <w:szCs w:val="24"/>
        </w:rPr>
        <w:tab/>
      </w:r>
      <w:r w:rsidR="00D54C59" w:rsidRPr="00551339">
        <w:rPr>
          <w:rFonts w:ascii="Times New Roman" w:hAnsi="Times New Roman" w:cs="Times New Roman"/>
          <w:sz w:val="24"/>
          <w:szCs w:val="24"/>
        </w:rPr>
        <w:t>T</w:t>
      </w:r>
      <w:r w:rsidR="00A306B2" w:rsidRPr="00551339">
        <w:rPr>
          <w:rFonts w:ascii="Times New Roman" w:hAnsi="Times New Roman" w:cs="Times New Roman"/>
          <w:sz w:val="24"/>
          <w:szCs w:val="24"/>
        </w:rPr>
        <w:t xml:space="preserve">here is </w:t>
      </w:r>
      <w:r w:rsidR="00CD489A">
        <w:rPr>
          <w:rFonts w:ascii="Times New Roman" w:hAnsi="Times New Roman" w:cs="Times New Roman"/>
          <w:sz w:val="24"/>
          <w:szCs w:val="24"/>
        </w:rPr>
        <w:t xml:space="preserve">also </w:t>
      </w:r>
      <w:r w:rsidR="00A306B2" w:rsidRPr="00551339">
        <w:rPr>
          <w:rFonts w:ascii="Times New Roman" w:hAnsi="Times New Roman" w:cs="Times New Roman"/>
          <w:sz w:val="24"/>
          <w:szCs w:val="24"/>
        </w:rPr>
        <w:t>general agreement that recent s</w:t>
      </w:r>
      <w:r w:rsidR="00F57744">
        <w:rPr>
          <w:rFonts w:ascii="Times New Roman" w:hAnsi="Times New Roman" w:cs="Times New Roman"/>
          <w:sz w:val="24"/>
          <w:szCs w:val="24"/>
        </w:rPr>
        <w:t xml:space="preserve">ocio-cultural </w:t>
      </w:r>
      <w:r w:rsidR="00A306B2" w:rsidRPr="00551339">
        <w:rPr>
          <w:rFonts w:ascii="Times New Roman" w:hAnsi="Times New Roman" w:cs="Times New Roman"/>
          <w:sz w:val="24"/>
          <w:szCs w:val="24"/>
        </w:rPr>
        <w:t>changes (Gergen, 1991) have tended to make the self more fluid, with self-identity less likely to be grounded upon a stable pre-ordained role (Bauman, 2000)</w:t>
      </w:r>
      <w:r w:rsidR="0064670F" w:rsidRPr="00551339">
        <w:rPr>
          <w:rFonts w:ascii="Times New Roman" w:hAnsi="Times New Roman" w:cs="Times New Roman"/>
          <w:sz w:val="24"/>
          <w:szCs w:val="24"/>
        </w:rPr>
        <w:t>. It</w:t>
      </w:r>
      <w:r w:rsidR="00D54C59" w:rsidRPr="00551339">
        <w:rPr>
          <w:rFonts w:ascii="Times New Roman" w:hAnsi="Times New Roman" w:cs="Times New Roman"/>
          <w:sz w:val="24"/>
          <w:szCs w:val="24"/>
        </w:rPr>
        <w:t xml:space="preserve"> i</w:t>
      </w:r>
      <w:r w:rsidR="0064670F" w:rsidRPr="00551339">
        <w:rPr>
          <w:rFonts w:ascii="Times New Roman" w:hAnsi="Times New Roman" w:cs="Times New Roman"/>
          <w:sz w:val="24"/>
          <w:szCs w:val="24"/>
        </w:rPr>
        <w:t xml:space="preserve">s argued that </w:t>
      </w:r>
      <w:r w:rsidR="001D08A2">
        <w:rPr>
          <w:rFonts w:ascii="Times New Roman" w:hAnsi="Times New Roman" w:cs="Times New Roman"/>
          <w:sz w:val="24"/>
          <w:szCs w:val="24"/>
        </w:rPr>
        <w:t xml:space="preserve">these </w:t>
      </w:r>
      <w:r w:rsidR="0064670F" w:rsidRPr="00551339">
        <w:rPr>
          <w:rFonts w:ascii="Times New Roman" w:hAnsi="Times New Roman" w:cs="Times New Roman"/>
          <w:sz w:val="24"/>
          <w:szCs w:val="24"/>
        </w:rPr>
        <w:t>have led to the demand and requirement for additional resources for individual self maintenance and development (Kamptner, 1989)</w:t>
      </w:r>
      <w:r w:rsidR="00D54C59" w:rsidRPr="00551339">
        <w:rPr>
          <w:rFonts w:ascii="Times New Roman" w:hAnsi="Times New Roman" w:cs="Times New Roman"/>
          <w:sz w:val="24"/>
          <w:szCs w:val="24"/>
        </w:rPr>
        <w:t xml:space="preserve"> and </w:t>
      </w:r>
      <w:r w:rsidR="006A4216" w:rsidRPr="00551339">
        <w:rPr>
          <w:rFonts w:ascii="Times New Roman" w:hAnsi="Times New Roman" w:cs="Times New Roman"/>
          <w:sz w:val="24"/>
          <w:szCs w:val="24"/>
        </w:rPr>
        <w:t xml:space="preserve">thereby </w:t>
      </w:r>
      <w:r w:rsidR="00D54C59" w:rsidRPr="00551339">
        <w:rPr>
          <w:rFonts w:ascii="Times New Roman" w:hAnsi="Times New Roman" w:cs="Times New Roman"/>
          <w:sz w:val="24"/>
          <w:szCs w:val="24"/>
        </w:rPr>
        <w:t>increased the</w:t>
      </w:r>
      <w:r w:rsidR="004E114D">
        <w:rPr>
          <w:rFonts w:ascii="Times New Roman" w:hAnsi="Times New Roman" w:cs="Times New Roman"/>
          <w:sz w:val="24"/>
          <w:szCs w:val="24"/>
        </w:rPr>
        <w:t xml:space="preserve"> us</w:t>
      </w:r>
      <w:r w:rsidR="00D54C59" w:rsidRPr="00551339">
        <w:rPr>
          <w:rFonts w:ascii="Times New Roman" w:hAnsi="Times New Roman" w:cs="Times New Roman"/>
          <w:sz w:val="24"/>
          <w:szCs w:val="24"/>
        </w:rPr>
        <w:t>e of the symbolic role</w:t>
      </w:r>
      <w:r w:rsidR="002823FB" w:rsidRPr="00551339">
        <w:rPr>
          <w:rFonts w:ascii="Times New Roman" w:hAnsi="Times New Roman" w:cs="Times New Roman"/>
          <w:sz w:val="24"/>
          <w:szCs w:val="24"/>
        </w:rPr>
        <w:t xml:space="preserve"> </w:t>
      </w:r>
      <w:r w:rsidR="00D54C59" w:rsidRPr="00551339">
        <w:rPr>
          <w:rFonts w:ascii="Times New Roman" w:hAnsi="Times New Roman" w:cs="Times New Roman"/>
          <w:sz w:val="24"/>
          <w:szCs w:val="24"/>
        </w:rPr>
        <w:t>of material objects</w:t>
      </w:r>
      <w:r w:rsidR="004E114D">
        <w:rPr>
          <w:rFonts w:ascii="Times New Roman" w:hAnsi="Times New Roman" w:cs="Times New Roman"/>
          <w:sz w:val="24"/>
          <w:szCs w:val="24"/>
        </w:rPr>
        <w:t xml:space="preserve"> to achieve our desired self</w:t>
      </w:r>
      <w:r w:rsidR="00D034D1">
        <w:rPr>
          <w:rFonts w:ascii="Times New Roman" w:hAnsi="Times New Roman" w:cs="Times New Roman"/>
          <w:sz w:val="24"/>
          <w:szCs w:val="24"/>
        </w:rPr>
        <w:t xml:space="preserve">. </w:t>
      </w:r>
      <w:r w:rsidR="00C45888">
        <w:rPr>
          <w:rFonts w:ascii="Times New Roman" w:hAnsi="Times New Roman" w:cs="Times New Roman"/>
          <w:sz w:val="24"/>
          <w:szCs w:val="24"/>
        </w:rPr>
        <w:t xml:space="preserve">The </w:t>
      </w:r>
      <w:r w:rsidR="00043C0F" w:rsidRPr="00551339">
        <w:rPr>
          <w:rFonts w:ascii="Times New Roman" w:hAnsi="Times New Roman" w:cs="Times New Roman"/>
          <w:sz w:val="24"/>
          <w:szCs w:val="24"/>
        </w:rPr>
        <w:t>a</w:t>
      </w:r>
      <w:r w:rsidR="006A4216" w:rsidRPr="00551339">
        <w:rPr>
          <w:rFonts w:ascii="Times New Roman" w:hAnsi="Times New Roman" w:cs="Times New Roman"/>
          <w:sz w:val="24"/>
          <w:szCs w:val="24"/>
        </w:rPr>
        <w:t>ssert</w:t>
      </w:r>
      <w:r w:rsidR="00C45888">
        <w:rPr>
          <w:rFonts w:ascii="Times New Roman" w:hAnsi="Times New Roman" w:cs="Times New Roman"/>
          <w:sz w:val="24"/>
          <w:szCs w:val="24"/>
        </w:rPr>
        <w:t xml:space="preserve">ion is </w:t>
      </w:r>
      <w:r w:rsidR="00043C0F" w:rsidRPr="00551339">
        <w:rPr>
          <w:rFonts w:ascii="Times New Roman" w:hAnsi="Times New Roman" w:cs="Times New Roman"/>
          <w:sz w:val="24"/>
          <w:szCs w:val="24"/>
        </w:rPr>
        <w:t>that contemporary consumption is primarily a symbolic project (Elliott, 2014) that “begins and ends with the self” (Ruvio, 2014)</w:t>
      </w:r>
      <w:r w:rsidR="009C5C4D" w:rsidRPr="00551339">
        <w:rPr>
          <w:rFonts w:ascii="Times New Roman" w:hAnsi="Times New Roman" w:cs="Times New Roman"/>
          <w:sz w:val="24"/>
          <w:szCs w:val="24"/>
        </w:rPr>
        <w:t xml:space="preserve">. Many </w:t>
      </w:r>
      <w:r w:rsidR="009C5C4D" w:rsidRPr="00551339">
        <w:rPr>
          <w:rFonts w:ascii="Times New Roman" w:hAnsi="Times New Roman" w:cs="Times New Roman"/>
          <w:sz w:val="24"/>
          <w:szCs w:val="24"/>
        </w:rPr>
        <w:lastRenderedPageBreak/>
        <w:t xml:space="preserve">purchases of material objects are not </w:t>
      </w:r>
      <w:r w:rsidR="005C0409">
        <w:rPr>
          <w:rFonts w:ascii="Times New Roman" w:hAnsi="Times New Roman" w:cs="Times New Roman"/>
          <w:sz w:val="24"/>
          <w:szCs w:val="24"/>
        </w:rPr>
        <w:t xml:space="preserve">just </w:t>
      </w:r>
      <w:r w:rsidR="009C5C4D" w:rsidRPr="00551339">
        <w:rPr>
          <w:rFonts w:ascii="Times New Roman" w:hAnsi="Times New Roman" w:cs="Times New Roman"/>
          <w:sz w:val="24"/>
          <w:szCs w:val="24"/>
        </w:rPr>
        <w:t>for immedi</w:t>
      </w:r>
      <w:r w:rsidR="005C0409">
        <w:rPr>
          <w:rFonts w:ascii="Times New Roman" w:hAnsi="Times New Roman" w:cs="Times New Roman"/>
          <w:sz w:val="24"/>
          <w:szCs w:val="24"/>
        </w:rPr>
        <w:t xml:space="preserve">ate functional use </w:t>
      </w:r>
      <w:r w:rsidR="009C5C4D" w:rsidRPr="00551339">
        <w:rPr>
          <w:rFonts w:ascii="Times New Roman" w:hAnsi="Times New Roman" w:cs="Times New Roman"/>
          <w:sz w:val="24"/>
          <w:szCs w:val="24"/>
        </w:rPr>
        <w:t>but are of possessions with symbolic meaning that the individual keeps</w:t>
      </w:r>
      <w:r w:rsidR="004E114D">
        <w:rPr>
          <w:rFonts w:ascii="Times New Roman" w:hAnsi="Times New Roman" w:cs="Times New Roman"/>
          <w:sz w:val="24"/>
          <w:szCs w:val="24"/>
        </w:rPr>
        <w:t xml:space="preserve">, uses </w:t>
      </w:r>
      <w:r w:rsidR="009C5C4D" w:rsidRPr="00551339">
        <w:rPr>
          <w:rFonts w:ascii="Times New Roman" w:hAnsi="Times New Roman" w:cs="Times New Roman"/>
          <w:sz w:val="24"/>
          <w:szCs w:val="24"/>
        </w:rPr>
        <w:t xml:space="preserve">and surrounds </w:t>
      </w:r>
      <w:r w:rsidR="000D2D44" w:rsidRPr="00551339">
        <w:rPr>
          <w:rFonts w:ascii="Times New Roman" w:hAnsi="Times New Roman" w:cs="Times New Roman"/>
          <w:sz w:val="24"/>
          <w:szCs w:val="24"/>
        </w:rPr>
        <w:t>themselves with</w:t>
      </w:r>
      <w:r w:rsidR="009C5C4D" w:rsidRPr="00551339">
        <w:rPr>
          <w:rFonts w:ascii="Times New Roman" w:hAnsi="Times New Roman" w:cs="Times New Roman"/>
          <w:sz w:val="24"/>
          <w:szCs w:val="24"/>
        </w:rPr>
        <w:t xml:space="preserve"> for a long time, as part of their extended self (Kamptner, 1991)</w:t>
      </w:r>
      <w:r w:rsidR="00715356" w:rsidRPr="00551339">
        <w:rPr>
          <w:rFonts w:ascii="Times New Roman" w:hAnsi="Times New Roman" w:cs="Times New Roman"/>
          <w:sz w:val="24"/>
          <w:szCs w:val="24"/>
        </w:rPr>
        <w:t>.</w:t>
      </w:r>
    </w:p>
    <w:p w14:paraId="3FD2FEB4" w14:textId="77777777" w:rsidR="004109AC" w:rsidRPr="004109AC" w:rsidRDefault="004109AC" w:rsidP="004109AC">
      <w:pPr>
        <w:autoSpaceDE w:val="0"/>
        <w:autoSpaceDN w:val="0"/>
        <w:adjustRightInd w:val="0"/>
        <w:spacing w:after="0" w:line="240" w:lineRule="auto"/>
        <w:rPr>
          <w:rFonts w:ascii="MS Shell Dlg 2" w:hAnsi="MS Shell Dlg 2" w:cs="MS Shell Dlg 2"/>
          <w:sz w:val="16"/>
          <w:szCs w:val="16"/>
        </w:rPr>
      </w:pPr>
    </w:p>
    <w:p w14:paraId="1C8218B5" w14:textId="073D884A" w:rsidR="00D54C59" w:rsidRPr="00551339" w:rsidRDefault="002823FB" w:rsidP="00D54C59">
      <w:pPr>
        <w:rPr>
          <w:rFonts w:ascii="Times New Roman" w:hAnsi="Times New Roman" w:cs="Times New Roman"/>
          <w:b/>
          <w:bCs/>
          <w:i/>
          <w:iCs/>
          <w:sz w:val="26"/>
          <w:szCs w:val="26"/>
        </w:rPr>
      </w:pPr>
      <w:r w:rsidRPr="00551339">
        <w:rPr>
          <w:rFonts w:ascii="Times New Roman" w:hAnsi="Times New Roman" w:cs="Times New Roman"/>
          <w:b/>
          <w:bCs/>
          <w:i/>
          <w:iCs/>
          <w:sz w:val="26"/>
          <w:szCs w:val="26"/>
        </w:rPr>
        <w:t>S</w:t>
      </w:r>
      <w:r w:rsidR="00B57EAF" w:rsidRPr="00551339">
        <w:rPr>
          <w:rFonts w:ascii="Times New Roman" w:hAnsi="Times New Roman" w:cs="Times New Roman"/>
          <w:b/>
          <w:bCs/>
          <w:i/>
          <w:iCs/>
          <w:sz w:val="26"/>
          <w:szCs w:val="26"/>
        </w:rPr>
        <w:t>elf-identity</w:t>
      </w:r>
      <w:r w:rsidR="00807957" w:rsidRPr="00551339">
        <w:rPr>
          <w:rFonts w:ascii="Times New Roman" w:hAnsi="Times New Roman" w:cs="Times New Roman"/>
          <w:b/>
          <w:bCs/>
          <w:i/>
          <w:iCs/>
          <w:sz w:val="26"/>
          <w:szCs w:val="26"/>
        </w:rPr>
        <w:t xml:space="preserve">: Constellations </w:t>
      </w:r>
      <w:r w:rsidR="00E11A25" w:rsidRPr="00551339">
        <w:rPr>
          <w:rFonts w:ascii="Times New Roman" w:hAnsi="Times New Roman" w:cs="Times New Roman"/>
          <w:b/>
          <w:bCs/>
          <w:i/>
          <w:iCs/>
          <w:sz w:val="26"/>
          <w:szCs w:val="26"/>
        </w:rPr>
        <w:t xml:space="preserve">of possessions </w:t>
      </w:r>
      <w:r w:rsidR="00807957" w:rsidRPr="00551339">
        <w:rPr>
          <w:rFonts w:ascii="Times New Roman" w:hAnsi="Times New Roman" w:cs="Times New Roman"/>
          <w:b/>
          <w:bCs/>
          <w:i/>
          <w:iCs/>
          <w:sz w:val="26"/>
          <w:szCs w:val="26"/>
        </w:rPr>
        <w:t xml:space="preserve">and </w:t>
      </w:r>
      <w:r w:rsidR="002437DF" w:rsidRPr="00551339">
        <w:rPr>
          <w:rFonts w:ascii="Times New Roman" w:hAnsi="Times New Roman" w:cs="Times New Roman"/>
          <w:b/>
          <w:bCs/>
          <w:i/>
          <w:iCs/>
          <w:sz w:val="26"/>
          <w:szCs w:val="26"/>
        </w:rPr>
        <w:t>the</w:t>
      </w:r>
      <w:r w:rsidR="00E11A25" w:rsidRPr="00551339">
        <w:rPr>
          <w:rFonts w:ascii="Times New Roman" w:hAnsi="Times New Roman" w:cs="Times New Roman"/>
          <w:b/>
          <w:bCs/>
          <w:i/>
          <w:iCs/>
          <w:sz w:val="26"/>
          <w:szCs w:val="26"/>
        </w:rPr>
        <w:t>ir</w:t>
      </w:r>
      <w:r w:rsidR="002437DF" w:rsidRPr="00551339">
        <w:rPr>
          <w:rFonts w:ascii="Times New Roman" w:hAnsi="Times New Roman" w:cs="Times New Roman"/>
          <w:b/>
          <w:bCs/>
          <w:i/>
          <w:iCs/>
          <w:sz w:val="26"/>
          <w:szCs w:val="26"/>
        </w:rPr>
        <w:t xml:space="preserve"> </w:t>
      </w:r>
      <w:r w:rsidR="00807957" w:rsidRPr="00551339">
        <w:rPr>
          <w:rFonts w:ascii="Times New Roman" w:hAnsi="Times New Roman" w:cs="Times New Roman"/>
          <w:b/>
          <w:bCs/>
          <w:i/>
          <w:iCs/>
          <w:sz w:val="26"/>
          <w:szCs w:val="26"/>
        </w:rPr>
        <w:t>disposal</w:t>
      </w:r>
    </w:p>
    <w:p w14:paraId="45FA9F03" w14:textId="2335280B" w:rsidR="00ED157C" w:rsidRPr="00551339" w:rsidRDefault="00E11A25" w:rsidP="000619BE">
      <w:pPr>
        <w:tabs>
          <w:tab w:val="left" w:pos="284"/>
        </w:tabs>
        <w:spacing w:line="480" w:lineRule="auto"/>
        <w:rPr>
          <w:rFonts w:ascii="Times New Roman" w:hAnsi="Times New Roman" w:cs="Times New Roman"/>
          <w:sz w:val="24"/>
          <w:szCs w:val="24"/>
        </w:rPr>
      </w:pPr>
      <w:r w:rsidRPr="00551339">
        <w:rPr>
          <w:rFonts w:ascii="Times New Roman" w:hAnsi="Times New Roman" w:cs="Times New Roman"/>
          <w:sz w:val="24"/>
          <w:szCs w:val="24"/>
        </w:rPr>
        <w:t>T</w:t>
      </w:r>
      <w:r w:rsidR="00715356" w:rsidRPr="00551339">
        <w:rPr>
          <w:rFonts w:ascii="Times New Roman" w:hAnsi="Times New Roman" w:cs="Times New Roman"/>
          <w:sz w:val="24"/>
          <w:szCs w:val="24"/>
        </w:rPr>
        <w:t xml:space="preserve">he extended self does not consist of a single possession but </w:t>
      </w:r>
      <w:r w:rsidR="00892F05" w:rsidRPr="00551339">
        <w:rPr>
          <w:rFonts w:ascii="Times New Roman" w:hAnsi="Times New Roman" w:cs="Times New Roman"/>
          <w:sz w:val="24"/>
          <w:szCs w:val="24"/>
        </w:rPr>
        <w:t xml:space="preserve">rather </w:t>
      </w:r>
      <w:r w:rsidR="00715356" w:rsidRPr="00551339">
        <w:rPr>
          <w:rFonts w:ascii="Times New Roman" w:hAnsi="Times New Roman" w:cs="Times New Roman"/>
          <w:sz w:val="24"/>
          <w:szCs w:val="24"/>
        </w:rPr>
        <w:t xml:space="preserve">a </w:t>
      </w:r>
      <w:r w:rsidR="00C45888">
        <w:rPr>
          <w:rFonts w:ascii="Times New Roman" w:hAnsi="Times New Roman" w:cs="Times New Roman"/>
          <w:sz w:val="24"/>
          <w:szCs w:val="24"/>
        </w:rPr>
        <w:t xml:space="preserve">coherent </w:t>
      </w:r>
      <w:r w:rsidR="00715356" w:rsidRPr="00551339">
        <w:rPr>
          <w:rFonts w:ascii="Times New Roman" w:hAnsi="Times New Roman" w:cs="Times New Roman"/>
          <w:sz w:val="24"/>
          <w:szCs w:val="24"/>
        </w:rPr>
        <w:t>constellation (Belk, 1982)</w:t>
      </w:r>
      <w:r w:rsidR="00C45888">
        <w:rPr>
          <w:rFonts w:ascii="Times New Roman" w:hAnsi="Times New Roman" w:cs="Times New Roman"/>
          <w:sz w:val="24"/>
          <w:szCs w:val="24"/>
        </w:rPr>
        <w:t xml:space="preserve">. </w:t>
      </w:r>
      <w:r w:rsidR="00621775" w:rsidRPr="00551339">
        <w:rPr>
          <w:rFonts w:ascii="Times New Roman" w:hAnsi="Times New Roman" w:cs="Times New Roman"/>
          <w:sz w:val="24"/>
          <w:szCs w:val="24"/>
        </w:rPr>
        <w:t>When the actual or desired self-identity of an individual changes then it would be expected that this would be accompanied by a change in their constellation of possessions</w:t>
      </w:r>
      <w:r w:rsidR="00D034D1">
        <w:rPr>
          <w:rFonts w:ascii="Times New Roman" w:hAnsi="Times New Roman" w:cs="Times New Roman"/>
          <w:sz w:val="24"/>
          <w:szCs w:val="24"/>
        </w:rPr>
        <w:t xml:space="preserve">. </w:t>
      </w:r>
      <w:r w:rsidR="00CD489A">
        <w:rPr>
          <w:rFonts w:ascii="Times New Roman" w:hAnsi="Times New Roman" w:cs="Times New Roman"/>
          <w:sz w:val="24"/>
          <w:szCs w:val="24"/>
        </w:rPr>
        <w:t xml:space="preserve">This </w:t>
      </w:r>
      <w:r w:rsidR="0023362A" w:rsidRPr="00551339">
        <w:rPr>
          <w:rFonts w:ascii="Times New Roman" w:hAnsi="Times New Roman" w:cs="Times New Roman"/>
          <w:sz w:val="24"/>
          <w:szCs w:val="24"/>
        </w:rPr>
        <w:t>occurs</w:t>
      </w:r>
      <w:r w:rsidR="001A2288" w:rsidRPr="00551339">
        <w:rPr>
          <w:rFonts w:ascii="Times New Roman" w:hAnsi="Times New Roman" w:cs="Times New Roman"/>
          <w:sz w:val="24"/>
          <w:szCs w:val="24"/>
        </w:rPr>
        <w:t xml:space="preserve"> through </w:t>
      </w:r>
      <w:r w:rsidR="0023362A" w:rsidRPr="00551339">
        <w:rPr>
          <w:rFonts w:ascii="Times New Roman" w:hAnsi="Times New Roman" w:cs="Times New Roman"/>
          <w:sz w:val="24"/>
          <w:szCs w:val="24"/>
        </w:rPr>
        <w:t xml:space="preserve">the </w:t>
      </w:r>
      <w:r w:rsidR="000B1964" w:rsidRPr="00551339">
        <w:rPr>
          <w:rFonts w:ascii="Times New Roman" w:hAnsi="Times New Roman" w:cs="Times New Roman"/>
          <w:sz w:val="24"/>
          <w:szCs w:val="24"/>
        </w:rPr>
        <w:t>purchase</w:t>
      </w:r>
      <w:r w:rsidR="0023362A" w:rsidRPr="00551339">
        <w:rPr>
          <w:rFonts w:ascii="Times New Roman" w:hAnsi="Times New Roman" w:cs="Times New Roman"/>
          <w:sz w:val="24"/>
          <w:szCs w:val="24"/>
        </w:rPr>
        <w:t xml:space="preserve"> </w:t>
      </w:r>
      <w:r w:rsidR="000B1964" w:rsidRPr="00551339">
        <w:rPr>
          <w:rFonts w:ascii="Times New Roman" w:hAnsi="Times New Roman" w:cs="Times New Roman"/>
          <w:sz w:val="24"/>
          <w:szCs w:val="24"/>
        </w:rPr>
        <w:t xml:space="preserve">of identity </w:t>
      </w:r>
      <w:r w:rsidR="005A51F8" w:rsidRPr="00551339">
        <w:rPr>
          <w:rFonts w:ascii="Times New Roman" w:hAnsi="Times New Roman" w:cs="Times New Roman"/>
          <w:sz w:val="24"/>
          <w:szCs w:val="24"/>
        </w:rPr>
        <w:t xml:space="preserve">affirming or </w:t>
      </w:r>
      <w:r w:rsidR="000B1964" w:rsidRPr="00551339">
        <w:rPr>
          <w:rFonts w:ascii="Times New Roman" w:hAnsi="Times New Roman" w:cs="Times New Roman"/>
          <w:sz w:val="24"/>
          <w:szCs w:val="24"/>
        </w:rPr>
        <w:t xml:space="preserve">enhancing items but also </w:t>
      </w:r>
      <w:r w:rsidR="005A51F8" w:rsidRPr="00551339">
        <w:rPr>
          <w:rFonts w:ascii="Times New Roman" w:hAnsi="Times New Roman" w:cs="Times New Roman"/>
          <w:sz w:val="24"/>
          <w:szCs w:val="24"/>
        </w:rPr>
        <w:t>from</w:t>
      </w:r>
      <w:r w:rsidR="001A2288" w:rsidRPr="00551339">
        <w:rPr>
          <w:rFonts w:ascii="Times New Roman" w:hAnsi="Times New Roman" w:cs="Times New Roman"/>
          <w:sz w:val="24"/>
          <w:szCs w:val="24"/>
        </w:rPr>
        <w:t xml:space="preserve"> </w:t>
      </w:r>
      <w:r w:rsidR="005A51F8" w:rsidRPr="00551339">
        <w:rPr>
          <w:rFonts w:ascii="Times New Roman" w:hAnsi="Times New Roman" w:cs="Times New Roman"/>
          <w:sz w:val="24"/>
          <w:szCs w:val="24"/>
        </w:rPr>
        <w:t xml:space="preserve">the </w:t>
      </w:r>
      <w:r w:rsidR="000B1964" w:rsidRPr="00551339">
        <w:rPr>
          <w:rFonts w:ascii="Times New Roman" w:hAnsi="Times New Roman" w:cs="Times New Roman"/>
          <w:sz w:val="24"/>
          <w:szCs w:val="24"/>
        </w:rPr>
        <w:t>disposal of material objects that are no longer in keeping with the current and desired self</w:t>
      </w:r>
      <w:r w:rsidR="00405B16" w:rsidRPr="00551339">
        <w:rPr>
          <w:rFonts w:ascii="Times New Roman" w:hAnsi="Times New Roman" w:cs="Times New Roman"/>
          <w:sz w:val="24"/>
          <w:szCs w:val="24"/>
        </w:rPr>
        <w:t>-identity</w:t>
      </w:r>
      <w:r w:rsidR="000B1964" w:rsidRPr="00551339">
        <w:rPr>
          <w:rFonts w:ascii="Times New Roman" w:hAnsi="Times New Roman" w:cs="Times New Roman"/>
          <w:sz w:val="24"/>
          <w:szCs w:val="24"/>
        </w:rPr>
        <w:t xml:space="preserve"> (</w:t>
      </w:r>
      <w:r w:rsidR="00B57EAF" w:rsidRPr="00551339">
        <w:rPr>
          <w:rFonts w:ascii="Times New Roman" w:hAnsi="Times New Roman" w:cs="Times New Roman"/>
          <w:sz w:val="24"/>
          <w:szCs w:val="24"/>
        </w:rPr>
        <w:t>e.g.,</w:t>
      </w:r>
      <w:r w:rsidR="000B1964" w:rsidRPr="00551339">
        <w:rPr>
          <w:rFonts w:ascii="Times New Roman" w:hAnsi="Times New Roman" w:cs="Times New Roman"/>
          <w:sz w:val="24"/>
          <w:szCs w:val="24"/>
        </w:rPr>
        <w:t xml:space="preserve"> </w:t>
      </w:r>
      <w:r w:rsidR="00F80ACE" w:rsidRPr="00551339">
        <w:rPr>
          <w:rFonts w:ascii="Times New Roman" w:hAnsi="Times New Roman" w:cs="Times New Roman"/>
          <w:sz w:val="24"/>
          <w:szCs w:val="24"/>
        </w:rPr>
        <w:t>Cherrier, 2009</w:t>
      </w:r>
      <w:r w:rsidR="005D3054" w:rsidRPr="00551339">
        <w:rPr>
          <w:rFonts w:ascii="Times New Roman" w:hAnsi="Times New Roman" w:cs="Times New Roman"/>
          <w:sz w:val="24"/>
          <w:szCs w:val="24"/>
        </w:rPr>
        <w:t xml:space="preserve">; Young and Wallendorf, 1989; </w:t>
      </w:r>
      <w:r w:rsidR="00BD4CD0" w:rsidRPr="00551339">
        <w:rPr>
          <w:rFonts w:ascii="Times New Roman" w:hAnsi="Times New Roman" w:cs="Times New Roman"/>
          <w:sz w:val="24"/>
          <w:szCs w:val="24"/>
        </w:rPr>
        <w:t>Gre</w:t>
      </w:r>
      <w:r w:rsidR="00405B16" w:rsidRPr="00551339">
        <w:rPr>
          <w:rFonts w:ascii="Times New Roman" w:hAnsi="Times New Roman" w:cs="Times New Roman"/>
          <w:sz w:val="24"/>
          <w:szCs w:val="24"/>
        </w:rPr>
        <w:t>gson</w:t>
      </w:r>
      <w:r w:rsidR="00892F05" w:rsidRPr="00551339">
        <w:rPr>
          <w:rFonts w:ascii="Times New Roman" w:hAnsi="Times New Roman" w:cs="Times New Roman"/>
          <w:sz w:val="24"/>
          <w:szCs w:val="24"/>
        </w:rPr>
        <w:t xml:space="preserve"> </w:t>
      </w:r>
      <w:r w:rsidR="00892F05" w:rsidRPr="00551339">
        <w:rPr>
          <w:rFonts w:ascii="Times New Roman" w:hAnsi="Times New Roman" w:cs="Times New Roman"/>
          <w:i/>
          <w:iCs/>
          <w:sz w:val="24"/>
          <w:szCs w:val="24"/>
        </w:rPr>
        <w:t>et al.</w:t>
      </w:r>
      <w:r w:rsidR="00405B16" w:rsidRPr="00551339">
        <w:rPr>
          <w:rFonts w:ascii="Times New Roman" w:hAnsi="Times New Roman" w:cs="Times New Roman"/>
          <w:sz w:val="24"/>
          <w:szCs w:val="24"/>
        </w:rPr>
        <w:t>, 2007)</w:t>
      </w:r>
      <w:r w:rsidR="00C45888">
        <w:rPr>
          <w:rFonts w:ascii="Times New Roman" w:hAnsi="Times New Roman" w:cs="Times New Roman"/>
          <w:sz w:val="24"/>
          <w:szCs w:val="24"/>
        </w:rPr>
        <w:t xml:space="preserve">. In other words, these </w:t>
      </w:r>
      <w:r w:rsidR="000F36CC">
        <w:rPr>
          <w:rFonts w:ascii="Times New Roman" w:hAnsi="Times New Roman" w:cs="Times New Roman"/>
          <w:sz w:val="24"/>
          <w:szCs w:val="24"/>
        </w:rPr>
        <w:t>have been reclassified as discordant to our schema (Douglas, 1966)</w:t>
      </w:r>
      <w:r w:rsidR="005A51F8" w:rsidRPr="00551339">
        <w:rPr>
          <w:rFonts w:ascii="Times New Roman" w:hAnsi="Times New Roman" w:cs="Times New Roman"/>
          <w:sz w:val="24"/>
          <w:szCs w:val="24"/>
        </w:rPr>
        <w:t xml:space="preserve">. </w:t>
      </w:r>
      <w:r w:rsidR="0023362A" w:rsidRPr="00551339">
        <w:rPr>
          <w:rFonts w:ascii="Times New Roman" w:hAnsi="Times New Roman" w:cs="Times New Roman"/>
          <w:sz w:val="24"/>
          <w:szCs w:val="24"/>
        </w:rPr>
        <w:t>According</w:t>
      </w:r>
      <w:r w:rsidR="00851BB7" w:rsidRPr="00551339">
        <w:rPr>
          <w:rFonts w:ascii="Times New Roman" w:hAnsi="Times New Roman" w:cs="Times New Roman"/>
          <w:sz w:val="24"/>
          <w:szCs w:val="24"/>
        </w:rPr>
        <w:t>ly</w:t>
      </w:r>
      <w:r w:rsidR="005A51F8" w:rsidRPr="00551339">
        <w:rPr>
          <w:rFonts w:ascii="Times New Roman" w:hAnsi="Times New Roman" w:cs="Times New Roman"/>
          <w:sz w:val="24"/>
          <w:szCs w:val="24"/>
        </w:rPr>
        <w:t xml:space="preserve">, the </w:t>
      </w:r>
      <w:r w:rsidR="00405B16" w:rsidRPr="00551339">
        <w:rPr>
          <w:rFonts w:ascii="Times New Roman" w:hAnsi="Times New Roman" w:cs="Times New Roman"/>
          <w:sz w:val="24"/>
          <w:szCs w:val="24"/>
        </w:rPr>
        <w:t xml:space="preserve">disposal </w:t>
      </w:r>
      <w:r w:rsidR="005A51F8" w:rsidRPr="00551339">
        <w:rPr>
          <w:rFonts w:ascii="Times New Roman" w:hAnsi="Times New Roman" w:cs="Times New Roman"/>
          <w:sz w:val="24"/>
          <w:szCs w:val="24"/>
        </w:rPr>
        <w:t>of certain possessions</w:t>
      </w:r>
      <w:r w:rsidR="0023362A" w:rsidRPr="00551339">
        <w:rPr>
          <w:rFonts w:ascii="Times New Roman" w:hAnsi="Times New Roman" w:cs="Times New Roman"/>
          <w:sz w:val="24"/>
          <w:szCs w:val="24"/>
        </w:rPr>
        <w:t xml:space="preserve"> </w:t>
      </w:r>
      <w:r w:rsidR="00124192" w:rsidRPr="00551339">
        <w:rPr>
          <w:rFonts w:ascii="Times New Roman" w:hAnsi="Times New Roman" w:cs="Times New Roman"/>
          <w:sz w:val="24"/>
          <w:szCs w:val="24"/>
        </w:rPr>
        <w:t>generate</w:t>
      </w:r>
      <w:r w:rsidR="0023362A" w:rsidRPr="00551339">
        <w:rPr>
          <w:rFonts w:ascii="Times New Roman" w:hAnsi="Times New Roman" w:cs="Times New Roman"/>
          <w:sz w:val="24"/>
          <w:szCs w:val="24"/>
        </w:rPr>
        <w:t>s</w:t>
      </w:r>
      <w:r w:rsidR="00405B16" w:rsidRPr="00551339">
        <w:rPr>
          <w:rFonts w:ascii="Times New Roman" w:hAnsi="Times New Roman" w:cs="Times New Roman"/>
          <w:sz w:val="24"/>
          <w:szCs w:val="24"/>
        </w:rPr>
        <w:t xml:space="preserve"> positive value </w:t>
      </w:r>
      <w:r w:rsidR="005A51F8" w:rsidRPr="00551339">
        <w:rPr>
          <w:rFonts w:ascii="Times New Roman" w:hAnsi="Times New Roman" w:cs="Times New Roman"/>
          <w:sz w:val="24"/>
          <w:szCs w:val="24"/>
        </w:rPr>
        <w:t xml:space="preserve">to an </w:t>
      </w:r>
      <w:r w:rsidR="00405B16" w:rsidRPr="00551339">
        <w:rPr>
          <w:rFonts w:ascii="Times New Roman" w:hAnsi="Times New Roman" w:cs="Times New Roman"/>
          <w:sz w:val="24"/>
          <w:szCs w:val="24"/>
        </w:rPr>
        <w:t>individual</w:t>
      </w:r>
      <w:r w:rsidR="005A51F8" w:rsidRPr="00551339">
        <w:rPr>
          <w:rFonts w:ascii="Times New Roman" w:hAnsi="Times New Roman" w:cs="Times New Roman"/>
          <w:sz w:val="24"/>
          <w:szCs w:val="24"/>
        </w:rPr>
        <w:t xml:space="preserve"> consumer </w:t>
      </w:r>
      <w:r w:rsidR="00405B16" w:rsidRPr="00551339">
        <w:rPr>
          <w:rFonts w:ascii="Times New Roman" w:hAnsi="Times New Roman" w:cs="Times New Roman"/>
          <w:sz w:val="24"/>
          <w:szCs w:val="24"/>
        </w:rPr>
        <w:t xml:space="preserve">(Türe, </w:t>
      </w:r>
      <w:r w:rsidR="006B66B4" w:rsidRPr="00551339">
        <w:rPr>
          <w:rFonts w:ascii="Times New Roman" w:hAnsi="Times New Roman" w:cs="Times New Roman"/>
          <w:sz w:val="24"/>
          <w:szCs w:val="24"/>
        </w:rPr>
        <w:t>2014)</w:t>
      </w:r>
      <w:r w:rsidR="0023362A" w:rsidRPr="00551339">
        <w:rPr>
          <w:rFonts w:ascii="Times New Roman" w:hAnsi="Times New Roman" w:cs="Times New Roman"/>
          <w:sz w:val="24"/>
          <w:szCs w:val="24"/>
        </w:rPr>
        <w:t>, through improv</w:t>
      </w:r>
      <w:r w:rsidR="002437DF" w:rsidRPr="00551339">
        <w:rPr>
          <w:rFonts w:ascii="Times New Roman" w:hAnsi="Times New Roman" w:cs="Times New Roman"/>
          <w:sz w:val="24"/>
          <w:szCs w:val="24"/>
        </w:rPr>
        <w:t xml:space="preserve">ement to </w:t>
      </w:r>
      <w:r w:rsidR="0023362A" w:rsidRPr="00551339">
        <w:rPr>
          <w:rFonts w:ascii="Times New Roman" w:hAnsi="Times New Roman" w:cs="Times New Roman"/>
          <w:sz w:val="24"/>
          <w:szCs w:val="24"/>
        </w:rPr>
        <w:t>the</w:t>
      </w:r>
      <w:r w:rsidR="009640B0">
        <w:rPr>
          <w:rFonts w:ascii="Times New Roman" w:hAnsi="Times New Roman" w:cs="Times New Roman"/>
          <w:sz w:val="24"/>
          <w:szCs w:val="24"/>
        </w:rPr>
        <w:t>ir</w:t>
      </w:r>
      <w:r w:rsidR="0023362A" w:rsidRPr="00551339">
        <w:rPr>
          <w:rFonts w:ascii="Times New Roman" w:hAnsi="Times New Roman" w:cs="Times New Roman"/>
          <w:sz w:val="24"/>
          <w:szCs w:val="24"/>
        </w:rPr>
        <w:t xml:space="preserve"> constellation of possessions held.</w:t>
      </w:r>
      <w:r w:rsidR="005A51F8" w:rsidRPr="00551339">
        <w:rPr>
          <w:rFonts w:ascii="Times New Roman" w:hAnsi="Times New Roman" w:cs="Times New Roman"/>
          <w:sz w:val="24"/>
          <w:szCs w:val="24"/>
        </w:rPr>
        <w:tab/>
      </w:r>
      <w:r w:rsidR="005A51F8" w:rsidRPr="00551339">
        <w:rPr>
          <w:rFonts w:ascii="Times New Roman" w:hAnsi="Times New Roman" w:cs="Times New Roman"/>
          <w:sz w:val="24"/>
          <w:szCs w:val="24"/>
        </w:rPr>
        <w:tab/>
      </w:r>
      <w:r w:rsidR="009640B0">
        <w:rPr>
          <w:rFonts w:ascii="Times New Roman" w:hAnsi="Times New Roman" w:cs="Times New Roman"/>
          <w:sz w:val="24"/>
          <w:szCs w:val="24"/>
        </w:rPr>
        <w:t>T</w:t>
      </w:r>
      <w:r w:rsidR="005A51F8" w:rsidRPr="00551339">
        <w:rPr>
          <w:rFonts w:ascii="Times New Roman" w:hAnsi="Times New Roman" w:cs="Times New Roman"/>
          <w:sz w:val="24"/>
          <w:szCs w:val="24"/>
        </w:rPr>
        <w:t xml:space="preserve">he </w:t>
      </w:r>
      <w:r w:rsidR="006328A9" w:rsidRPr="00551339">
        <w:rPr>
          <w:rFonts w:ascii="Times New Roman" w:hAnsi="Times New Roman" w:cs="Times New Roman"/>
          <w:sz w:val="24"/>
          <w:szCs w:val="24"/>
        </w:rPr>
        <w:t xml:space="preserve">voluntary </w:t>
      </w:r>
      <w:r w:rsidR="005A51F8" w:rsidRPr="00551339">
        <w:rPr>
          <w:rFonts w:ascii="Times New Roman" w:hAnsi="Times New Roman" w:cs="Times New Roman"/>
          <w:sz w:val="24"/>
          <w:szCs w:val="24"/>
        </w:rPr>
        <w:t>d</w:t>
      </w:r>
      <w:r w:rsidR="00ED157C" w:rsidRPr="00551339">
        <w:rPr>
          <w:rFonts w:ascii="Times New Roman" w:hAnsi="Times New Roman" w:cs="Times New Roman"/>
          <w:sz w:val="24"/>
          <w:szCs w:val="24"/>
        </w:rPr>
        <w:t xml:space="preserve">isposal of </w:t>
      </w:r>
      <w:r w:rsidR="009640B0">
        <w:rPr>
          <w:rFonts w:ascii="Times New Roman" w:hAnsi="Times New Roman" w:cs="Times New Roman"/>
          <w:sz w:val="24"/>
          <w:szCs w:val="24"/>
        </w:rPr>
        <w:t xml:space="preserve">such </w:t>
      </w:r>
      <w:r w:rsidR="00ED157C" w:rsidRPr="00551339">
        <w:rPr>
          <w:rFonts w:ascii="Times New Roman" w:hAnsi="Times New Roman" w:cs="Times New Roman"/>
          <w:sz w:val="24"/>
          <w:szCs w:val="24"/>
        </w:rPr>
        <w:t>possessions</w:t>
      </w:r>
      <w:r w:rsidR="00320393" w:rsidRPr="00551339">
        <w:rPr>
          <w:rFonts w:ascii="Times New Roman" w:hAnsi="Times New Roman" w:cs="Times New Roman"/>
          <w:sz w:val="24"/>
          <w:szCs w:val="24"/>
        </w:rPr>
        <w:t xml:space="preserve"> is considered not to occur on a whim but</w:t>
      </w:r>
      <w:r w:rsidR="00476658" w:rsidRPr="00551339">
        <w:rPr>
          <w:rFonts w:ascii="Times New Roman" w:hAnsi="Times New Roman" w:cs="Times New Roman"/>
          <w:sz w:val="24"/>
          <w:szCs w:val="24"/>
        </w:rPr>
        <w:t xml:space="preserve"> </w:t>
      </w:r>
      <w:r w:rsidR="00320393" w:rsidRPr="00551339">
        <w:rPr>
          <w:rFonts w:ascii="Times New Roman" w:hAnsi="Times New Roman" w:cs="Times New Roman"/>
          <w:sz w:val="24"/>
          <w:szCs w:val="24"/>
        </w:rPr>
        <w:t xml:space="preserve">often </w:t>
      </w:r>
      <w:r w:rsidR="00476658" w:rsidRPr="00551339">
        <w:rPr>
          <w:rFonts w:ascii="Times New Roman" w:hAnsi="Times New Roman" w:cs="Times New Roman"/>
          <w:sz w:val="24"/>
          <w:szCs w:val="24"/>
        </w:rPr>
        <w:t xml:space="preserve">as </w:t>
      </w:r>
      <w:r w:rsidR="00320393" w:rsidRPr="00551339">
        <w:rPr>
          <w:rFonts w:ascii="Times New Roman" w:hAnsi="Times New Roman" w:cs="Times New Roman"/>
          <w:sz w:val="24"/>
          <w:szCs w:val="24"/>
        </w:rPr>
        <w:t>a “carefully calculated manoeuvre” (Young, 1991), requiring effort and only occurrin</w:t>
      </w:r>
      <w:r w:rsidR="00C720AA" w:rsidRPr="00551339">
        <w:rPr>
          <w:rFonts w:ascii="Times New Roman" w:hAnsi="Times New Roman" w:cs="Times New Roman"/>
          <w:sz w:val="24"/>
          <w:szCs w:val="24"/>
        </w:rPr>
        <w:t>g at the point at which the individual is ready (Korosec-Serfaty, 1984). Consequently, dispos</w:t>
      </w:r>
      <w:r w:rsidR="000127FD">
        <w:rPr>
          <w:rFonts w:ascii="Times New Roman" w:hAnsi="Times New Roman" w:cs="Times New Roman"/>
          <w:sz w:val="24"/>
          <w:szCs w:val="24"/>
        </w:rPr>
        <w:t>al</w:t>
      </w:r>
      <w:r w:rsidR="00C720AA" w:rsidRPr="00551339">
        <w:rPr>
          <w:rFonts w:ascii="Times New Roman" w:hAnsi="Times New Roman" w:cs="Times New Roman"/>
          <w:sz w:val="24"/>
          <w:szCs w:val="24"/>
        </w:rPr>
        <w:t xml:space="preserve"> </w:t>
      </w:r>
      <w:r w:rsidR="00A203CB" w:rsidRPr="00551339">
        <w:rPr>
          <w:rFonts w:ascii="Times New Roman" w:hAnsi="Times New Roman" w:cs="Times New Roman"/>
          <w:sz w:val="24"/>
          <w:szCs w:val="24"/>
        </w:rPr>
        <w:t xml:space="preserve">can </w:t>
      </w:r>
      <w:r w:rsidR="00C720AA" w:rsidRPr="00551339">
        <w:rPr>
          <w:rFonts w:ascii="Times New Roman" w:hAnsi="Times New Roman" w:cs="Times New Roman"/>
          <w:sz w:val="24"/>
          <w:szCs w:val="24"/>
        </w:rPr>
        <w:t>often</w:t>
      </w:r>
      <w:r w:rsidR="00A203CB" w:rsidRPr="00551339">
        <w:rPr>
          <w:rFonts w:ascii="Times New Roman" w:hAnsi="Times New Roman" w:cs="Times New Roman"/>
          <w:sz w:val="24"/>
          <w:szCs w:val="24"/>
        </w:rPr>
        <w:t xml:space="preserve"> </w:t>
      </w:r>
      <w:r w:rsidR="00C720AA" w:rsidRPr="00551339">
        <w:rPr>
          <w:rFonts w:ascii="Times New Roman" w:hAnsi="Times New Roman" w:cs="Times New Roman"/>
          <w:sz w:val="24"/>
          <w:szCs w:val="24"/>
        </w:rPr>
        <w:t>be</w:t>
      </w:r>
      <w:r w:rsidR="00A203CB" w:rsidRPr="00551339">
        <w:rPr>
          <w:rFonts w:ascii="Times New Roman" w:hAnsi="Times New Roman" w:cs="Times New Roman"/>
          <w:sz w:val="24"/>
          <w:szCs w:val="24"/>
        </w:rPr>
        <w:t xml:space="preserve"> </w:t>
      </w:r>
      <w:r w:rsidR="00C720AA" w:rsidRPr="00551339">
        <w:rPr>
          <w:rFonts w:ascii="Times New Roman" w:hAnsi="Times New Roman" w:cs="Times New Roman"/>
          <w:sz w:val="24"/>
          <w:szCs w:val="24"/>
        </w:rPr>
        <w:t>a temporal process</w:t>
      </w:r>
      <w:r w:rsidR="00A8334F" w:rsidRPr="00551339">
        <w:rPr>
          <w:rFonts w:ascii="Times New Roman" w:hAnsi="Times New Roman" w:cs="Times New Roman"/>
          <w:sz w:val="24"/>
          <w:szCs w:val="24"/>
        </w:rPr>
        <w:t xml:space="preserve"> (Roster, 2001)</w:t>
      </w:r>
      <w:r w:rsidR="0068568D" w:rsidRPr="00551339">
        <w:rPr>
          <w:rFonts w:ascii="Times New Roman" w:hAnsi="Times New Roman" w:cs="Times New Roman"/>
          <w:sz w:val="24"/>
          <w:szCs w:val="24"/>
        </w:rPr>
        <w:t xml:space="preserve">. </w:t>
      </w:r>
      <w:r w:rsidR="00A203CB" w:rsidRPr="00551339">
        <w:rPr>
          <w:rFonts w:ascii="Times New Roman" w:hAnsi="Times New Roman" w:cs="Times New Roman"/>
          <w:sz w:val="24"/>
          <w:szCs w:val="24"/>
        </w:rPr>
        <w:t>For example, w</w:t>
      </w:r>
      <w:r w:rsidR="0068568D" w:rsidRPr="00551339">
        <w:rPr>
          <w:rFonts w:ascii="Times New Roman" w:hAnsi="Times New Roman" w:cs="Times New Roman"/>
          <w:sz w:val="24"/>
          <w:szCs w:val="24"/>
        </w:rPr>
        <w:t>here there is a gradual transitional acceptance of personal identity change, certain possessions may move from the centre of an individual’s life to a secondary liminal position (</w:t>
      </w:r>
      <w:r w:rsidR="00935B8E" w:rsidRPr="00551339">
        <w:rPr>
          <w:rFonts w:ascii="Times New Roman" w:hAnsi="Times New Roman" w:cs="Times New Roman"/>
          <w:sz w:val="24"/>
          <w:szCs w:val="24"/>
        </w:rPr>
        <w:t>e.g.,</w:t>
      </w:r>
      <w:r w:rsidR="0068568D" w:rsidRPr="00551339">
        <w:rPr>
          <w:rFonts w:ascii="Times New Roman" w:hAnsi="Times New Roman" w:cs="Times New Roman"/>
          <w:sz w:val="24"/>
          <w:szCs w:val="24"/>
        </w:rPr>
        <w:t xml:space="preserve"> the back of the garage rather than in the front room of a house) before complete disposal </w:t>
      </w:r>
      <w:r w:rsidR="007F197D" w:rsidRPr="00551339">
        <w:rPr>
          <w:rFonts w:ascii="Times New Roman" w:hAnsi="Times New Roman" w:cs="Times New Roman"/>
          <w:sz w:val="24"/>
          <w:szCs w:val="24"/>
        </w:rPr>
        <w:t xml:space="preserve">occurs </w:t>
      </w:r>
      <w:r w:rsidR="0068568D" w:rsidRPr="00551339">
        <w:rPr>
          <w:rFonts w:ascii="Times New Roman" w:hAnsi="Times New Roman" w:cs="Times New Roman"/>
          <w:sz w:val="24"/>
          <w:szCs w:val="24"/>
        </w:rPr>
        <w:t xml:space="preserve">(Hirschman </w:t>
      </w:r>
      <w:r w:rsidR="0068568D" w:rsidRPr="00551339">
        <w:rPr>
          <w:rFonts w:ascii="Times New Roman" w:hAnsi="Times New Roman" w:cs="Times New Roman"/>
          <w:i/>
          <w:sz w:val="24"/>
          <w:szCs w:val="24"/>
        </w:rPr>
        <w:t>et al.</w:t>
      </w:r>
      <w:r w:rsidR="0068568D" w:rsidRPr="00551339">
        <w:rPr>
          <w:rFonts w:ascii="Times New Roman" w:hAnsi="Times New Roman" w:cs="Times New Roman"/>
          <w:sz w:val="24"/>
          <w:szCs w:val="24"/>
        </w:rPr>
        <w:t xml:space="preserve">, 2012). </w:t>
      </w:r>
      <w:r w:rsidR="00CD489A">
        <w:rPr>
          <w:rFonts w:ascii="Times New Roman" w:hAnsi="Times New Roman" w:cs="Times New Roman"/>
          <w:sz w:val="24"/>
          <w:szCs w:val="24"/>
        </w:rPr>
        <w:tab/>
      </w:r>
      <w:r w:rsidR="00CD489A">
        <w:rPr>
          <w:rFonts w:ascii="Times New Roman" w:hAnsi="Times New Roman" w:cs="Times New Roman"/>
          <w:sz w:val="24"/>
          <w:szCs w:val="24"/>
        </w:rPr>
        <w:tab/>
      </w:r>
      <w:r w:rsidR="00CD489A">
        <w:rPr>
          <w:rFonts w:ascii="Times New Roman" w:hAnsi="Times New Roman" w:cs="Times New Roman"/>
          <w:sz w:val="24"/>
          <w:szCs w:val="24"/>
        </w:rPr>
        <w:tab/>
      </w:r>
      <w:r w:rsidR="00CD489A">
        <w:rPr>
          <w:rFonts w:ascii="Times New Roman" w:hAnsi="Times New Roman" w:cs="Times New Roman"/>
          <w:sz w:val="24"/>
          <w:szCs w:val="24"/>
        </w:rPr>
        <w:tab/>
      </w:r>
      <w:r w:rsidR="00CD489A">
        <w:rPr>
          <w:rFonts w:ascii="Times New Roman" w:hAnsi="Times New Roman" w:cs="Times New Roman"/>
          <w:sz w:val="24"/>
          <w:szCs w:val="24"/>
        </w:rPr>
        <w:tab/>
      </w:r>
      <w:r w:rsidR="00CD489A">
        <w:rPr>
          <w:rFonts w:ascii="Times New Roman" w:hAnsi="Times New Roman" w:cs="Times New Roman"/>
          <w:sz w:val="24"/>
          <w:szCs w:val="24"/>
        </w:rPr>
        <w:tab/>
      </w:r>
      <w:r w:rsidR="009640B0">
        <w:rPr>
          <w:rFonts w:ascii="Times New Roman" w:hAnsi="Times New Roman" w:cs="Times New Roman"/>
          <w:sz w:val="24"/>
          <w:szCs w:val="24"/>
        </w:rPr>
        <w:tab/>
      </w:r>
      <w:r w:rsidR="009640B0">
        <w:rPr>
          <w:rFonts w:ascii="Times New Roman" w:hAnsi="Times New Roman" w:cs="Times New Roman"/>
          <w:sz w:val="24"/>
          <w:szCs w:val="24"/>
        </w:rPr>
        <w:tab/>
      </w:r>
      <w:r w:rsidR="009640B0">
        <w:rPr>
          <w:rFonts w:ascii="Times New Roman" w:hAnsi="Times New Roman" w:cs="Times New Roman"/>
          <w:sz w:val="24"/>
          <w:szCs w:val="24"/>
        </w:rPr>
        <w:tab/>
      </w:r>
      <w:r w:rsidR="009640B0">
        <w:rPr>
          <w:rFonts w:ascii="Times New Roman" w:hAnsi="Times New Roman" w:cs="Times New Roman"/>
          <w:sz w:val="24"/>
          <w:szCs w:val="24"/>
        </w:rPr>
        <w:tab/>
      </w:r>
      <w:r w:rsidR="009640B0">
        <w:rPr>
          <w:rFonts w:ascii="Times New Roman" w:hAnsi="Times New Roman" w:cs="Times New Roman"/>
          <w:sz w:val="24"/>
          <w:szCs w:val="24"/>
        </w:rPr>
        <w:tab/>
      </w:r>
      <w:r w:rsidR="009640B0">
        <w:rPr>
          <w:rFonts w:ascii="Times New Roman" w:hAnsi="Times New Roman" w:cs="Times New Roman"/>
          <w:sz w:val="24"/>
          <w:szCs w:val="24"/>
        </w:rPr>
        <w:tab/>
      </w:r>
      <w:r w:rsidR="009640B0">
        <w:rPr>
          <w:rFonts w:ascii="Times New Roman" w:hAnsi="Times New Roman" w:cs="Times New Roman"/>
          <w:sz w:val="24"/>
          <w:szCs w:val="24"/>
        </w:rPr>
        <w:tab/>
      </w:r>
      <w:r w:rsidR="002F1A8D" w:rsidRPr="00551339">
        <w:rPr>
          <w:rFonts w:ascii="Times New Roman" w:hAnsi="Times New Roman" w:cs="Times New Roman"/>
          <w:sz w:val="24"/>
          <w:szCs w:val="24"/>
        </w:rPr>
        <w:t xml:space="preserve">A variety of types of </w:t>
      </w:r>
      <w:r w:rsidR="00405B16" w:rsidRPr="00551339">
        <w:rPr>
          <w:rFonts w:ascii="Times New Roman" w:hAnsi="Times New Roman" w:cs="Times New Roman"/>
          <w:sz w:val="24"/>
          <w:szCs w:val="24"/>
        </w:rPr>
        <w:t xml:space="preserve">voluntary </w:t>
      </w:r>
      <w:r w:rsidR="002F1A8D" w:rsidRPr="00551339">
        <w:rPr>
          <w:rFonts w:ascii="Times New Roman" w:hAnsi="Times New Roman" w:cs="Times New Roman"/>
          <w:sz w:val="24"/>
          <w:szCs w:val="24"/>
        </w:rPr>
        <w:t xml:space="preserve">disposal have been identified and studied. </w:t>
      </w:r>
      <w:r w:rsidR="006B3549" w:rsidRPr="00551339">
        <w:rPr>
          <w:rFonts w:ascii="Times New Roman" w:hAnsi="Times New Roman" w:cs="Times New Roman"/>
          <w:sz w:val="24"/>
          <w:szCs w:val="24"/>
        </w:rPr>
        <w:t>Possessions may be passed down the generations of family, given to friends,</w:t>
      </w:r>
      <w:r w:rsidR="00FD708E" w:rsidRPr="00551339">
        <w:rPr>
          <w:rFonts w:ascii="Times New Roman" w:hAnsi="Times New Roman" w:cs="Times New Roman"/>
          <w:sz w:val="24"/>
          <w:szCs w:val="24"/>
        </w:rPr>
        <w:t xml:space="preserve"> to those in need, </w:t>
      </w:r>
      <w:r w:rsidR="006B3549" w:rsidRPr="00551339">
        <w:rPr>
          <w:rFonts w:ascii="Times New Roman" w:hAnsi="Times New Roman" w:cs="Times New Roman"/>
          <w:sz w:val="24"/>
          <w:szCs w:val="24"/>
        </w:rPr>
        <w:t>sold</w:t>
      </w:r>
      <w:r w:rsidR="009D404D">
        <w:rPr>
          <w:rFonts w:ascii="Times New Roman" w:hAnsi="Times New Roman" w:cs="Times New Roman"/>
          <w:sz w:val="24"/>
          <w:szCs w:val="24"/>
        </w:rPr>
        <w:t xml:space="preserve"> or </w:t>
      </w:r>
      <w:r w:rsidR="006B3549" w:rsidRPr="00551339">
        <w:rPr>
          <w:rFonts w:ascii="Times New Roman" w:hAnsi="Times New Roman" w:cs="Times New Roman"/>
          <w:sz w:val="24"/>
          <w:szCs w:val="24"/>
        </w:rPr>
        <w:t>abandoned (Belk</w:t>
      </w:r>
      <w:r w:rsidR="009D0D8C" w:rsidRPr="00551339">
        <w:rPr>
          <w:rFonts w:ascii="Times New Roman" w:hAnsi="Times New Roman" w:cs="Times New Roman"/>
          <w:sz w:val="24"/>
          <w:szCs w:val="24"/>
        </w:rPr>
        <w:t xml:space="preserve"> </w:t>
      </w:r>
      <w:r w:rsidR="009D0D8C" w:rsidRPr="00551339">
        <w:rPr>
          <w:rFonts w:ascii="Times New Roman" w:hAnsi="Times New Roman" w:cs="Times New Roman"/>
          <w:i/>
          <w:iCs/>
          <w:sz w:val="24"/>
          <w:szCs w:val="24"/>
        </w:rPr>
        <w:t>et al.</w:t>
      </w:r>
      <w:r w:rsidR="00687161" w:rsidRPr="00551339">
        <w:rPr>
          <w:rFonts w:ascii="Times New Roman" w:hAnsi="Times New Roman" w:cs="Times New Roman"/>
          <w:i/>
          <w:iCs/>
          <w:sz w:val="24"/>
          <w:szCs w:val="24"/>
        </w:rPr>
        <w:t>,</w:t>
      </w:r>
      <w:r w:rsidR="006B3549" w:rsidRPr="00551339">
        <w:rPr>
          <w:rFonts w:ascii="Times New Roman" w:hAnsi="Times New Roman" w:cs="Times New Roman"/>
          <w:sz w:val="24"/>
          <w:szCs w:val="24"/>
        </w:rPr>
        <w:t xml:space="preserve"> 1988)</w:t>
      </w:r>
      <w:r w:rsidR="009D404D">
        <w:rPr>
          <w:rFonts w:ascii="Times New Roman" w:hAnsi="Times New Roman" w:cs="Times New Roman"/>
          <w:sz w:val="24"/>
          <w:szCs w:val="24"/>
        </w:rPr>
        <w:t>. They</w:t>
      </w:r>
      <w:r w:rsidR="009640B0">
        <w:rPr>
          <w:rFonts w:ascii="Times New Roman" w:hAnsi="Times New Roman" w:cs="Times New Roman"/>
          <w:sz w:val="24"/>
          <w:szCs w:val="24"/>
        </w:rPr>
        <w:t xml:space="preserve"> may </w:t>
      </w:r>
      <w:r w:rsidR="009D404D">
        <w:rPr>
          <w:rFonts w:ascii="Times New Roman" w:hAnsi="Times New Roman" w:cs="Times New Roman"/>
          <w:sz w:val="24"/>
          <w:szCs w:val="24"/>
        </w:rPr>
        <w:t>be trashed</w:t>
      </w:r>
      <w:r w:rsidR="00A835FC" w:rsidRPr="00551339">
        <w:rPr>
          <w:rFonts w:ascii="Times New Roman" w:hAnsi="Times New Roman" w:cs="Times New Roman"/>
          <w:sz w:val="24"/>
          <w:szCs w:val="24"/>
        </w:rPr>
        <w:t xml:space="preserve"> or </w:t>
      </w:r>
      <w:r w:rsidR="009D404D">
        <w:rPr>
          <w:rFonts w:ascii="Times New Roman" w:hAnsi="Times New Roman" w:cs="Times New Roman"/>
          <w:sz w:val="24"/>
          <w:szCs w:val="24"/>
        </w:rPr>
        <w:t xml:space="preserve">recycled </w:t>
      </w:r>
      <w:r w:rsidR="00846576">
        <w:rPr>
          <w:rFonts w:ascii="Times New Roman" w:hAnsi="Times New Roman" w:cs="Times New Roman"/>
          <w:sz w:val="24"/>
          <w:szCs w:val="24"/>
        </w:rPr>
        <w:t>(Sun and Trudel, 2017)</w:t>
      </w:r>
      <w:r w:rsidR="00CD489A">
        <w:rPr>
          <w:rFonts w:ascii="Times New Roman" w:hAnsi="Times New Roman" w:cs="Times New Roman"/>
          <w:sz w:val="24"/>
          <w:szCs w:val="24"/>
        </w:rPr>
        <w:t>,</w:t>
      </w:r>
      <w:r w:rsidR="00846576">
        <w:rPr>
          <w:rFonts w:ascii="Times New Roman" w:hAnsi="Times New Roman" w:cs="Times New Roman"/>
          <w:sz w:val="24"/>
          <w:szCs w:val="24"/>
        </w:rPr>
        <w:t xml:space="preserve"> </w:t>
      </w:r>
      <w:r w:rsidR="009D404D">
        <w:rPr>
          <w:rFonts w:ascii="Times New Roman" w:hAnsi="Times New Roman" w:cs="Times New Roman"/>
          <w:sz w:val="24"/>
          <w:szCs w:val="24"/>
        </w:rPr>
        <w:t xml:space="preserve">through </w:t>
      </w:r>
      <w:r w:rsidR="00A835FC" w:rsidRPr="00551339">
        <w:rPr>
          <w:rFonts w:ascii="Times New Roman" w:hAnsi="Times New Roman" w:cs="Times New Roman"/>
          <w:sz w:val="24"/>
          <w:szCs w:val="24"/>
        </w:rPr>
        <w:t xml:space="preserve">mundane socio-culturally determined ways, such as routine household refuse </w:t>
      </w:r>
      <w:r w:rsidR="00A835FC" w:rsidRPr="00551339">
        <w:rPr>
          <w:rFonts w:ascii="Times New Roman" w:hAnsi="Times New Roman" w:cs="Times New Roman"/>
          <w:sz w:val="24"/>
          <w:szCs w:val="24"/>
        </w:rPr>
        <w:lastRenderedPageBreak/>
        <w:t xml:space="preserve">collection or recycling centres (Gregson </w:t>
      </w:r>
      <w:r w:rsidR="00A835FC" w:rsidRPr="00551339">
        <w:rPr>
          <w:rFonts w:ascii="Times New Roman" w:hAnsi="Times New Roman" w:cs="Times New Roman"/>
          <w:i/>
          <w:sz w:val="24"/>
          <w:szCs w:val="24"/>
        </w:rPr>
        <w:t>et al.</w:t>
      </w:r>
      <w:r w:rsidR="00A835FC" w:rsidRPr="00551339">
        <w:rPr>
          <w:rFonts w:ascii="Times New Roman" w:hAnsi="Times New Roman" w:cs="Times New Roman"/>
          <w:sz w:val="24"/>
          <w:szCs w:val="24"/>
        </w:rPr>
        <w:t>, 2007)</w:t>
      </w:r>
      <w:r w:rsidR="00D034D1">
        <w:rPr>
          <w:rFonts w:ascii="Times New Roman" w:hAnsi="Times New Roman" w:cs="Times New Roman"/>
          <w:sz w:val="24"/>
          <w:szCs w:val="24"/>
        </w:rPr>
        <w:t xml:space="preserve">. </w:t>
      </w:r>
      <w:r w:rsidR="00A835FC" w:rsidRPr="00551339">
        <w:rPr>
          <w:rFonts w:ascii="Times New Roman" w:hAnsi="Times New Roman" w:cs="Times New Roman"/>
          <w:sz w:val="24"/>
          <w:szCs w:val="24"/>
        </w:rPr>
        <w:t>Young and Wa</w:t>
      </w:r>
      <w:r w:rsidR="00585A5E" w:rsidRPr="00551339">
        <w:rPr>
          <w:rFonts w:ascii="Times New Roman" w:hAnsi="Times New Roman" w:cs="Times New Roman"/>
          <w:sz w:val="24"/>
          <w:szCs w:val="24"/>
        </w:rPr>
        <w:t xml:space="preserve">llendorf (1989) produced a taxonomy of </w:t>
      </w:r>
      <w:r w:rsidR="008943C4" w:rsidRPr="00551339">
        <w:rPr>
          <w:rFonts w:ascii="Times New Roman" w:hAnsi="Times New Roman" w:cs="Times New Roman"/>
          <w:sz w:val="24"/>
          <w:szCs w:val="24"/>
        </w:rPr>
        <w:t xml:space="preserve">possession </w:t>
      </w:r>
      <w:r w:rsidR="007A6574" w:rsidRPr="00551339">
        <w:rPr>
          <w:rFonts w:ascii="Times New Roman" w:hAnsi="Times New Roman" w:cs="Times New Roman"/>
          <w:sz w:val="24"/>
          <w:szCs w:val="24"/>
        </w:rPr>
        <w:t>divestment,</w:t>
      </w:r>
      <w:r w:rsidR="009640B0">
        <w:rPr>
          <w:rFonts w:ascii="Times New Roman" w:hAnsi="Times New Roman" w:cs="Times New Roman"/>
          <w:sz w:val="24"/>
          <w:szCs w:val="24"/>
        </w:rPr>
        <w:t xml:space="preserve"> and this included </w:t>
      </w:r>
      <w:r w:rsidR="00585A5E" w:rsidRPr="00551339">
        <w:rPr>
          <w:rFonts w:ascii="Times New Roman" w:hAnsi="Times New Roman" w:cs="Times New Roman"/>
          <w:sz w:val="24"/>
          <w:szCs w:val="24"/>
        </w:rPr>
        <w:t xml:space="preserve">intentional physical </w:t>
      </w:r>
      <w:r w:rsidR="00935B8E" w:rsidRPr="00551339">
        <w:rPr>
          <w:rFonts w:ascii="Times New Roman" w:hAnsi="Times New Roman" w:cs="Times New Roman"/>
          <w:sz w:val="24"/>
          <w:szCs w:val="24"/>
        </w:rPr>
        <w:t>damage</w:t>
      </w:r>
      <w:r w:rsidR="00413951">
        <w:rPr>
          <w:rFonts w:ascii="Times New Roman" w:hAnsi="Times New Roman" w:cs="Times New Roman"/>
          <w:sz w:val="24"/>
          <w:szCs w:val="24"/>
        </w:rPr>
        <w:t xml:space="preserve">. However, </w:t>
      </w:r>
      <w:r w:rsidR="00585A5E" w:rsidRPr="00551339">
        <w:rPr>
          <w:rFonts w:ascii="Times New Roman" w:hAnsi="Times New Roman" w:cs="Times New Roman"/>
          <w:sz w:val="24"/>
          <w:szCs w:val="24"/>
        </w:rPr>
        <w:t>this specific type of di</w:t>
      </w:r>
      <w:r w:rsidR="005A51F8" w:rsidRPr="00551339">
        <w:rPr>
          <w:rFonts w:ascii="Times New Roman" w:hAnsi="Times New Roman" w:cs="Times New Roman"/>
          <w:sz w:val="24"/>
          <w:szCs w:val="24"/>
        </w:rPr>
        <w:t>spos</w:t>
      </w:r>
      <w:r w:rsidR="000127FD">
        <w:rPr>
          <w:rFonts w:ascii="Times New Roman" w:hAnsi="Times New Roman" w:cs="Times New Roman"/>
          <w:sz w:val="24"/>
          <w:szCs w:val="24"/>
        </w:rPr>
        <w:t>al</w:t>
      </w:r>
      <w:r w:rsidR="005A51F8" w:rsidRPr="00551339">
        <w:rPr>
          <w:rFonts w:ascii="Times New Roman" w:hAnsi="Times New Roman" w:cs="Times New Roman"/>
          <w:sz w:val="24"/>
          <w:szCs w:val="24"/>
        </w:rPr>
        <w:t xml:space="preserve"> </w:t>
      </w:r>
      <w:r w:rsidR="00585A5E" w:rsidRPr="00551339">
        <w:rPr>
          <w:rFonts w:ascii="Times New Roman" w:hAnsi="Times New Roman" w:cs="Times New Roman"/>
          <w:sz w:val="24"/>
          <w:szCs w:val="24"/>
        </w:rPr>
        <w:t>has not been researched</w:t>
      </w:r>
      <w:r w:rsidR="00FD708E" w:rsidRPr="00551339">
        <w:rPr>
          <w:rFonts w:ascii="Times New Roman" w:hAnsi="Times New Roman" w:cs="Times New Roman"/>
          <w:sz w:val="24"/>
          <w:szCs w:val="24"/>
        </w:rPr>
        <w:t xml:space="preserve">, </w:t>
      </w:r>
      <w:r w:rsidR="00413951">
        <w:rPr>
          <w:rFonts w:ascii="Times New Roman" w:hAnsi="Times New Roman" w:cs="Times New Roman"/>
          <w:sz w:val="24"/>
          <w:szCs w:val="24"/>
        </w:rPr>
        <w:t xml:space="preserve">which </w:t>
      </w:r>
      <w:r w:rsidR="00FD708E" w:rsidRPr="00551339">
        <w:rPr>
          <w:rFonts w:ascii="Times New Roman" w:hAnsi="Times New Roman" w:cs="Times New Roman"/>
          <w:sz w:val="24"/>
          <w:szCs w:val="24"/>
        </w:rPr>
        <w:t>highligh</w:t>
      </w:r>
      <w:r w:rsidR="00413951">
        <w:rPr>
          <w:rFonts w:ascii="Times New Roman" w:hAnsi="Times New Roman" w:cs="Times New Roman"/>
          <w:sz w:val="24"/>
          <w:szCs w:val="24"/>
        </w:rPr>
        <w:t>ts</w:t>
      </w:r>
      <w:r w:rsidR="00FD708E" w:rsidRPr="00551339">
        <w:rPr>
          <w:rFonts w:ascii="Times New Roman" w:hAnsi="Times New Roman" w:cs="Times New Roman"/>
          <w:sz w:val="24"/>
          <w:szCs w:val="24"/>
        </w:rPr>
        <w:t xml:space="preserve"> the research gap that </w:t>
      </w:r>
      <w:r w:rsidR="009D0D8C" w:rsidRPr="00551339">
        <w:rPr>
          <w:rFonts w:ascii="Times New Roman" w:hAnsi="Times New Roman" w:cs="Times New Roman"/>
          <w:sz w:val="24"/>
          <w:szCs w:val="24"/>
        </w:rPr>
        <w:t xml:space="preserve">our </w:t>
      </w:r>
      <w:r w:rsidR="00FD708E" w:rsidRPr="00551339">
        <w:rPr>
          <w:rFonts w:ascii="Times New Roman" w:hAnsi="Times New Roman" w:cs="Times New Roman"/>
          <w:sz w:val="24"/>
          <w:szCs w:val="24"/>
        </w:rPr>
        <w:t>study fills.</w:t>
      </w:r>
    </w:p>
    <w:p w14:paraId="3AB305F7" w14:textId="195CDF23" w:rsidR="005A51F8" w:rsidRPr="00551339" w:rsidRDefault="005A51F8">
      <w:pPr>
        <w:rPr>
          <w:rFonts w:ascii="Times New Roman" w:hAnsi="Times New Roman" w:cs="Times New Roman"/>
          <w:b/>
          <w:bCs/>
          <w:i/>
          <w:iCs/>
          <w:sz w:val="26"/>
          <w:szCs w:val="26"/>
        </w:rPr>
      </w:pPr>
      <w:r w:rsidRPr="00551339">
        <w:rPr>
          <w:rFonts w:ascii="Times New Roman" w:hAnsi="Times New Roman" w:cs="Times New Roman"/>
          <w:b/>
          <w:bCs/>
          <w:i/>
          <w:iCs/>
          <w:sz w:val="26"/>
          <w:szCs w:val="26"/>
        </w:rPr>
        <w:t>Creative destruction</w:t>
      </w:r>
    </w:p>
    <w:p w14:paraId="13420E1F" w14:textId="363045DB" w:rsidR="003D0BDD" w:rsidRPr="00551339" w:rsidRDefault="00856011" w:rsidP="000619BE">
      <w:pPr>
        <w:tabs>
          <w:tab w:val="left" w:pos="284"/>
        </w:tabs>
        <w:spacing w:line="480" w:lineRule="auto"/>
        <w:rPr>
          <w:rFonts w:ascii="Times New Roman" w:hAnsi="Times New Roman" w:cs="Times New Roman"/>
          <w:iCs/>
          <w:sz w:val="24"/>
          <w:szCs w:val="24"/>
        </w:rPr>
      </w:pPr>
      <w:r>
        <w:rPr>
          <w:rFonts w:ascii="Times New Roman" w:hAnsi="Times New Roman" w:cs="Times New Roman"/>
          <w:iCs/>
          <w:sz w:val="24"/>
          <w:szCs w:val="24"/>
        </w:rPr>
        <w:t>If the concept of wasteful consumption</w:t>
      </w:r>
      <w:r w:rsidR="00765D93">
        <w:rPr>
          <w:rFonts w:ascii="Times New Roman" w:hAnsi="Times New Roman" w:cs="Times New Roman"/>
          <w:iCs/>
          <w:sz w:val="24"/>
          <w:szCs w:val="24"/>
        </w:rPr>
        <w:t xml:space="preserve"> (Bataille, 1988</w:t>
      </w:r>
      <w:r w:rsidR="00F9685E">
        <w:rPr>
          <w:rFonts w:ascii="Times New Roman" w:hAnsi="Times New Roman" w:cs="Times New Roman"/>
          <w:iCs/>
          <w:sz w:val="24"/>
          <w:szCs w:val="24"/>
        </w:rPr>
        <w:t>)</w:t>
      </w:r>
      <w:r w:rsidR="00AF548F">
        <w:rPr>
          <w:rFonts w:ascii="Times New Roman" w:hAnsi="Times New Roman" w:cs="Times New Roman"/>
          <w:iCs/>
          <w:sz w:val="24"/>
          <w:szCs w:val="24"/>
        </w:rPr>
        <w:t xml:space="preserve"> </w:t>
      </w:r>
      <w:r>
        <w:rPr>
          <w:rFonts w:ascii="Times New Roman" w:hAnsi="Times New Roman" w:cs="Times New Roman"/>
          <w:iCs/>
          <w:sz w:val="24"/>
          <w:szCs w:val="24"/>
        </w:rPr>
        <w:t xml:space="preserve">is </w:t>
      </w:r>
      <w:r w:rsidR="00AF548F">
        <w:rPr>
          <w:rFonts w:ascii="Times New Roman" w:hAnsi="Times New Roman" w:cs="Times New Roman"/>
          <w:iCs/>
          <w:sz w:val="24"/>
          <w:szCs w:val="24"/>
        </w:rPr>
        <w:t>consider</w:t>
      </w:r>
      <w:r>
        <w:rPr>
          <w:rFonts w:ascii="Times New Roman" w:hAnsi="Times New Roman" w:cs="Times New Roman"/>
          <w:iCs/>
          <w:sz w:val="24"/>
          <w:szCs w:val="24"/>
        </w:rPr>
        <w:t>ed</w:t>
      </w:r>
      <w:r w:rsidR="00405461">
        <w:rPr>
          <w:rFonts w:ascii="Times New Roman" w:hAnsi="Times New Roman" w:cs="Times New Roman"/>
          <w:iCs/>
          <w:sz w:val="24"/>
          <w:szCs w:val="24"/>
        </w:rPr>
        <w:t>, the notion of creation from destruction</w:t>
      </w:r>
      <w:r>
        <w:rPr>
          <w:rFonts w:ascii="Times New Roman" w:hAnsi="Times New Roman" w:cs="Times New Roman"/>
          <w:iCs/>
          <w:sz w:val="24"/>
          <w:szCs w:val="24"/>
        </w:rPr>
        <w:t xml:space="preserve"> initially appears contradictory. This is because th</w:t>
      </w:r>
      <w:r w:rsidR="009640B0">
        <w:rPr>
          <w:rFonts w:ascii="Times New Roman" w:hAnsi="Times New Roman" w:cs="Times New Roman"/>
          <w:iCs/>
          <w:sz w:val="24"/>
          <w:szCs w:val="24"/>
        </w:rPr>
        <w:t xml:space="preserve">is </w:t>
      </w:r>
      <w:r>
        <w:rPr>
          <w:rFonts w:ascii="Times New Roman" w:hAnsi="Times New Roman" w:cs="Times New Roman"/>
          <w:iCs/>
          <w:sz w:val="24"/>
          <w:szCs w:val="24"/>
        </w:rPr>
        <w:t xml:space="preserve">concept is predicated on the idea that consumption </w:t>
      </w:r>
      <w:r w:rsidR="00912481">
        <w:rPr>
          <w:rFonts w:ascii="Times New Roman" w:hAnsi="Times New Roman" w:cs="Times New Roman"/>
          <w:iCs/>
          <w:sz w:val="24"/>
          <w:szCs w:val="24"/>
        </w:rPr>
        <w:t xml:space="preserve">within society </w:t>
      </w:r>
      <w:r>
        <w:rPr>
          <w:rFonts w:ascii="Times New Roman" w:hAnsi="Times New Roman" w:cs="Times New Roman"/>
          <w:iCs/>
          <w:sz w:val="24"/>
          <w:szCs w:val="24"/>
        </w:rPr>
        <w:t>beyond that necessary to maintain life is wasteful and lacks value. As such, acts of possession destruction cannot be creative</w:t>
      </w:r>
      <w:r w:rsidR="00F9685E">
        <w:rPr>
          <w:rFonts w:ascii="Times New Roman" w:hAnsi="Times New Roman" w:cs="Times New Roman"/>
          <w:iCs/>
          <w:sz w:val="24"/>
          <w:szCs w:val="24"/>
        </w:rPr>
        <w:t xml:space="preserve">, </w:t>
      </w:r>
      <w:r>
        <w:rPr>
          <w:rFonts w:ascii="Times New Roman" w:hAnsi="Times New Roman" w:cs="Times New Roman"/>
          <w:iCs/>
          <w:sz w:val="24"/>
          <w:szCs w:val="24"/>
        </w:rPr>
        <w:t>as they either reduce</w:t>
      </w:r>
      <w:r w:rsidR="00F9685E">
        <w:rPr>
          <w:rFonts w:ascii="Times New Roman" w:hAnsi="Times New Roman" w:cs="Times New Roman"/>
          <w:iCs/>
          <w:sz w:val="24"/>
          <w:szCs w:val="24"/>
        </w:rPr>
        <w:t xml:space="preserve"> </w:t>
      </w:r>
      <w:r>
        <w:rPr>
          <w:rFonts w:ascii="Times New Roman" w:hAnsi="Times New Roman" w:cs="Times New Roman"/>
          <w:iCs/>
          <w:sz w:val="24"/>
          <w:szCs w:val="24"/>
        </w:rPr>
        <w:t>functional resource</w:t>
      </w:r>
      <w:r w:rsidR="00F9685E">
        <w:rPr>
          <w:rFonts w:ascii="Times New Roman" w:hAnsi="Times New Roman" w:cs="Times New Roman"/>
          <w:iCs/>
          <w:sz w:val="24"/>
          <w:szCs w:val="24"/>
        </w:rPr>
        <w:t xml:space="preserve"> </w:t>
      </w:r>
      <w:r>
        <w:rPr>
          <w:rFonts w:ascii="Times New Roman" w:hAnsi="Times New Roman" w:cs="Times New Roman"/>
          <w:iCs/>
          <w:sz w:val="24"/>
          <w:szCs w:val="24"/>
        </w:rPr>
        <w:t xml:space="preserve">or </w:t>
      </w:r>
      <w:r w:rsidR="009640B0">
        <w:rPr>
          <w:rFonts w:ascii="Times New Roman" w:hAnsi="Times New Roman" w:cs="Times New Roman"/>
          <w:iCs/>
          <w:sz w:val="24"/>
          <w:szCs w:val="24"/>
        </w:rPr>
        <w:t xml:space="preserve">else </w:t>
      </w:r>
      <w:r>
        <w:rPr>
          <w:rFonts w:ascii="Times New Roman" w:hAnsi="Times New Roman" w:cs="Times New Roman"/>
          <w:iCs/>
          <w:sz w:val="24"/>
          <w:szCs w:val="24"/>
        </w:rPr>
        <w:t>t</w:t>
      </w:r>
      <w:r w:rsidR="00AD6F17">
        <w:rPr>
          <w:rFonts w:ascii="Times New Roman" w:hAnsi="Times New Roman" w:cs="Times New Roman"/>
          <w:iCs/>
          <w:sz w:val="24"/>
          <w:szCs w:val="24"/>
        </w:rPr>
        <w:t xml:space="preserve">his </w:t>
      </w:r>
      <w:r>
        <w:rPr>
          <w:rFonts w:ascii="Times New Roman" w:hAnsi="Times New Roman" w:cs="Times New Roman"/>
          <w:iCs/>
          <w:sz w:val="24"/>
          <w:szCs w:val="24"/>
        </w:rPr>
        <w:t xml:space="preserve">destruction is of something </w:t>
      </w:r>
      <w:r w:rsidR="00F9685E">
        <w:rPr>
          <w:rFonts w:ascii="Times New Roman" w:hAnsi="Times New Roman" w:cs="Times New Roman"/>
          <w:iCs/>
          <w:sz w:val="24"/>
          <w:szCs w:val="24"/>
        </w:rPr>
        <w:t>useless to society</w:t>
      </w:r>
      <w:r w:rsidR="00F76D21">
        <w:rPr>
          <w:rFonts w:ascii="Times New Roman" w:hAnsi="Times New Roman" w:cs="Times New Roman"/>
          <w:iCs/>
          <w:sz w:val="24"/>
          <w:szCs w:val="24"/>
        </w:rPr>
        <w:t>.</w:t>
      </w:r>
      <w:r w:rsidR="00F9685E">
        <w:rPr>
          <w:rFonts w:ascii="Times New Roman" w:hAnsi="Times New Roman" w:cs="Times New Roman"/>
          <w:iCs/>
          <w:sz w:val="24"/>
          <w:szCs w:val="24"/>
        </w:rPr>
        <w:t xml:space="preserve"> However, this ignores the possibility that </w:t>
      </w:r>
      <w:r w:rsidR="00AD6F17">
        <w:rPr>
          <w:rFonts w:ascii="Times New Roman" w:hAnsi="Times New Roman" w:cs="Times New Roman"/>
          <w:iCs/>
          <w:sz w:val="24"/>
          <w:szCs w:val="24"/>
        </w:rPr>
        <w:t xml:space="preserve">at the individual level </w:t>
      </w:r>
      <w:r w:rsidR="00F9685E">
        <w:rPr>
          <w:rFonts w:ascii="Times New Roman" w:hAnsi="Times New Roman" w:cs="Times New Roman"/>
          <w:iCs/>
          <w:sz w:val="24"/>
          <w:szCs w:val="24"/>
        </w:rPr>
        <w:t xml:space="preserve">psychological value </w:t>
      </w:r>
      <w:r w:rsidR="00AD6F17">
        <w:rPr>
          <w:rFonts w:ascii="Times New Roman" w:hAnsi="Times New Roman" w:cs="Times New Roman"/>
          <w:iCs/>
          <w:sz w:val="24"/>
          <w:szCs w:val="24"/>
        </w:rPr>
        <w:t xml:space="preserve">is gained due to the </w:t>
      </w:r>
      <w:r w:rsidR="00F9685E">
        <w:rPr>
          <w:rFonts w:ascii="Times New Roman" w:hAnsi="Times New Roman" w:cs="Times New Roman"/>
          <w:iCs/>
          <w:sz w:val="24"/>
          <w:szCs w:val="24"/>
        </w:rPr>
        <w:t>“conventions of consumption” (Watkins, 2019) within</w:t>
      </w:r>
      <w:r w:rsidR="00AD6F17">
        <w:rPr>
          <w:rFonts w:ascii="Times New Roman" w:hAnsi="Times New Roman" w:cs="Times New Roman"/>
          <w:iCs/>
          <w:sz w:val="24"/>
          <w:szCs w:val="24"/>
        </w:rPr>
        <w:t xml:space="preserve"> </w:t>
      </w:r>
      <w:r w:rsidR="00F9685E">
        <w:rPr>
          <w:rFonts w:ascii="Times New Roman" w:hAnsi="Times New Roman" w:cs="Times New Roman"/>
          <w:iCs/>
          <w:sz w:val="24"/>
          <w:szCs w:val="24"/>
        </w:rPr>
        <w:t>society. And this possibility</w:t>
      </w:r>
      <w:r w:rsidR="00912481">
        <w:rPr>
          <w:rFonts w:ascii="Times New Roman" w:hAnsi="Times New Roman" w:cs="Times New Roman"/>
          <w:iCs/>
          <w:sz w:val="24"/>
          <w:szCs w:val="24"/>
        </w:rPr>
        <w:t xml:space="preserve"> </w:t>
      </w:r>
      <w:r w:rsidR="007A6574">
        <w:rPr>
          <w:rFonts w:ascii="Times New Roman" w:hAnsi="Times New Roman" w:cs="Times New Roman"/>
          <w:iCs/>
          <w:sz w:val="24"/>
          <w:szCs w:val="24"/>
        </w:rPr>
        <w:t>forms</w:t>
      </w:r>
      <w:r w:rsidR="00912481">
        <w:rPr>
          <w:rFonts w:ascii="Times New Roman" w:hAnsi="Times New Roman" w:cs="Times New Roman"/>
          <w:iCs/>
          <w:sz w:val="24"/>
          <w:szCs w:val="24"/>
        </w:rPr>
        <w:t xml:space="preserve"> the basis for much</w:t>
      </w:r>
      <w:r w:rsidR="00AD6F17">
        <w:rPr>
          <w:rFonts w:ascii="Times New Roman" w:hAnsi="Times New Roman" w:cs="Times New Roman"/>
          <w:iCs/>
          <w:sz w:val="24"/>
          <w:szCs w:val="24"/>
        </w:rPr>
        <w:t xml:space="preserve"> theorising about </w:t>
      </w:r>
      <w:r w:rsidR="00912481">
        <w:rPr>
          <w:rFonts w:ascii="Times New Roman" w:hAnsi="Times New Roman" w:cs="Times New Roman"/>
          <w:iCs/>
          <w:sz w:val="24"/>
          <w:szCs w:val="24"/>
        </w:rPr>
        <w:t>the symbolic role of material objects</w:t>
      </w:r>
      <w:r w:rsidR="00CE6846">
        <w:rPr>
          <w:rFonts w:ascii="Times New Roman" w:hAnsi="Times New Roman" w:cs="Times New Roman"/>
          <w:iCs/>
          <w:sz w:val="24"/>
          <w:szCs w:val="24"/>
        </w:rPr>
        <w:t>.</w:t>
      </w:r>
      <w:r w:rsidR="009640B0">
        <w:rPr>
          <w:rFonts w:ascii="Times New Roman" w:hAnsi="Times New Roman" w:cs="Times New Roman"/>
          <w:iCs/>
          <w:sz w:val="24"/>
          <w:szCs w:val="24"/>
        </w:rPr>
        <w:t xml:space="preserve"> Indeed, t</w:t>
      </w:r>
      <w:r w:rsidR="00CE6846">
        <w:rPr>
          <w:rFonts w:ascii="Times New Roman" w:hAnsi="Times New Roman" w:cs="Times New Roman"/>
          <w:iCs/>
          <w:sz w:val="24"/>
          <w:szCs w:val="24"/>
        </w:rPr>
        <w:t xml:space="preserve">he idea of creation from destruction </w:t>
      </w:r>
      <w:r w:rsidR="00AD6F17">
        <w:rPr>
          <w:rFonts w:ascii="Times New Roman" w:hAnsi="Times New Roman" w:cs="Times New Roman"/>
          <w:iCs/>
          <w:sz w:val="24"/>
          <w:szCs w:val="24"/>
        </w:rPr>
        <w:t xml:space="preserve">can </w:t>
      </w:r>
      <w:r w:rsidR="00CE6846">
        <w:rPr>
          <w:rFonts w:ascii="Times New Roman" w:hAnsi="Times New Roman" w:cs="Times New Roman"/>
          <w:iCs/>
          <w:sz w:val="24"/>
          <w:szCs w:val="24"/>
        </w:rPr>
        <w:t xml:space="preserve">also </w:t>
      </w:r>
      <w:r w:rsidR="00AD6F17">
        <w:rPr>
          <w:rFonts w:ascii="Times New Roman" w:hAnsi="Times New Roman" w:cs="Times New Roman"/>
          <w:iCs/>
          <w:sz w:val="24"/>
          <w:szCs w:val="24"/>
        </w:rPr>
        <w:t xml:space="preserve">be </w:t>
      </w:r>
      <w:r w:rsidR="00CE6846">
        <w:rPr>
          <w:rFonts w:ascii="Times New Roman" w:hAnsi="Times New Roman" w:cs="Times New Roman"/>
          <w:iCs/>
          <w:sz w:val="24"/>
          <w:szCs w:val="24"/>
        </w:rPr>
        <w:t>found within the above literature with the activity of potlatch, where the destruction of possessions creates social power for</w:t>
      </w:r>
      <w:r w:rsidR="00AD6F17">
        <w:rPr>
          <w:rFonts w:ascii="Times New Roman" w:hAnsi="Times New Roman" w:cs="Times New Roman"/>
          <w:iCs/>
          <w:sz w:val="24"/>
          <w:szCs w:val="24"/>
        </w:rPr>
        <w:t xml:space="preserve"> an</w:t>
      </w:r>
      <w:r w:rsidR="00CE6846">
        <w:rPr>
          <w:rFonts w:ascii="Times New Roman" w:hAnsi="Times New Roman" w:cs="Times New Roman"/>
          <w:iCs/>
          <w:sz w:val="24"/>
          <w:szCs w:val="24"/>
        </w:rPr>
        <w:t xml:space="preserve"> individual. </w:t>
      </w:r>
      <w:r w:rsidR="00CE6846">
        <w:rPr>
          <w:rFonts w:ascii="Times New Roman" w:hAnsi="Times New Roman" w:cs="Times New Roman"/>
          <w:iCs/>
          <w:sz w:val="24"/>
          <w:szCs w:val="24"/>
        </w:rPr>
        <w:tab/>
      </w:r>
      <w:r w:rsidR="00AD6F17">
        <w:rPr>
          <w:rFonts w:ascii="Times New Roman" w:hAnsi="Times New Roman" w:cs="Times New Roman"/>
          <w:iCs/>
          <w:sz w:val="24"/>
          <w:szCs w:val="24"/>
        </w:rPr>
        <w:tab/>
      </w:r>
      <w:r w:rsidR="00AD6F17">
        <w:rPr>
          <w:rFonts w:ascii="Times New Roman" w:hAnsi="Times New Roman" w:cs="Times New Roman"/>
          <w:iCs/>
          <w:sz w:val="24"/>
          <w:szCs w:val="24"/>
        </w:rPr>
        <w:tab/>
      </w:r>
      <w:r w:rsidR="00AD6F17">
        <w:rPr>
          <w:rFonts w:ascii="Times New Roman" w:hAnsi="Times New Roman" w:cs="Times New Roman"/>
          <w:iCs/>
          <w:sz w:val="24"/>
          <w:szCs w:val="24"/>
        </w:rPr>
        <w:tab/>
      </w:r>
      <w:r w:rsidR="00AD6F17">
        <w:rPr>
          <w:rFonts w:ascii="Times New Roman" w:hAnsi="Times New Roman" w:cs="Times New Roman"/>
          <w:iCs/>
          <w:sz w:val="24"/>
          <w:szCs w:val="24"/>
        </w:rPr>
        <w:tab/>
      </w:r>
      <w:r w:rsidR="00AD6F17">
        <w:rPr>
          <w:rFonts w:ascii="Times New Roman" w:hAnsi="Times New Roman" w:cs="Times New Roman"/>
          <w:iCs/>
          <w:sz w:val="24"/>
          <w:szCs w:val="24"/>
        </w:rPr>
        <w:tab/>
      </w:r>
      <w:r w:rsidR="00AD6F17">
        <w:rPr>
          <w:rFonts w:ascii="Times New Roman" w:hAnsi="Times New Roman" w:cs="Times New Roman"/>
          <w:iCs/>
          <w:sz w:val="24"/>
          <w:szCs w:val="24"/>
        </w:rPr>
        <w:tab/>
      </w:r>
      <w:r w:rsidR="00AD6F17">
        <w:rPr>
          <w:rFonts w:ascii="Times New Roman" w:hAnsi="Times New Roman" w:cs="Times New Roman"/>
          <w:iCs/>
          <w:sz w:val="24"/>
          <w:szCs w:val="24"/>
        </w:rPr>
        <w:tab/>
      </w:r>
      <w:r w:rsidR="00AD6F17">
        <w:rPr>
          <w:rFonts w:ascii="Times New Roman" w:hAnsi="Times New Roman" w:cs="Times New Roman"/>
          <w:iCs/>
          <w:sz w:val="24"/>
          <w:szCs w:val="24"/>
        </w:rPr>
        <w:tab/>
      </w:r>
      <w:r w:rsidR="00AD6F17">
        <w:rPr>
          <w:rFonts w:ascii="Times New Roman" w:hAnsi="Times New Roman" w:cs="Times New Roman"/>
          <w:iCs/>
          <w:sz w:val="24"/>
          <w:szCs w:val="24"/>
        </w:rPr>
        <w:tab/>
      </w:r>
      <w:r w:rsidR="00AD6F17">
        <w:rPr>
          <w:rFonts w:ascii="Times New Roman" w:hAnsi="Times New Roman" w:cs="Times New Roman"/>
          <w:iCs/>
          <w:sz w:val="24"/>
          <w:szCs w:val="24"/>
        </w:rPr>
        <w:tab/>
      </w:r>
      <w:r w:rsidR="00CE6846">
        <w:rPr>
          <w:rFonts w:ascii="Times New Roman" w:hAnsi="Times New Roman" w:cs="Times New Roman"/>
          <w:iCs/>
          <w:sz w:val="24"/>
          <w:szCs w:val="24"/>
        </w:rPr>
        <w:t>Potlatch is a particularly pertinent example from anthropolog</w:t>
      </w:r>
      <w:r w:rsidR="00AD6F17">
        <w:rPr>
          <w:rFonts w:ascii="Times New Roman" w:hAnsi="Times New Roman" w:cs="Times New Roman"/>
          <w:iCs/>
          <w:sz w:val="24"/>
          <w:szCs w:val="24"/>
        </w:rPr>
        <w:t xml:space="preserve">y and </w:t>
      </w:r>
      <w:r w:rsidR="00CE6846">
        <w:rPr>
          <w:rFonts w:ascii="Times New Roman" w:hAnsi="Times New Roman" w:cs="Times New Roman"/>
          <w:iCs/>
          <w:sz w:val="24"/>
          <w:szCs w:val="24"/>
        </w:rPr>
        <w:t>research</w:t>
      </w:r>
      <w:r w:rsidR="00AD6F17">
        <w:rPr>
          <w:rFonts w:ascii="Times New Roman" w:hAnsi="Times New Roman" w:cs="Times New Roman"/>
          <w:iCs/>
          <w:sz w:val="24"/>
          <w:szCs w:val="24"/>
        </w:rPr>
        <w:t xml:space="preserve"> here </w:t>
      </w:r>
      <w:r w:rsidR="00CE6846" w:rsidRPr="00551339">
        <w:rPr>
          <w:rFonts w:ascii="Times New Roman" w:hAnsi="Times New Roman" w:cs="Times New Roman"/>
          <w:iCs/>
          <w:sz w:val="24"/>
          <w:szCs w:val="24"/>
        </w:rPr>
        <w:t>has identified destructive acts as a key aspect of ritualistic practice. This is particularly prevalent within rites of passage and transition. Examples include the cutting or breaking of something connected with childhood as part of the marriage ritual and the burning of a house with its contents as part of a funeral rite (Van Gennep, 1960). The purpose of such destructive rituals is the creation of something better for those individuals involved, through self-transformation (Turner, 2008).</w:t>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E6846">
        <w:rPr>
          <w:rFonts w:ascii="Times New Roman" w:hAnsi="Times New Roman" w:cs="Times New Roman"/>
          <w:iCs/>
          <w:sz w:val="24"/>
          <w:szCs w:val="24"/>
        </w:rPr>
        <w:tab/>
      </w:r>
      <w:r w:rsidR="00CD489A">
        <w:rPr>
          <w:rFonts w:ascii="Times New Roman" w:hAnsi="Times New Roman" w:cs="Times New Roman"/>
          <w:iCs/>
          <w:sz w:val="24"/>
          <w:szCs w:val="24"/>
        </w:rPr>
        <w:t>I</w:t>
      </w:r>
      <w:r w:rsidR="006818AC" w:rsidRPr="00551339">
        <w:rPr>
          <w:rFonts w:ascii="Times New Roman" w:hAnsi="Times New Roman" w:cs="Times New Roman"/>
          <w:iCs/>
          <w:sz w:val="24"/>
          <w:szCs w:val="24"/>
        </w:rPr>
        <w:t>n economics the term creative destruction</w:t>
      </w:r>
      <w:r w:rsidR="006C52FC" w:rsidRPr="00551339">
        <w:rPr>
          <w:rFonts w:ascii="Times New Roman" w:hAnsi="Times New Roman" w:cs="Times New Roman"/>
          <w:iCs/>
          <w:sz w:val="24"/>
          <w:szCs w:val="24"/>
        </w:rPr>
        <w:t xml:space="preserve"> has been </w:t>
      </w:r>
      <w:r w:rsidR="006818AC" w:rsidRPr="00551339">
        <w:rPr>
          <w:rFonts w:ascii="Times New Roman" w:hAnsi="Times New Roman" w:cs="Times New Roman"/>
          <w:iCs/>
          <w:sz w:val="24"/>
          <w:szCs w:val="24"/>
        </w:rPr>
        <w:t xml:space="preserve">used within </w:t>
      </w:r>
      <w:r w:rsidR="006C52FC" w:rsidRPr="00551339">
        <w:rPr>
          <w:rFonts w:ascii="Times New Roman" w:hAnsi="Times New Roman" w:cs="Times New Roman"/>
          <w:iCs/>
          <w:sz w:val="24"/>
          <w:szCs w:val="24"/>
        </w:rPr>
        <w:t xml:space="preserve">an overall </w:t>
      </w:r>
      <w:r w:rsidR="006818AC" w:rsidRPr="00551339">
        <w:rPr>
          <w:rFonts w:ascii="Times New Roman" w:hAnsi="Times New Roman" w:cs="Times New Roman"/>
          <w:iCs/>
          <w:sz w:val="24"/>
          <w:szCs w:val="24"/>
        </w:rPr>
        <w:t xml:space="preserve">critique of capitalism (Schumpeter, 1942; </w:t>
      </w:r>
      <w:r w:rsidR="00073AF5" w:rsidRPr="00551339">
        <w:rPr>
          <w:rFonts w:ascii="Times New Roman" w:hAnsi="Times New Roman" w:cs="Times New Roman"/>
          <w:iCs/>
          <w:sz w:val="24"/>
          <w:szCs w:val="24"/>
        </w:rPr>
        <w:t>Zuki</w:t>
      </w:r>
      <w:r w:rsidR="006818AC" w:rsidRPr="00551339">
        <w:rPr>
          <w:rFonts w:ascii="Times New Roman" w:hAnsi="Times New Roman" w:cs="Times New Roman"/>
          <w:iCs/>
          <w:sz w:val="24"/>
          <w:szCs w:val="24"/>
        </w:rPr>
        <w:t xml:space="preserve">n, </w:t>
      </w:r>
      <w:r w:rsidR="00073AF5" w:rsidRPr="00551339">
        <w:rPr>
          <w:rFonts w:ascii="Times New Roman" w:hAnsi="Times New Roman" w:cs="Times New Roman"/>
          <w:iCs/>
          <w:sz w:val="24"/>
          <w:szCs w:val="24"/>
        </w:rPr>
        <w:t>1991</w:t>
      </w:r>
      <w:r w:rsidR="006818AC" w:rsidRPr="00551339">
        <w:rPr>
          <w:rFonts w:ascii="Times New Roman" w:hAnsi="Times New Roman" w:cs="Times New Roman"/>
          <w:iCs/>
          <w:sz w:val="24"/>
          <w:szCs w:val="24"/>
        </w:rPr>
        <w:t>)</w:t>
      </w:r>
      <w:r w:rsidR="007C2BBC" w:rsidRPr="00551339">
        <w:rPr>
          <w:rFonts w:ascii="Times New Roman" w:hAnsi="Times New Roman" w:cs="Times New Roman"/>
          <w:iCs/>
          <w:sz w:val="24"/>
          <w:szCs w:val="24"/>
        </w:rPr>
        <w:t xml:space="preserve">. </w:t>
      </w:r>
      <w:r w:rsidR="00C27A91" w:rsidRPr="00551339">
        <w:rPr>
          <w:rFonts w:ascii="Times New Roman" w:hAnsi="Times New Roman" w:cs="Times New Roman"/>
          <w:iCs/>
          <w:sz w:val="24"/>
          <w:szCs w:val="24"/>
        </w:rPr>
        <w:t xml:space="preserve">The </w:t>
      </w:r>
      <w:r w:rsidR="005862C7" w:rsidRPr="00551339">
        <w:rPr>
          <w:rFonts w:ascii="Times New Roman" w:hAnsi="Times New Roman" w:cs="Times New Roman"/>
          <w:iCs/>
          <w:sz w:val="24"/>
          <w:szCs w:val="24"/>
        </w:rPr>
        <w:t>assert</w:t>
      </w:r>
      <w:r w:rsidR="00C27A91" w:rsidRPr="00551339">
        <w:rPr>
          <w:rFonts w:ascii="Times New Roman" w:hAnsi="Times New Roman" w:cs="Times New Roman"/>
          <w:iCs/>
          <w:sz w:val="24"/>
          <w:szCs w:val="24"/>
        </w:rPr>
        <w:t xml:space="preserve">ion made is </w:t>
      </w:r>
      <w:r w:rsidR="005862C7" w:rsidRPr="00551339">
        <w:rPr>
          <w:rFonts w:ascii="Times New Roman" w:hAnsi="Times New Roman" w:cs="Times New Roman"/>
          <w:iCs/>
          <w:sz w:val="24"/>
          <w:szCs w:val="24"/>
        </w:rPr>
        <w:t xml:space="preserve">that the creation of </w:t>
      </w:r>
      <w:r w:rsidR="005862C7" w:rsidRPr="00551339">
        <w:rPr>
          <w:rFonts w:ascii="Times New Roman" w:hAnsi="Times New Roman" w:cs="Times New Roman"/>
          <w:iCs/>
          <w:sz w:val="24"/>
          <w:szCs w:val="24"/>
        </w:rPr>
        <w:lastRenderedPageBreak/>
        <w:t xml:space="preserve">additional economic value is predicated on the destruction of the </w:t>
      </w:r>
      <w:r w:rsidR="009E1C09" w:rsidRPr="00551339">
        <w:rPr>
          <w:rFonts w:ascii="Times New Roman" w:hAnsi="Times New Roman" w:cs="Times New Roman"/>
          <w:iCs/>
          <w:sz w:val="24"/>
          <w:szCs w:val="24"/>
        </w:rPr>
        <w:t xml:space="preserve">existing </w:t>
      </w:r>
      <w:r w:rsidR="005862C7" w:rsidRPr="00551339">
        <w:rPr>
          <w:rFonts w:ascii="Times New Roman" w:hAnsi="Times New Roman" w:cs="Times New Roman"/>
          <w:iCs/>
          <w:sz w:val="24"/>
          <w:szCs w:val="24"/>
        </w:rPr>
        <w:t>economic and social order.</w:t>
      </w:r>
      <w:r w:rsidR="009E1C09" w:rsidRPr="00551339">
        <w:rPr>
          <w:rFonts w:ascii="Times New Roman" w:hAnsi="Times New Roman" w:cs="Times New Roman"/>
          <w:iCs/>
          <w:sz w:val="24"/>
          <w:szCs w:val="24"/>
        </w:rPr>
        <w:t xml:space="preserve"> Whilst th</w:t>
      </w:r>
      <w:r w:rsidR="00C27A91" w:rsidRPr="00551339">
        <w:rPr>
          <w:rFonts w:ascii="Times New Roman" w:hAnsi="Times New Roman" w:cs="Times New Roman"/>
          <w:iCs/>
          <w:sz w:val="24"/>
          <w:szCs w:val="24"/>
        </w:rPr>
        <w:t xml:space="preserve">is conceptualisation </w:t>
      </w:r>
      <w:r w:rsidR="009D0D8C" w:rsidRPr="00551339">
        <w:rPr>
          <w:rFonts w:ascii="Times New Roman" w:hAnsi="Times New Roman" w:cs="Times New Roman"/>
          <w:iCs/>
          <w:sz w:val="24"/>
          <w:szCs w:val="24"/>
        </w:rPr>
        <w:t xml:space="preserve">of creative destruction </w:t>
      </w:r>
      <w:r w:rsidR="009E1C09" w:rsidRPr="00551339">
        <w:rPr>
          <w:rFonts w:ascii="Times New Roman" w:hAnsi="Times New Roman" w:cs="Times New Roman"/>
          <w:iCs/>
          <w:sz w:val="24"/>
          <w:szCs w:val="24"/>
        </w:rPr>
        <w:t xml:space="preserve">is not primarily </w:t>
      </w:r>
      <w:r w:rsidR="009D0D8C" w:rsidRPr="00551339">
        <w:rPr>
          <w:rFonts w:ascii="Times New Roman" w:hAnsi="Times New Roman" w:cs="Times New Roman"/>
          <w:iCs/>
          <w:sz w:val="24"/>
          <w:szCs w:val="24"/>
        </w:rPr>
        <w:t xml:space="preserve">that of a </w:t>
      </w:r>
      <w:r w:rsidR="009E1C09" w:rsidRPr="00551339">
        <w:rPr>
          <w:rFonts w:ascii="Times New Roman" w:hAnsi="Times New Roman" w:cs="Times New Roman"/>
          <w:iCs/>
          <w:sz w:val="24"/>
          <w:szCs w:val="24"/>
        </w:rPr>
        <w:t>material</w:t>
      </w:r>
      <w:r w:rsidR="009D0D8C" w:rsidRPr="00551339">
        <w:rPr>
          <w:rFonts w:ascii="Times New Roman" w:hAnsi="Times New Roman" w:cs="Times New Roman"/>
          <w:iCs/>
          <w:sz w:val="24"/>
          <w:szCs w:val="24"/>
        </w:rPr>
        <w:t xml:space="preserve"> </w:t>
      </w:r>
      <w:r w:rsidR="006C52FC" w:rsidRPr="00551339">
        <w:rPr>
          <w:rFonts w:ascii="Times New Roman" w:hAnsi="Times New Roman" w:cs="Times New Roman"/>
          <w:iCs/>
          <w:sz w:val="24"/>
          <w:szCs w:val="24"/>
        </w:rPr>
        <w:t>nature</w:t>
      </w:r>
      <w:r w:rsidR="009E1C09" w:rsidRPr="00551339">
        <w:rPr>
          <w:rFonts w:ascii="Times New Roman" w:hAnsi="Times New Roman" w:cs="Times New Roman"/>
          <w:iCs/>
          <w:sz w:val="24"/>
          <w:szCs w:val="24"/>
        </w:rPr>
        <w:t xml:space="preserve">, </w:t>
      </w:r>
      <w:r w:rsidR="009D0D8C" w:rsidRPr="00551339">
        <w:rPr>
          <w:rFonts w:ascii="Times New Roman" w:hAnsi="Times New Roman" w:cs="Times New Roman"/>
          <w:iCs/>
          <w:sz w:val="24"/>
          <w:szCs w:val="24"/>
        </w:rPr>
        <w:t xml:space="preserve">this </w:t>
      </w:r>
      <w:r w:rsidR="001A2288" w:rsidRPr="00551339">
        <w:rPr>
          <w:rFonts w:ascii="Times New Roman" w:hAnsi="Times New Roman" w:cs="Times New Roman"/>
          <w:iCs/>
          <w:sz w:val="24"/>
          <w:szCs w:val="24"/>
        </w:rPr>
        <w:t xml:space="preserve">destruction of the economic and social order </w:t>
      </w:r>
      <w:r w:rsidR="009E1C09" w:rsidRPr="00551339">
        <w:rPr>
          <w:rFonts w:ascii="Times New Roman" w:hAnsi="Times New Roman" w:cs="Times New Roman"/>
          <w:iCs/>
          <w:sz w:val="24"/>
          <w:szCs w:val="24"/>
        </w:rPr>
        <w:t>is</w:t>
      </w:r>
      <w:r w:rsidR="009D0D8C" w:rsidRPr="00551339">
        <w:rPr>
          <w:rFonts w:ascii="Times New Roman" w:hAnsi="Times New Roman" w:cs="Times New Roman"/>
          <w:iCs/>
          <w:sz w:val="24"/>
          <w:szCs w:val="24"/>
        </w:rPr>
        <w:t xml:space="preserve"> </w:t>
      </w:r>
      <w:r w:rsidR="001A2288" w:rsidRPr="00551339">
        <w:rPr>
          <w:rFonts w:ascii="Times New Roman" w:hAnsi="Times New Roman" w:cs="Times New Roman"/>
          <w:iCs/>
          <w:sz w:val="24"/>
          <w:szCs w:val="24"/>
        </w:rPr>
        <w:t xml:space="preserve">invariably </w:t>
      </w:r>
      <w:r w:rsidR="009E1C09" w:rsidRPr="00551339">
        <w:rPr>
          <w:rFonts w:ascii="Times New Roman" w:hAnsi="Times New Roman" w:cs="Times New Roman"/>
          <w:iCs/>
          <w:sz w:val="24"/>
          <w:szCs w:val="24"/>
        </w:rPr>
        <w:t>accompanied by actual physical</w:t>
      </w:r>
      <w:r w:rsidR="009D0D8C" w:rsidRPr="00551339">
        <w:rPr>
          <w:rFonts w:ascii="Times New Roman" w:hAnsi="Times New Roman" w:cs="Times New Roman"/>
          <w:iCs/>
          <w:sz w:val="24"/>
          <w:szCs w:val="24"/>
        </w:rPr>
        <w:t xml:space="preserve"> destruction</w:t>
      </w:r>
      <w:r w:rsidR="009E1C09" w:rsidRPr="00551339">
        <w:rPr>
          <w:rFonts w:ascii="Times New Roman" w:hAnsi="Times New Roman" w:cs="Times New Roman"/>
          <w:iCs/>
          <w:sz w:val="24"/>
          <w:szCs w:val="24"/>
        </w:rPr>
        <w:t xml:space="preserve"> (</w:t>
      </w:r>
      <w:r w:rsidR="00776DE5" w:rsidRPr="00551339">
        <w:rPr>
          <w:rFonts w:ascii="Times New Roman" w:hAnsi="Times New Roman" w:cs="Times New Roman"/>
          <w:iCs/>
          <w:sz w:val="24"/>
          <w:szCs w:val="24"/>
        </w:rPr>
        <w:t>e.g.,</w:t>
      </w:r>
      <w:r w:rsidR="009E1C09" w:rsidRPr="00551339">
        <w:rPr>
          <w:rFonts w:ascii="Times New Roman" w:hAnsi="Times New Roman" w:cs="Times New Roman"/>
          <w:iCs/>
          <w:sz w:val="24"/>
          <w:szCs w:val="24"/>
        </w:rPr>
        <w:t xml:space="preserve"> derelict factories and retail centres) (Hughes and Jackson, 2015).</w:t>
      </w:r>
      <w:r w:rsidR="007C2BBC" w:rsidRPr="00551339">
        <w:rPr>
          <w:rFonts w:ascii="Times New Roman" w:hAnsi="Times New Roman" w:cs="Times New Roman"/>
          <w:iCs/>
          <w:sz w:val="24"/>
          <w:szCs w:val="24"/>
        </w:rPr>
        <w:tab/>
      </w:r>
      <w:r w:rsidR="007C2BBC" w:rsidRPr="00551339">
        <w:rPr>
          <w:rFonts w:ascii="Times New Roman" w:hAnsi="Times New Roman" w:cs="Times New Roman"/>
          <w:iCs/>
          <w:sz w:val="24"/>
          <w:szCs w:val="24"/>
        </w:rPr>
        <w:tab/>
      </w:r>
      <w:r w:rsidR="007C2BBC" w:rsidRPr="00551339">
        <w:rPr>
          <w:rFonts w:ascii="Times New Roman" w:hAnsi="Times New Roman" w:cs="Times New Roman"/>
          <w:iCs/>
          <w:sz w:val="24"/>
          <w:szCs w:val="24"/>
        </w:rPr>
        <w:tab/>
      </w:r>
      <w:r w:rsidR="007C2BBC" w:rsidRPr="00551339">
        <w:rPr>
          <w:rFonts w:ascii="Times New Roman" w:hAnsi="Times New Roman" w:cs="Times New Roman"/>
          <w:iCs/>
          <w:sz w:val="24"/>
          <w:szCs w:val="24"/>
        </w:rPr>
        <w:tab/>
      </w:r>
      <w:r w:rsidR="007C2BBC" w:rsidRPr="00551339">
        <w:rPr>
          <w:rFonts w:ascii="Times New Roman" w:hAnsi="Times New Roman" w:cs="Times New Roman"/>
          <w:iCs/>
          <w:sz w:val="24"/>
          <w:szCs w:val="24"/>
        </w:rPr>
        <w:tab/>
      </w:r>
      <w:r w:rsidR="00935B8E" w:rsidRPr="00551339">
        <w:rPr>
          <w:rFonts w:ascii="Times New Roman" w:hAnsi="Times New Roman" w:cs="Times New Roman"/>
          <w:iCs/>
          <w:sz w:val="24"/>
          <w:szCs w:val="24"/>
        </w:rPr>
        <w:tab/>
      </w:r>
      <w:r w:rsidR="00935B8E" w:rsidRPr="00551339">
        <w:rPr>
          <w:rFonts w:ascii="Times New Roman" w:hAnsi="Times New Roman" w:cs="Times New Roman"/>
          <w:iCs/>
          <w:sz w:val="24"/>
          <w:szCs w:val="24"/>
        </w:rPr>
        <w:tab/>
      </w:r>
      <w:r w:rsidR="001A2288" w:rsidRPr="00551339">
        <w:rPr>
          <w:rFonts w:ascii="Times New Roman" w:hAnsi="Times New Roman" w:cs="Times New Roman"/>
          <w:iCs/>
          <w:sz w:val="24"/>
          <w:szCs w:val="24"/>
        </w:rPr>
        <w:tab/>
      </w:r>
      <w:r w:rsidR="001A2288" w:rsidRPr="00551339">
        <w:rPr>
          <w:rFonts w:ascii="Times New Roman" w:hAnsi="Times New Roman" w:cs="Times New Roman"/>
          <w:iCs/>
          <w:sz w:val="24"/>
          <w:szCs w:val="24"/>
        </w:rPr>
        <w:tab/>
      </w:r>
      <w:r w:rsidR="001A2288" w:rsidRPr="00551339">
        <w:rPr>
          <w:rFonts w:ascii="Times New Roman" w:hAnsi="Times New Roman" w:cs="Times New Roman"/>
          <w:iCs/>
          <w:sz w:val="24"/>
          <w:szCs w:val="24"/>
        </w:rPr>
        <w:tab/>
      </w:r>
      <w:r w:rsidR="00551339">
        <w:rPr>
          <w:rFonts w:ascii="Times New Roman" w:hAnsi="Times New Roman" w:cs="Times New Roman"/>
          <w:iCs/>
          <w:sz w:val="24"/>
          <w:szCs w:val="24"/>
        </w:rPr>
        <w:tab/>
      </w:r>
      <w:r w:rsidR="00551339">
        <w:rPr>
          <w:rFonts w:ascii="Times New Roman" w:hAnsi="Times New Roman" w:cs="Times New Roman"/>
          <w:iCs/>
          <w:sz w:val="24"/>
          <w:szCs w:val="24"/>
        </w:rPr>
        <w:tab/>
      </w:r>
      <w:r w:rsidR="00553306" w:rsidRPr="00551339">
        <w:rPr>
          <w:rFonts w:ascii="Times New Roman" w:hAnsi="Times New Roman" w:cs="Times New Roman"/>
          <w:iCs/>
          <w:sz w:val="24"/>
          <w:szCs w:val="24"/>
        </w:rPr>
        <w:t>Cultural a</w:t>
      </w:r>
      <w:r w:rsidR="004D6EB1" w:rsidRPr="00551339">
        <w:rPr>
          <w:rFonts w:ascii="Times New Roman" w:hAnsi="Times New Roman" w:cs="Times New Roman"/>
          <w:iCs/>
          <w:sz w:val="24"/>
          <w:szCs w:val="24"/>
        </w:rPr>
        <w:t>rts</w:t>
      </w:r>
      <w:r w:rsidR="00553306" w:rsidRPr="00551339">
        <w:rPr>
          <w:rFonts w:ascii="Times New Roman" w:hAnsi="Times New Roman" w:cs="Times New Roman"/>
          <w:iCs/>
          <w:sz w:val="24"/>
          <w:szCs w:val="24"/>
        </w:rPr>
        <w:t xml:space="preserve"> </w:t>
      </w:r>
      <w:r w:rsidR="004D6EB1" w:rsidRPr="00551339">
        <w:rPr>
          <w:rFonts w:ascii="Times New Roman" w:hAnsi="Times New Roman" w:cs="Times New Roman"/>
          <w:iCs/>
          <w:sz w:val="24"/>
          <w:szCs w:val="24"/>
        </w:rPr>
        <w:t>is another domain where the idea of creative destruction</w:t>
      </w:r>
      <w:r w:rsidR="009D0D8C" w:rsidRPr="00551339">
        <w:rPr>
          <w:rFonts w:ascii="Times New Roman" w:hAnsi="Times New Roman" w:cs="Times New Roman"/>
          <w:iCs/>
          <w:sz w:val="24"/>
          <w:szCs w:val="24"/>
        </w:rPr>
        <w:t xml:space="preserve"> is located</w:t>
      </w:r>
      <w:r w:rsidR="004D6EB1" w:rsidRPr="00551339">
        <w:rPr>
          <w:rFonts w:ascii="Times New Roman" w:hAnsi="Times New Roman" w:cs="Times New Roman"/>
          <w:iCs/>
          <w:sz w:val="24"/>
          <w:szCs w:val="24"/>
        </w:rPr>
        <w:t xml:space="preserve">. In addition to the Banksy case mentioned above, other </w:t>
      </w:r>
      <w:r w:rsidR="00B44A32" w:rsidRPr="00551339">
        <w:rPr>
          <w:rFonts w:ascii="Times New Roman" w:hAnsi="Times New Roman" w:cs="Times New Roman"/>
          <w:iCs/>
          <w:sz w:val="24"/>
          <w:szCs w:val="24"/>
        </w:rPr>
        <w:t>well-known</w:t>
      </w:r>
      <w:r w:rsidR="004D6EB1" w:rsidRPr="00551339">
        <w:rPr>
          <w:rFonts w:ascii="Times New Roman" w:hAnsi="Times New Roman" w:cs="Times New Roman"/>
          <w:iCs/>
          <w:sz w:val="24"/>
          <w:szCs w:val="24"/>
        </w:rPr>
        <w:t xml:space="preserve"> examples are that of the K Foundation “Burn a Million Quid” in 1994, which led to the creation of a book, a film and ongoing cultural discussion (Drummond, 1997)</w:t>
      </w:r>
      <w:r w:rsidR="00161086">
        <w:rPr>
          <w:rFonts w:ascii="Times New Roman" w:hAnsi="Times New Roman" w:cs="Times New Roman"/>
          <w:iCs/>
          <w:sz w:val="24"/>
          <w:szCs w:val="24"/>
        </w:rPr>
        <w:t xml:space="preserve">. A further example is </w:t>
      </w:r>
      <w:r w:rsidR="003400C9" w:rsidRPr="00551339">
        <w:rPr>
          <w:rFonts w:ascii="Times New Roman" w:hAnsi="Times New Roman" w:cs="Times New Roman"/>
          <w:iCs/>
          <w:sz w:val="24"/>
          <w:szCs w:val="24"/>
        </w:rPr>
        <w:t xml:space="preserve">the work of Gustav Metzger, whose art was created through the destruction of material objects </w:t>
      </w:r>
      <w:proofErr w:type="gramStart"/>
      <w:r w:rsidR="006C52FC" w:rsidRPr="00551339">
        <w:rPr>
          <w:rFonts w:ascii="Times New Roman" w:hAnsi="Times New Roman" w:cs="Times New Roman"/>
          <w:iCs/>
          <w:sz w:val="24"/>
          <w:szCs w:val="24"/>
        </w:rPr>
        <w:t xml:space="preserve">by </w:t>
      </w:r>
      <w:r w:rsidR="003400C9" w:rsidRPr="00551339">
        <w:rPr>
          <w:rFonts w:ascii="Times New Roman" w:hAnsi="Times New Roman" w:cs="Times New Roman"/>
          <w:iCs/>
          <w:sz w:val="24"/>
          <w:szCs w:val="24"/>
        </w:rPr>
        <w:t>the use of</w:t>
      </w:r>
      <w:proofErr w:type="gramEnd"/>
      <w:r w:rsidR="003400C9" w:rsidRPr="00551339">
        <w:rPr>
          <w:rFonts w:ascii="Times New Roman" w:hAnsi="Times New Roman" w:cs="Times New Roman"/>
          <w:iCs/>
          <w:sz w:val="24"/>
          <w:szCs w:val="24"/>
        </w:rPr>
        <w:t xml:space="preserve"> acid and fire (Jeffries, 2012).</w:t>
      </w:r>
      <w:r w:rsidR="00E256B1" w:rsidRPr="00551339">
        <w:rPr>
          <w:rFonts w:ascii="Times New Roman" w:hAnsi="Times New Roman" w:cs="Times New Roman"/>
          <w:iCs/>
          <w:sz w:val="24"/>
          <w:szCs w:val="24"/>
        </w:rPr>
        <w:tab/>
      </w:r>
      <w:r w:rsidR="00E256B1" w:rsidRPr="00551339">
        <w:rPr>
          <w:rFonts w:ascii="Times New Roman" w:hAnsi="Times New Roman" w:cs="Times New Roman"/>
          <w:iCs/>
          <w:sz w:val="24"/>
          <w:szCs w:val="24"/>
        </w:rPr>
        <w:tab/>
      </w:r>
      <w:r w:rsidR="00E256B1" w:rsidRPr="00551339">
        <w:rPr>
          <w:rFonts w:ascii="Times New Roman" w:hAnsi="Times New Roman" w:cs="Times New Roman"/>
          <w:iCs/>
          <w:sz w:val="24"/>
          <w:szCs w:val="24"/>
        </w:rPr>
        <w:tab/>
      </w:r>
      <w:r w:rsidR="00E256B1" w:rsidRPr="00551339">
        <w:rPr>
          <w:rFonts w:ascii="Times New Roman" w:hAnsi="Times New Roman" w:cs="Times New Roman"/>
          <w:iCs/>
          <w:sz w:val="24"/>
          <w:szCs w:val="24"/>
        </w:rPr>
        <w:tab/>
      </w:r>
      <w:r w:rsidR="00E256B1" w:rsidRPr="00551339">
        <w:rPr>
          <w:rFonts w:ascii="Times New Roman" w:hAnsi="Times New Roman" w:cs="Times New Roman"/>
          <w:iCs/>
          <w:sz w:val="24"/>
          <w:szCs w:val="24"/>
        </w:rPr>
        <w:tab/>
      </w:r>
      <w:r w:rsidR="00E256B1" w:rsidRPr="00551339">
        <w:rPr>
          <w:rFonts w:ascii="Times New Roman" w:hAnsi="Times New Roman" w:cs="Times New Roman"/>
          <w:iCs/>
          <w:sz w:val="24"/>
          <w:szCs w:val="24"/>
        </w:rPr>
        <w:tab/>
      </w:r>
      <w:r w:rsidR="00E256B1" w:rsidRPr="00551339">
        <w:rPr>
          <w:rFonts w:ascii="Times New Roman" w:hAnsi="Times New Roman" w:cs="Times New Roman"/>
          <w:iCs/>
          <w:sz w:val="24"/>
          <w:szCs w:val="24"/>
        </w:rPr>
        <w:tab/>
      </w:r>
      <w:r w:rsidR="00E256B1" w:rsidRPr="00551339">
        <w:rPr>
          <w:rFonts w:ascii="Times New Roman" w:hAnsi="Times New Roman" w:cs="Times New Roman"/>
          <w:iCs/>
          <w:sz w:val="24"/>
          <w:szCs w:val="24"/>
        </w:rPr>
        <w:tab/>
      </w:r>
      <w:r w:rsidR="00E256B1" w:rsidRPr="00551339">
        <w:rPr>
          <w:rFonts w:ascii="Times New Roman" w:hAnsi="Times New Roman" w:cs="Times New Roman"/>
          <w:iCs/>
          <w:sz w:val="24"/>
          <w:szCs w:val="24"/>
        </w:rPr>
        <w:tab/>
      </w:r>
      <w:r w:rsidR="00E256B1" w:rsidRPr="00551339">
        <w:rPr>
          <w:rFonts w:ascii="Times New Roman" w:hAnsi="Times New Roman" w:cs="Times New Roman"/>
          <w:iCs/>
          <w:sz w:val="24"/>
          <w:szCs w:val="24"/>
        </w:rPr>
        <w:tab/>
      </w:r>
      <w:r w:rsidR="00F17658" w:rsidRPr="00551339">
        <w:rPr>
          <w:rFonts w:ascii="Times New Roman" w:hAnsi="Times New Roman" w:cs="Times New Roman"/>
          <w:iCs/>
          <w:sz w:val="24"/>
          <w:szCs w:val="24"/>
        </w:rPr>
        <w:t xml:space="preserve">Consideration of the creative destruction construct </w:t>
      </w:r>
      <w:r w:rsidR="009D0D8C" w:rsidRPr="00551339">
        <w:rPr>
          <w:rFonts w:ascii="Times New Roman" w:hAnsi="Times New Roman" w:cs="Times New Roman"/>
          <w:iCs/>
          <w:sz w:val="24"/>
          <w:szCs w:val="24"/>
        </w:rPr>
        <w:t>with</w:t>
      </w:r>
      <w:r w:rsidR="00F17658" w:rsidRPr="00551339">
        <w:rPr>
          <w:rFonts w:ascii="Times New Roman" w:hAnsi="Times New Roman" w:cs="Times New Roman"/>
          <w:iCs/>
          <w:sz w:val="24"/>
          <w:szCs w:val="24"/>
        </w:rPr>
        <w:t xml:space="preserve">in various diverse </w:t>
      </w:r>
      <w:r w:rsidR="009D0D8C" w:rsidRPr="00551339">
        <w:rPr>
          <w:rFonts w:ascii="Times New Roman" w:hAnsi="Times New Roman" w:cs="Times New Roman"/>
          <w:iCs/>
          <w:sz w:val="24"/>
          <w:szCs w:val="24"/>
        </w:rPr>
        <w:t>field</w:t>
      </w:r>
      <w:r w:rsidR="00F17658" w:rsidRPr="00551339">
        <w:rPr>
          <w:rFonts w:ascii="Times New Roman" w:hAnsi="Times New Roman" w:cs="Times New Roman"/>
          <w:iCs/>
          <w:sz w:val="24"/>
          <w:szCs w:val="24"/>
        </w:rPr>
        <w:t>s</w:t>
      </w:r>
      <w:r w:rsidR="009D0D8C" w:rsidRPr="00551339">
        <w:rPr>
          <w:rFonts w:ascii="Times New Roman" w:hAnsi="Times New Roman" w:cs="Times New Roman"/>
          <w:iCs/>
          <w:sz w:val="24"/>
          <w:szCs w:val="24"/>
        </w:rPr>
        <w:t xml:space="preserve"> suggests </w:t>
      </w:r>
      <w:r w:rsidR="00F17658" w:rsidRPr="00551339">
        <w:rPr>
          <w:rFonts w:ascii="Times New Roman" w:hAnsi="Times New Roman" w:cs="Times New Roman"/>
          <w:iCs/>
          <w:sz w:val="24"/>
          <w:szCs w:val="24"/>
        </w:rPr>
        <w:t>several aspects</w:t>
      </w:r>
      <w:r w:rsidR="001A2288" w:rsidRPr="00551339">
        <w:rPr>
          <w:rFonts w:ascii="Times New Roman" w:hAnsi="Times New Roman" w:cs="Times New Roman"/>
          <w:iCs/>
          <w:sz w:val="24"/>
          <w:szCs w:val="24"/>
        </w:rPr>
        <w:t xml:space="preserve"> </w:t>
      </w:r>
      <w:r w:rsidR="00F17658" w:rsidRPr="00551339">
        <w:rPr>
          <w:rFonts w:ascii="Times New Roman" w:hAnsi="Times New Roman" w:cs="Times New Roman"/>
          <w:iCs/>
          <w:sz w:val="24"/>
          <w:szCs w:val="24"/>
        </w:rPr>
        <w:t>relevant for</w:t>
      </w:r>
      <w:r w:rsidR="009928B4" w:rsidRPr="00551339">
        <w:rPr>
          <w:rFonts w:ascii="Times New Roman" w:hAnsi="Times New Roman" w:cs="Times New Roman"/>
          <w:iCs/>
          <w:sz w:val="24"/>
          <w:szCs w:val="24"/>
        </w:rPr>
        <w:t xml:space="preserve"> </w:t>
      </w:r>
      <w:r w:rsidR="00B54B18" w:rsidRPr="00551339">
        <w:rPr>
          <w:rFonts w:ascii="Times New Roman" w:hAnsi="Times New Roman" w:cs="Times New Roman"/>
          <w:iCs/>
          <w:sz w:val="24"/>
          <w:szCs w:val="24"/>
        </w:rPr>
        <w:t xml:space="preserve">a </w:t>
      </w:r>
      <w:r w:rsidR="005E4C36" w:rsidRPr="00551339">
        <w:rPr>
          <w:rFonts w:ascii="Times New Roman" w:hAnsi="Times New Roman" w:cs="Times New Roman"/>
          <w:iCs/>
          <w:sz w:val="24"/>
          <w:szCs w:val="24"/>
        </w:rPr>
        <w:t>consumer-focused</w:t>
      </w:r>
      <w:r w:rsidR="00F17658" w:rsidRPr="00551339">
        <w:rPr>
          <w:rFonts w:ascii="Times New Roman" w:hAnsi="Times New Roman" w:cs="Times New Roman"/>
          <w:iCs/>
          <w:sz w:val="24"/>
          <w:szCs w:val="24"/>
        </w:rPr>
        <w:t xml:space="preserve"> study</w:t>
      </w:r>
      <w:r w:rsidR="009D404D">
        <w:rPr>
          <w:rFonts w:ascii="Times New Roman" w:hAnsi="Times New Roman" w:cs="Times New Roman"/>
          <w:iCs/>
          <w:sz w:val="24"/>
          <w:szCs w:val="24"/>
        </w:rPr>
        <w:t xml:space="preserve"> on a particular form of possession disposal distinguished from others</w:t>
      </w:r>
      <w:r w:rsidR="00F17658" w:rsidRPr="00551339">
        <w:rPr>
          <w:rFonts w:ascii="Times New Roman" w:hAnsi="Times New Roman" w:cs="Times New Roman"/>
          <w:iCs/>
          <w:sz w:val="24"/>
          <w:szCs w:val="24"/>
        </w:rPr>
        <w:t xml:space="preserve">. The first is that </w:t>
      </w:r>
      <w:r w:rsidR="00B54B18" w:rsidRPr="00551339">
        <w:rPr>
          <w:rFonts w:ascii="Times New Roman" w:hAnsi="Times New Roman" w:cs="Times New Roman"/>
          <w:iCs/>
          <w:sz w:val="24"/>
          <w:szCs w:val="24"/>
        </w:rPr>
        <w:t xml:space="preserve">creative destruction </w:t>
      </w:r>
      <w:r w:rsidR="00F17658" w:rsidRPr="00551339">
        <w:rPr>
          <w:rFonts w:ascii="Times New Roman" w:hAnsi="Times New Roman" w:cs="Times New Roman"/>
          <w:iCs/>
          <w:sz w:val="24"/>
          <w:szCs w:val="24"/>
        </w:rPr>
        <w:t xml:space="preserve">is a </w:t>
      </w:r>
      <w:r w:rsidR="005E4C36" w:rsidRPr="00551339">
        <w:rPr>
          <w:rFonts w:ascii="Times New Roman" w:hAnsi="Times New Roman" w:cs="Times New Roman"/>
          <w:iCs/>
          <w:sz w:val="24"/>
          <w:szCs w:val="24"/>
        </w:rPr>
        <w:t>deliberate, conscious</w:t>
      </w:r>
      <w:r w:rsidR="00F17658" w:rsidRPr="00551339">
        <w:rPr>
          <w:rFonts w:ascii="Times New Roman" w:hAnsi="Times New Roman" w:cs="Times New Roman"/>
          <w:iCs/>
          <w:sz w:val="24"/>
          <w:szCs w:val="24"/>
        </w:rPr>
        <w:t xml:space="preserve">, </w:t>
      </w:r>
      <w:r w:rsidR="009D404D">
        <w:rPr>
          <w:rFonts w:ascii="Times New Roman" w:hAnsi="Times New Roman" w:cs="Times New Roman"/>
          <w:iCs/>
          <w:sz w:val="24"/>
          <w:szCs w:val="24"/>
        </w:rPr>
        <w:t xml:space="preserve">considered, </w:t>
      </w:r>
      <w:r w:rsidR="00F17658" w:rsidRPr="00551339">
        <w:rPr>
          <w:rFonts w:ascii="Times New Roman" w:hAnsi="Times New Roman" w:cs="Times New Roman"/>
          <w:iCs/>
          <w:sz w:val="24"/>
          <w:szCs w:val="24"/>
        </w:rPr>
        <w:t>voluntary act</w:t>
      </w:r>
      <w:r w:rsidR="009D404D">
        <w:rPr>
          <w:rFonts w:ascii="Times New Roman" w:hAnsi="Times New Roman" w:cs="Times New Roman"/>
          <w:iCs/>
          <w:sz w:val="24"/>
          <w:szCs w:val="24"/>
        </w:rPr>
        <w:t>ivity involving violence and/or ritual</w:t>
      </w:r>
      <w:r w:rsidR="00F17658" w:rsidRPr="00551339">
        <w:rPr>
          <w:rFonts w:ascii="Times New Roman" w:hAnsi="Times New Roman" w:cs="Times New Roman"/>
          <w:iCs/>
          <w:sz w:val="24"/>
          <w:szCs w:val="24"/>
        </w:rPr>
        <w:t xml:space="preserve">. The second is that the result of </w:t>
      </w:r>
      <w:r w:rsidR="00530C44" w:rsidRPr="00551339">
        <w:rPr>
          <w:rFonts w:ascii="Times New Roman" w:hAnsi="Times New Roman" w:cs="Times New Roman"/>
          <w:iCs/>
          <w:sz w:val="24"/>
          <w:szCs w:val="24"/>
        </w:rPr>
        <w:t xml:space="preserve">such </w:t>
      </w:r>
      <w:r w:rsidR="00B54B18" w:rsidRPr="00551339">
        <w:rPr>
          <w:rFonts w:ascii="Times New Roman" w:hAnsi="Times New Roman" w:cs="Times New Roman"/>
          <w:iCs/>
          <w:sz w:val="24"/>
          <w:szCs w:val="24"/>
        </w:rPr>
        <w:t xml:space="preserve">activity </w:t>
      </w:r>
      <w:r w:rsidR="00F17658" w:rsidRPr="00551339">
        <w:rPr>
          <w:rFonts w:ascii="Times New Roman" w:hAnsi="Times New Roman" w:cs="Times New Roman"/>
          <w:iCs/>
          <w:sz w:val="24"/>
          <w:szCs w:val="24"/>
        </w:rPr>
        <w:t>is that the original material object no longer exists or is irreparable.</w:t>
      </w:r>
      <w:r w:rsidR="00CD2706" w:rsidRPr="00551339">
        <w:rPr>
          <w:rFonts w:ascii="Times New Roman" w:hAnsi="Times New Roman" w:cs="Times New Roman"/>
          <w:iCs/>
          <w:sz w:val="24"/>
          <w:szCs w:val="24"/>
        </w:rPr>
        <w:t xml:space="preserve"> The final key aspect is that </w:t>
      </w:r>
      <w:r w:rsidR="009D0D8C" w:rsidRPr="00551339">
        <w:rPr>
          <w:rFonts w:ascii="Times New Roman" w:hAnsi="Times New Roman" w:cs="Times New Roman"/>
          <w:iCs/>
          <w:sz w:val="24"/>
          <w:szCs w:val="24"/>
        </w:rPr>
        <w:t xml:space="preserve">the </w:t>
      </w:r>
      <w:r w:rsidR="00CD2706" w:rsidRPr="00551339">
        <w:rPr>
          <w:rFonts w:ascii="Times New Roman" w:hAnsi="Times New Roman" w:cs="Times New Roman"/>
          <w:iCs/>
          <w:sz w:val="24"/>
          <w:szCs w:val="24"/>
        </w:rPr>
        <w:t>destruction</w:t>
      </w:r>
      <w:r w:rsidR="00B54B18" w:rsidRPr="00551339">
        <w:rPr>
          <w:rFonts w:ascii="Times New Roman" w:hAnsi="Times New Roman" w:cs="Times New Roman"/>
          <w:iCs/>
          <w:sz w:val="24"/>
          <w:szCs w:val="24"/>
        </w:rPr>
        <w:t xml:space="preserve"> </w:t>
      </w:r>
      <w:r w:rsidR="009D404D">
        <w:rPr>
          <w:rFonts w:ascii="Times New Roman" w:hAnsi="Times New Roman" w:cs="Times New Roman"/>
          <w:iCs/>
          <w:sz w:val="24"/>
          <w:szCs w:val="24"/>
        </w:rPr>
        <w:t xml:space="preserve">is expected to </w:t>
      </w:r>
      <w:r w:rsidR="00CD2706" w:rsidRPr="00551339">
        <w:rPr>
          <w:rFonts w:ascii="Times New Roman" w:hAnsi="Times New Roman" w:cs="Times New Roman"/>
          <w:iCs/>
          <w:sz w:val="24"/>
          <w:szCs w:val="24"/>
        </w:rPr>
        <w:t>lead</w:t>
      </w:r>
      <w:r w:rsidR="009D404D">
        <w:rPr>
          <w:rFonts w:ascii="Times New Roman" w:hAnsi="Times New Roman" w:cs="Times New Roman"/>
          <w:iCs/>
          <w:sz w:val="24"/>
          <w:szCs w:val="24"/>
        </w:rPr>
        <w:t xml:space="preserve"> </w:t>
      </w:r>
      <w:r w:rsidR="00CD2706" w:rsidRPr="00551339">
        <w:rPr>
          <w:rFonts w:ascii="Times New Roman" w:hAnsi="Times New Roman" w:cs="Times New Roman"/>
          <w:iCs/>
          <w:sz w:val="24"/>
          <w:szCs w:val="24"/>
        </w:rPr>
        <w:t xml:space="preserve">to the creation of something of value. </w:t>
      </w:r>
      <w:r w:rsidR="009479F5">
        <w:rPr>
          <w:rFonts w:ascii="Times New Roman" w:hAnsi="Times New Roman" w:cs="Times New Roman"/>
          <w:iCs/>
          <w:sz w:val="24"/>
          <w:szCs w:val="24"/>
        </w:rPr>
        <w:t>We incorporated t</w:t>
      </w:r>
      <w:r w:rsidR="001A2288" w:rsidRPr="00551339">
        <w:rPr>
          <w:rFonts w:ascii="Times New Roman" w:hAnsi="Times New Roman" w:cs="Times New Roman"/>
          <w:iCs/>
          <w:sz w:val="24"/>
          <w:szCs w:val="24"/>
        </w:rPr>
        <w:t>hese aspects</w:t>
      </w:r>
      <w:r w:rsidR="00CD489A">
        <w:rPr>
          <w:rFonts w:ascii="Times New Roman" w:hAnsi="Times New Roman" w:cs="Times New Roman"/>
          <w:iCs/>
          <w:sz w:val="24"/>
          <w:szCs w:val="24"/>
        </w:rPr>
        <w:t xml:space="preserve"> </w:t>
      </w:r>
      <w:r w:rsidR="003D0BDD" w:rsidRPr="00551339">
        <w:rPr>
          <w:rFonts w:ascii="Times New Roman" w:hAnsi="Times New Roman" w:cs="Times New Roman"/>
          <w:iCs/>
          <w:sz w:val="24"/>
          <w:szCs w:val="24"/>
        </w:rPr>
        <w:t xml:space="preserve">into the method used to meet </w:t>
      </w:r>
      <w:r w:rsidR="00530C44" w:rsidRPr="00551339">
        <w:rPr>
          <w:rFonts w:ascii="Times New Roman" w:hAnsi="Times New Roman" w:cs="Times New Roman"/>
          <w:iCs/>
          <w:sz w:val="24"/>
          <w:szCs w:val="24"/>
        </w:rPr>
        <w:t xml:space="preserve">our </w:t>
      </w:r>
      <w:r w:rsidR="003D0BDD" w:rsidRPr="00551339">
        <w:rPr>
          <w:rFonts w:ascii="Times New Roman" w:hAnsi="Times New Roman" w:cs="Times New Roman"/>
          <w:iCs/>
          <w:sz w:val="24"/>
          <w:szCs w:val="24"/>
        </w:rPr>
        <w:t>overall research aim, which is discussed next.</w:t>
      </w:r>
      <w:r w:rsidR="00EC5332" w:rsidRPr="00551339">
        <w:rPr>
          <w:rFonts w:ascii="Times New Roman" w:hAnsi="Times New Roman" w:cs="Times New Roman"/>
          <w:iCs/>
          <w:sz w:val="24"/>
          <w:szCs w:val="24"/>
        </w:rPr>
        <w:tab/>
      </w:r>
      <w:r w:rsidR="00EC5332" w:rsidRPr="00551339">
        <w:rPr>
          <w:rFonts w:ascii="Times New Roman" w:hAnsi="Times New Roman" w:cs="Times New Roman"/>
          <w:iCs/>
          <w:sz w:val="24"/>
          <w:szCs w:val="24"/>
        </w:rPr>
        <w:tab/>
      </w:r>
    </w:p>
    <w:p w14:paraId="5D2BC148" w14:textId="61FBC85A" w:rsidR="00CF3522" w:rsidRPr="00551339" w:rsidRDefault="00CF3522" w:rsidP="003D0BDD">
      <w:pPr>
        <w:tabs>
          <w:tab w:val="left" w:pos="284"/>
        </w:tabs>
        <w:spacing w:line="240" w:lineRule="auto"/>
        <w:rPr>
          <w:rFonts w:ascii="Times New Roman" w:hAnsi="Times New Roman" w:cs="Times New Roman"/>
          <w:iCs/>
          <w:sz w:val="24"/>
          <w:szCs w:val="24"/>
        </w:rPr>
      </w:pPr>
      <w:r w:rsidRPr="00551339">
        <w:rPr>
          <w:rFonts w:ascii="Times New Roman" w:hAnsi="Times New Roman" w:cs="Times New Roman"/>
          <w:b/>
          <w:iCs/>
          <w:sz w:val="28"/>
          <w:szCs w:val="28"/>
        </w:rPr>
        <w:t>Method</w:t>
      </w:r>
    </w:p>
    <w:p w14:paraId="72A2D047" w14:textId="7D0227CA" w:rsidR="000E1DA9" w:rsidRPr="00551339" w:rsidRDefault="00CF3522" w:rsidP="000619BE">
      <w:pPr>
        <w:autoSpaceDE w:val="0"/>
        <w:autoSpaceDN w:val="0"/>
        <w:adjustRightInd w:val="0"/>
        <w:spacing w:after="0" w:line="480" w:lineRule="auto"/>
        <w:rPr>
          <w:rFonts w:ascii="Times New Roman" w:hAnsi="Times New Roman" w:cs="Times New Roman"/>
          <w:sz w:val="24"/>
          <w:szCs w:val="24"/>
        </w:rPr>
      </w:pPr>
      <w:r w:rsidRPr="00551339">
        <w:rPr>
          <w:rFonts w:ascii="Times New Roman" w:hAnsi="Times New Roman" w:cs="Times New Roman"/>
          <w:iCs/>
          <w:sz w:val="24"/>
          <w:szCs w:val="24"/>
        </w:rPr>
        <w:t xml:space="preserve">As the phenomenon of consumer creative destruction has not been previously investigated, a qualitative approach was </w:t>
      </w:r>
      <w:r w:rsidR="009D0D8C" w:rsidRPr="00551339">
        <w:rPr>
          <w:rFonts w:ascii="Times New Roman" w:hAnsi="Times New Roman" w:cs="Times New Roman"/>
          <w:iCs/>
          <w:sz w:val="24"/>
          <w:szCs w:val="24"/>
        </w:rPr>
        <w:t xml:space="preserve">considered most </w:t>
      </w:r>
      <w:r w:rsidRPr="00551339">
        <w:rPr>
          <w:rFonts w:ascii="Times New Roman" w:hAnsi="Times New Roman" w:cs="Times New Roman"/>
          <w:iCs/>
          <w:sz w:val="24"/>
          <w:szCs w:val="24"/>
        </w:rPr>
        <w:t>appropriate (Doz, 2011)</w:t>
      </w:r>
      <w:r w:rsidR="00330A16" w:rsidRPr="00551339">
        <w:rPr>
          <w:rFonts w:ascii="Times New Roman" w:hAnsi="Times New Roman" w:cs="Times New Roman"/>
          <w:iCs/>
          <w:sz w:val="24"/>
          <w:szCs w:val="24"/>
        </w:rPr>
        <w:t xml:space="preserve">. </w:t>
      </w:r>
      <w:r w:rsidR="009479F5">
        <w:rPr>
          <w:rFonts w:ascii="Times New Roman" w:hAnsi="Times New Roman" w:cs="Times New Roman"/>
          <w:iCs/>
          <w:sz w:val="24"/>
          <w:szCs w:val="24"/>
        </w:rPr>
        <w:t xml:space="preserve">This called for a </w:t>
      </w:r>
      <w:r w:rsidR="00330A16" w:rsidRPr="00551339">
        <w:rPr>
          <w:rFonts w:ascii="Times New Roman" w:hAnsi="Times New Roman" w:cs="Times New Roman"/>
          <w:iCs/>
          <w:sz w:val="24"/>
          <w:szCs w:val="24"/>
        </w:rPr>
        <w:t>study focused on relevant individuals</w:t>
      </w:r>
      <w:r w:rsidR="009479F5">
        <w:rPr>
          <w:rFonts w:ascii="Times New Roman" w:hAnsi="Times New Roman" w:cs="Times New Roman"/>
          <w:iCs/>
          <w:sz w:val="24"/>
          <w:szCs w:val="24"/>
        </w:rPr>
        <w:t xml:space="preserve"> </w:t>
      </w:r>
      <w:r w:rsidR="00330A16" w:rsidRPr="00551339">
        <w:rPr>
          <w:rFonts w:ascii="Times New Roman" w:hAnsi="Times New Roman" w:cs="Times New Roman"/>
          <w:iCs/>
          <w:sz w:val="24"/>
          <w:szCs w:val="24"/>
        </w:rPr>
        <w:t>(Bj</w:t>
      </w:r>
      <w:r w:rsidR="000E1DA9" w:rsidRPr="00551339">
        <w:rPr>
          <w:rFonts w:ascii="Times New Roman" w:hAnsi="Times New Roman" w:cs="Times New Roman"/>
          <w:sz w:val="24"/>
          <w:szCs w:val="24"/>
        </w:rPr>
        <w:t>ørner, 2015), where data of richness and de</w:t>
      </w:r>
      <w:r w:rsidR="000A7179" w:rsidRPr="00551339">
        <w:rPr>
          <w:rFonts w:ascii="Times New Roman" w:hAnsi="Times New Roman" w:cs="Times New Roman"/>
          <w:sz w:val="24"/>
          <w:szCs w:val="24"/>
        </w:rPr>
        <w:t xml:space="preserve">pth about a specific phenomenon </w:t>
      </w:r>
      <w:r w:rsidR="000E1DA9" w:rsidRPr="00551339">
        <w:rPr>
          <w:rFonts w:ascii="Times New Roman" w:hAnsi="Times New Roman" w:cs="Times New Roman"/>
          <w:sz w:val="24"/>
          <w:szCs w:val="24"/>
        </w:rPr>
        <w:t>could be collected (Dessart</w:t>
      </w:r>
      <w:r w:rsidR="003E2210" w:rsidRPr="00551339">
        <w:rPr>
          <w:rFonts w:ascii="Times New Roman" w:hAnsi="Times New Roman" w:cs="Times New Roman"/>
          <w:sz w:val="24"/>
          <w:szCs w:val="24"/>
        </w:rPr>
        <w:t xml:space="preserve"> </w:t>
      </w:r>
      <w:r w:rsidR="003E2210" w:rsidRPr="00551339">
        <w:rPr>
          <w:rFonts w:ascii="Times New Roman" w:hAnsi="Times New Roman" w:cs="Times New Roman"/>
          <w:i/>
          <w:iCs/>
          <w:sz w:val="24"/>
          <w:szCs w:val="24"/>
        </w:rPr>
        <w:t>et al.</w:t>
      </w:r>
      <w:r w:rsidR="007C0C06" w:rsidRPr="00551339">
        <w:rPr>
          <w:rFonts w:ascii="Times New Roman" w:hAnsi="Times New Roman" w:cs="Times New Roman"/>
          <w:i/>
          <w:iCs/>
          <w:sz w:val="24"/>
          <w:szCs w:val="24"/>
        </w:rPr>
        <w:t>,</w:t>
      </w:r>
      <w:r w:rsidR="007C0C06" w:rsidRPr="00551339">
        <w:rPr>
          <w:rFonts w:ascii="Times New Roman" w:hAnsi="Times New Roman" w:cs="Times New Roman"/>
          <w:sz w:val="24"/>
          <w:szCs w:val="24"/>
        </w:rPr>
        <w:t xml:space="preserve"> 2015). </w:t>
      </w:r>
      <w:r w:rsidR="000E1DA9" w:rsidRPr="00551339">
        <w:rPr>
          <w:rFonts w:ascii="Times New Roman" w:hAnsi="Times New Roman" w:cs="Times New Roman"/>
          <w:sz w:val="24"/>
          <w:szCs w:val="24"/>
        </w:rPr>
        <w:t>Based on the review of the</w:t>
      </w:r>
      <w:r w:rsidR="003E2210" w:rsidRPr="00551339">
        <w:rPr>
          <w:rFonts w:ascii="Times New Roman" w:hAnsi="Times New Roman" w:cs="Times New Roman"/>
          <w:sz w:val="24"/>
          <w:szCs w:val="24"/>
        </w:rPr>
        <w:t xml:space="preserve"> existing </w:t>
      </w:r>
      <w:r w:rsidR="000E1DA9" w:rsidRPr="00551339">
        <w:rPr>
          <w:rFonts w:ascii="Times New Roman" w:hAnsi="Times New Roman" w:cs="Times New Roman"/>
          <w:sz w:val="24"/>
          <w:szCs w:val="24"/>
        </w:rPr>
        <w:t xml:space="preserve">literature </w:t>
      </w:r>
      <w:r w:rsidR="007C0C06" w:rsidRPr="00551339">
        <w:rPr>
          <w:rFonts w:ascii="Times New Roman" w:hAnsi="Times New Roman" w:cs="Times New Roman"/>
          <w:sz w:val="24"/>
          <w:szCs w:val="24"/>
        </w:rPr>
        <w:t xml:space="preserve">the act of </w:t>
      </w:r>
      <w:r w:rsidR="000E1DA9" w:rsidRPr="00551339">
        <w:rPr>
          <w:rFonts w:ascii="Times New Roman" w:hAnsi="Times New Roman" w:cs="Times New Roman"/>
          <w:sz w:val="24"/>
          <w:szCs w:val="24"/>
        </w:rPr>
        <w:t xml:space="preserve">creative destruction was operationalised </w:t>
      </w:r>
      <w:r w:rsidR="007C0C06" w:rsidRPr="00551339">
        <w:rPr>
          <w:rFonts w:ascii="Times New Roman" w:hAnsi="Times New Roman" w:cs="Times New Roman"/>
          <w:sz w:val="24"/>
          <w:szCs w:val="24"/>
        </w:rPr>
        <w:t xml:space="preserve">as </w:t>
      </w:r>
      <w:r w:rsidR="007C0C06" w:rsidRPr="00E3297B">
        <w:rPr>
          <w:rFonts w:ascii="Times New Roman" w:hAnsi="Times New Roman" w:cs="Times New Roman"/>
          <w:i/>
          <w:iCs/>
          <w:sz w:val="24"/>
          <w:szCs w:val="24"/>
        </w:rPr>
        <w:t>“</w:t>
      </w:r>
      <w:r w:rsidR="007C0C06" w:rsidRPr="00551339">
        <w:rPr>
          <w:rFonts w:ascii="Times New Roman" w:hAnsi="Times New Roman" w:cs="Times New Roman"/>
          <w:i/>
          <w:sz w:val="24"/>
          <w:szCs w:val="24"/>
        </w:rPr>
        <w:t xml:space="preserve">the use of some form </w:t>
      </w:r>
      <w:r w:rsidR="007C0C06" w:rsidRPr="00551339">
        <w:rPr>
          <w:rFonts w:ascii="Times New Roman" w:hAnsi="Times New Roman" w:cs="Times New Roman"/>
          <w:i/>
          <w:sz w:val="24"/>
          <w:szCs w:val="24"/>
        </w:rPr>
        <w:lastRenderedPageBreak/>
        <w:t xml:space="preserve">of conscious violence </w:t>
      </w:r>
      <w:r w:rsidR="0005682B" w:rsidRPr="00551339">
        <w:rPr>
          <w:rFonts w:ascii="Times New Roman" w:hAnsi="Times New Roman" w:cs="Times New Roman"/>
          <w:i/>
          <w:sz w:val="24"/>
          <w:szCs w:val="24"/>
        </w:rPr>
        <w:t xml:space="preserve">and/or ritualised performance with </w:t>
      </w:r>
      <w:r w:rsidR="007C0C06" w:rsidRPr="00551339">
        <w:rPr>
          <w:rFonts w:ascii="Times New Roman" w:hAnsi="Times New Roman" w:cs="Times New Roman"/>
          <w:i/>
          <w:sz w:val="24"/>
          <w:szCs w:val="24"/>
        </w:rPr>
        <w:t>a given possession w</w:t>
      </w:r>
      <w:r w:rsidR="0005682B" w:rsidRPr="00551339">
        <w:rPr>
          <w:rFonts w:ascii="Times New Roman" w:hAnsi="Times New Roman" w:cs="Times New Roman"/>
          <w:i/>
          <w:sz w:val="24"/>
          <w:szCs w:val="24"/>
        </w:rPr>
        <w:t xml:space="preserve">here </w:t>
      </w:r>
      <w:r w:rsidR="007C0C06" w:rsidRPr="00551339">
        <w:rPr>
          <w:rFonts w:ascii="Times New Roman" w:hAnsi="Times New Roman" w:cs="Times New Roman"/>
          <w:i/>
          <w:sz w:val="24"/>
          <w:szCs w:val="24"/>
        </w:rPr>
        <w:t xml:space="preserve">the purpose and end result </w:t>
      </w:r>
      <w:r w:rsidR="0005682B" w:rsidRPr="00551339">
        <w:rPr>
          <w:rFonts w:ascii="Times New Roman" w:hAnsi="Times New Roman" w:cs="Times New Roman"/>
          <w:i/>
          <w:sz w:val="24"/>
          <w:szCs w:val="24"/>
        </w:rPr>
        <w:t xml:space="preserve">is </w:t>
      </w:r>
      <w:r w:rsidR="007C0C06" w:rsidRPr="00551339">
        <w:rPr>
          <w:rFonts w:ascii="Times New Roman" w:hAnsi="Times New Roman" w:cs="Times New Roman"/>
          <w:i/>
          <w:sz w:val="24"/>
          <w:szCs w:val="24"/>
        </w:rPr>
        <w:t>that it can no longer exist or be repaired</w:t>
      </w:r>
      <w:r w:rsidR="007C0C06" w:rsidRPr="00E3297B">
        <w:rPr>
          <w:rFonts w:ascii="Times New Roman" w:hAnsi="Times New Roman" w:cs="Times New Roman"/>
          <w:i/>
          <w:iCs/>
          <w:sz w:val="24"/>
          <w:szCs w:val="24"/>
        </w:rPr>
        <w:t>”</w:t>
      </w:r>
      <w:r w:rsidR="007C0C06" w:rsidRPr="00551339">
        <w:rPr>
          <w:rFonts w:ascii="Times New Roman" w:hAnsi="Times New Roman" w:cs="Times New Roman"/>
          <w:sz w:val="24"/>
          <w:szCs w:val="24"/>
        </w:rPr>
        <w:t xml:space="preserve">. Accordingly, the population of interest for the </w:t>
      </w:r>
      <w:r w:rsidR="00951CDE" w:rsidRPr="00551339">
        <w:rPr>
          <w:rFonts w:ascii="Times New Roman" w:hAnsi="Times New Roman" w:cs="Times New Roman"/>
          <w:sz w:val="24"/>
          <w:szCs w:val="24"/>
        </w:rPr>
        <w:t xml:space="preserve">study </w:t>
      </w:r>
      <w:r w:rsidR="007C0C06" w:rsidRPr="00551339">
        <w:rPr>
          <w:rFonts w:ascii="Times New Roman" w:hAnsi="Times New Roman" w:cs="Times New Roman"/>
          <w:sz w:val="24"/>
          <w:szCs w:val="24"/>
        </w:rPr>
        <w:t xml:space="preserve">consisted of individual consumers who considered that, at </w:t>
      </w:r>
      <w:r w:rsidR="00776DE5" w:rsidRPr="00551339">
        <w:rPr>
          <w:rFonts w:ascii="Times New Roman" w:hAnsi="Times New Roman" w:cs="Times New Roman"/>
          <w:sz w:val="24"/>
          <w:szCs w:val="24"/>
        </w:rPr>
        <w:t>some</w:t>
      </w:r>
      <w:r w:rsidR="007C0C06" w:rsidRPr="00551339">
        <w:rPr>
          <w:rFonts w:ascii="Times New Roman" w:hAnsi="Times New Roman" w:cs="Times New Roman"/>
          <w:sz w:val="24"/>
          <w:szCs w:val="24"/>
        </w:rPr>
        <w:t xml:space="preserve"> point in their lives, they had performed such an act.</w:t>
      </w:r>
    </w:p>
    <w:p w14:paraId="6B1D3963" w14:textId="618B58B4" w:rsidR="00470EC2" w:rsidRPr="00551339" w:rsidRDefault="007C0C06" w:rsidP="0064196C">
      <w:pPr>
        <w:tabs>
          <w:tab w:val="left" w:pos="284"/>
        </w:tabs>
        <w:autoSpaceDE w:val="0"/>
        <w:autoSpaceDN w:val="0"/>
        <w:adjustRightInd w:val="0"/>
        <w:spacing w:after="0" w:line="480" w:lineRule="auto"/>
        <w:ind w:firstLine="284"/>
        <w:rPr>
          <w:rFonts w:ascii="Times New Roman" w:hAnsi="Times New Roman" w:cs="Times New Roman"/>
          <w:sz w:val="24"/>
          <w:szCs w:val="24"/>
        </w:rPr>
      </w:pPr>
      <w:r w:rsidRPr="00551339">
        <w:rPr>
          <w:rFonts w:ascii="Times New Roman" w:hAnsi="Times New Roman" w:cs="Times New Roman"/>
          <w:sz w:val="24"/>
          <w:szCs w:val="24"/>
        </w:rPr>
        <w:t>The method adopted was a series of in-depth, semi-structured face</w:t>
      </w:r>
      <w:r w:rsidR="00CD489A">
        <w:rPr>
          <w:rFonts w:ascii="Times New Roman" w:hAnsi="Times New Roman" w:cs="Times New Roman"/>
          <w:sz w:val="24"/>
          <w:szCs w:val="24"/>
        </w:rPr>
        <w:t>-</w:t>
      </w:r>
      <w:r w:rsidRPr="00551339">
        <w:rPr>
          <w:rFonts w:ascii="Times New Roman" w:hAnsi="Times New Roman" w:cs="Times New Roman"/>
          <w:sz w:val="24"/>
          <w:szCs w:val="24"/>
        </w:rPr>
        <w:t>to</w:t>
      </w:r>
      <w:r w:rsidR="00CD489A">
        <w:rPr>
          <w:rFonts w:ascii="Times New Roman" w:hAnsi="Times New Roman" w:cs="Times New Roman"/>
          <w:sz w:val="24"/>
          <w:szCs w:val="24"/>
        </w:rPr>
        <w:t>-</w:t>
      </w:r>
      <w:r w:rsidRPr="00551339">
        <w:rPr>
          <w:rFonts w:ascii="Times New Roman" w:hAnsi="Times New Roman" w:cs="Times New Roman"/>
          <w:sz w:val="24"/>
          <w:szCs w:val="24"/>
        </w:rPr>
        <w:t>face</w:t>
      </w:r>
      <w:r w:rsidR="00CD489A">
        <w:rPr>
          <w:rFonts w:ascii="Times New Roman" w:hAnsi="Times New Roman" w:cs="Times New Roman"/>
          <w:sz w:val="24"/>
          <w:szCs w:val="24"/>
        </w:rPr>
        <w:t xml:space="preserve"> </w:t>
      </w:r>
      <w:r w:rsidRPr="00551339">
        <w:rPr>
          <w:rFonts w:ascii="Times New Roman" w:hAnsi="Times New Roman" w:cs="Times New Roman"/>
          <w:sz w:val="24"/>
          <w:szCs w:val="24"/>
        </w:rPr>
        <w:t>inte</w:t>
      </w:r>
      <w:r w:rsidR="00654D60" w:rsidRPr="00551339">
        <w:rPr>
          <w:rFonts w:ascii="Times New Roman" w:hAnsi="Times New Roman" w:cs="Times New Roman"/>
          <w:sz w:val="24"/>
          <w:szCs w:val="24"/>
        </w:rPr>
        <w:t xml:space="preserve">rviews </w:t>
      </w:r>
      <w:r w:rsidR="00530C44" w:rsidRPr="00551339">
        <w:rPr>
          <w:rFonts w:ascii="Times New Roman" w:hAnsi="Times New Roman" w:cs="Times New Roman"/>
          <w:sz w:val="24"/>
          <w:szCs w:val="24"/>
        </w:rPr>
        <w:t>at</w:t>
      </w:r>
      <w:r w:rsidR="00FA1B4F" w:rsidRPr="00551339">
        <w:rPr>
          <w:rFonts w:ascii="Times New Roman" w:hAnsi="Times New Roman" w:cs="Times New Roman"/>
          <w:sz w:val="24"/>
          <w:szCs w:val="24"/>
        </w:rPr>
        <w:t xml:space="preserve"> </w:t>
      </w:r>
      <w:r w:rsidR="00DD28D2">
        <w:rPr>
          <w:rFonts w:ascii="Times New Roman" w:hAnsi="Times New Roman" w:cs="Times New Roman"/>
          <w:sz w:val="24"/>
          <w:szCs w:val="24"/>
        </w:rPr>
        <w:t xml:space="preserve">two </w:t>
      </w:r>
      <w:r w:rsidR="00FA1B4F" w:rsidRPr="00551339">
        <w:rPr>
          <w:rFonts w:ascii="Times New Roman" w:hAnsi="Times New Roman" w:cs="Times New Roman"/>
          <w:sz w:val="24"/>
          <w:szCs w:val="24"/>
        </w:rPr>
        <w:t>universities with</w:t>
      </w:r>
      <w:r w:rsidRPr="00551339">
        <w:rPr>
          <w:rFonts w:ascii="Times New Roman" w:hAnsi="Times New Roman" w:cs="Times New Roman"/>
          <w:sz w:val="24"/>
          <w:szCs w:val="24"/>
        </w:rPr>
        <w:t>in</w:t>
      </w:r>
      <w:r w:rsidR="00FA1B4F" w:rsidRPr="00551339">
        <w:rPr>
          <w:rFonts w:ascii="Times New Roman" w:hAnsi="Times New Roman" w:cs="Times New Roman"/>
          <w:sz w:val="24"/>
          <w:szCs w:val="24"/>
        </w:rPr>
        <w:t xml:space="preserve"> the United Kingdom</w:t>
      </w:r>
      <w:r w:rsidR="00DD28D2">
        <w:rPr>
          <w:rFonts w:ascii="Times New Roman" w:hAnsi="Times New Roman" w:cs="Times New Roman"/>
          <w:sz w:val="24"/>
          <w:szCs w:val="24"/>
        </w:rPr>
        <w:t xml:space="preserve">, which took place before and after the pandemic. </w:t>
      </w:r>
      <w:r w:rsidR="0064196C" w:rsidRPr="00551339">
        <w:rPr>
          <w:rFonts w:ascii="Times New Roman" w:hAnsi="Times New Roman" w:cs="Times New Roman"/>
          <w:sz w:val="24"/>
          <w:szCs w:val="24"/>
        </w:rPr>
        <w:t xml:space="preserve">Due to the potentially sensitive nature of the subject matter, </w:t>
      </w:r>
      <w:r w:rsidR="009479F5">
        <w:rPr>
          <w:rFonts w:ascii="Times New Roman" w:hAnsi="Times New Roman" w:cs="Times New Roman"/>
          <w:sz w:val="24"/>
          <w:szCs w:val="24"/>
        </w:rPr>
        <w:t xml:space="preserve">we </w:t>
      </w:r>
      <w:r w:rsidR="0064196C" w:rsidRPr="00551339">
        <w:rPr>
          <w:rFonts w:ascii="Times New Roman" w:hAnsi="Times New Roman" w:cs="Times New Roman"/>
          <w:sz w:val="24"/>
          <w:szCs w:val="24"/>
        </w:rPr>
        <w:t>considered that participants would not be willing to discuss this openly within a focus group setting (Krueger and Casey, 2009). For similar reasons, pseudonyms were employed for the participants.</w:t>
      </w:r>
      <w:r w:rsidR="0064196C">
        <w:rPr>
          <w:rFonts w:ascii="Times New Roman" w:hAnsi="Times New Roman" w:cs="Times New Roman"/>
          <w:sz w:val="24"/>
          <w:szCs w:val="24"/>
        </w:rPr>
        <w:t xml:space="preserve"> </w:t>
      </w:r>
      <w:r w:rsidR="00DD28D2">
        <w:rPr>
          <w:rFonts w:ascii="Times New Roman" w:hAnsi="Times New Roman" w:cs="Times New Roman"/>
          <w:sz w:val="24"/>
          <w:szCs w:val="24"/>
        </w:rPr>
        <w:t xml:space="preserve">A couple of researchers undertook the interviewing, with </w:t>
      </w:r>
      <w:r w:rsidR="0064196C">
        <w:rPr>
          <w:rFonts w:ascii="Times New Roman" w:hAnsi="Times New Roman" w:cs="Times New Roman"/>
          <w:sz w:val="24"/>
          <w:szCs w:val="24"/>
        </w:rPr>
        <w:t xml:space="preserve">the use of </w:t>
      </w:r>
      <w:r w:rsidR="00DD28D2">
        <w:rPr>
          <w:rFonts w:ascii="Times New Roman" w:hAnsi="Times New Roman" w:cs="Times New Roman"/>
          <w:sz w:val="24"/>
          <w:szCs w:val="24"/>
        </w:rPr>
        <w:t>an agreed and detailed interview guide</w:t>
      </w:r>
      <w:r w:rsidR="00F56208">
        <w:rPr>
          <w:rFonts w:ascii="Times New Roman" w:hAnsi="Times New Roman" w:cs="Times New Roman"/>
          <w:sz w:val="24"/>
          <w:szCs w:val="24"/>
        </w:rPr>
        <w:t xml:space="preserve">, </w:t>
      </w:r>
      <w:r w:rsidR="00DD28D2">
        <w:rPr>
          <w:rFonts w:ascii="Times New Roman" w:hAnsi="Times New Roman" w:cs="Times New Roman"/>
          <w:sz w:val="24"/>
          <w:szCs w:val="24"/>
        </w:rPr>
        <w:t xml:space="preserve">together with post-interview comparison of </w:t>
      </w:r>
      <w:r w:rsidR="00F56208">
        <w:rPr>
          <w:rFonts w:ascii="Times New Roman" w:hAnsi="Times New Roman" w:cs="Times New Roman"/>
          <w:sz w:val="24"/>
          <w:szCs w:val="24"/>
        </w:rPr>
        <w:t xml:space="preserve">collected </w:t>
      </w:r>
      <w:r w:rsidR="00DD28D2">
        <w:rPr>
          <w:rFonts w:ascii="Times New Roman" w:hAnsi="Times New Roman" w:cs="Times New Roman"/>
          <w:sz w:val="24"/>
          <w:szCs w:val="24"/>
        </w:rPr>
        <w:t>data ensur</w:t>
      </w:r>
      <w:r w:rsidR="0064196C">
        <w:rPr>
          <w:rFonts w:ascii="Times New Roman" w:hAnsi="Times New Roman" w:cs="Times New Roman"/>
          <w:sz w:val="24"/>
          <w:szCs w:val="24"/>
        </w:rPr>
        <w:t>ing</w:t>
      </w:r>
      <w:r w:rsidR="00DD28D2">
        <w:rPr>
          <w:rFonts w:ascii="Times New Roman" w:hAnsi="Times New Roman" w:cs="Times New Roman"/>
          <w:sz w:val="24"/>
          <w:szCs w:val="24"/>
        </w:rPr>
        <w:t xml:space="preserve"> appropriate standardisation</w:t>
      </w:r>
      <w:r w:rsidR="00CD489A">
        <w:rPr>
          <w:rFonts w:ascii="Times New Roman" w:hAnsi="Times New Roman" w:cs="Times New Roman"/>
          <w:sz w:val="24"/>
          <w:szCs w:val="24"/>
        </w:rPr>
        <w:t xml:space="preserve"> of interpretation</w:t>
      </w:r>
      <w:r w:rsidR="00DD28D2">
        <w:rPr>
          <w:rFonts w:ascii="Times New Roman" w:hAnsi="Times New Roman" w:cs="Times New Roman"/>
          <w:sz w:val="24"/>
          <w:szCs w:val="24"/>
        </w:rPr>
        <w:t>.</w:t>
      </w:r>
      <w:r w:rsidR="0064196C">
        <w:rPr>
          <w:rFonts w:ascii="Times New Roman" w:hAnsi="Times New Roman" w:cs="Times New Roman"/>
          <w:sz w:val="24"/>
          <w:szCs w:val="24"/>
        </w:rPr>
        <w:t xml:space="preserve"> </w:t>
      </w:r>
    </w:p>
    <w:p w14:paraId="420005FB" w14:textId="4412C886" w:rsidR="00E066B5" w:rsidRPr="00551339" w:rsidRDefault="00CF3F72" w:rsidP="00D53AF3">
      <w:pPr>
        <w:tabs>
          <w:tab w:val="left" w:pos="284"/>
        </w:tabs>
        <w:autoSpaceDE w:val="0"/>
        <w:autoSpaceDN w:val="0"/>
        <w:adjustRightInd w:val="0"/>
        <w:spacing w:after="0" w:line="480" w:lineRule="auto"/>
        <w:ind w:firstLine="284"/>
        <w:rPr>
          <w:rFonts w:ascii="Times New Roman" w:hAnsi="Times New Roman" w:cs="Times New Roman"/>
          <w:sz w:val="24"/>
          <w:szCs w:val="24"/>
        </w:rPr>
      </w:pPr>
      <w:r w:rsidRPr="00551339">
        <w:rPr>
          <w:rFonts w:ascii="Times New Roman" w:hAnsi="Times New Roman" w:cs="Times New Roman"/>
          <w:sz w:val="24"/>
          <w:szCs w:val="24"/>
        </w:rPr>
        <w:t>A deviant case method approach was adopted (Patton, 2015), where q</w:t>
      </w:r>
      <w:r w:rsidR="007C0C06" w:rsidRPr="00551339">
        <w:rPr>
          <w:rFonts w:ascii="Times New Roman" w:hAnsi="Times New Roman" w:cs="Times New Roman"/>
          <w:sz w:val="24"/>
          <w:szCs w:val="24"/>
        </w:rPr>
        <w:t xml:space="preserve">ualification for participant inclusion was </w:t>
      </w:r>
      <w:r w:rsidRPr="00551339">
        <w:rPr>
          <w:rFonts w:ascii="Times New Roman" w:hAnsi="Times New Roman" w:cs="Times New Roman"/>
          <w:sz w:val="24"/>
          <w:szCs w:val="24"/>
        </w:rPr>
        <w:t xml:space="preserve">strictly </w:t>
      </w:r>
      <w:r w:rsidR="007C0C06" w:rsidRPr="00551339">
        <w:rPr>
          <w:rFonts w:ascii="Times New Roman" w:hAnsi="Times New Roman" w:cs="Times New Roman"/>
          <w:sz w:val="24"/>
          <w:szCs w:val="24"/>
        </w:rPr>
        <w:t>based on the above definition</w:t>
      </w:r>
      <w:r w:rsidRPr="00551339">
        <w:rPr>
          <w:rFonts w:ascii="Times New Roman" w:hAnsi="Times New Roman" w:cs="Times New Roman"/>
          <w:sz w:val="24"/>
          <w:szCs w:val="24"/>
        </w:rPr>
        <w:t xml:space="preserve"> (Luborsky and Rubinstein, 1995)</w:t>
      </w:r>
      <w:r w:rsidR="007C0C06" w:rsidRPr="00551339">
        <w:rPr>
          <w:rFonts w:ascii="Times New Roman" w:hAnsi="Times New Roman" w:cs="Times New Roman"/>
          <w:sz w:val="24"/>
          <w:szCs w:val="24"/>
        </w:rPr>
        <w:t xml:space="preserve">. </w:t>
      </w:r>
      <w:r w:rsidR="000A7179" w:rsidRPr="00551339">
        <w:rPr>
          <w:rFonts w:ascii="Times New Roman" w:hAnsi="Times New Roman" w:cs="Times New Roman"/>
          <w:sz w:val="24"/>
          <w:szCs w:val="24"/>
        </w:rPr>
        <w:t>Purposeful sampling (Suri, 2011) was therefore employed</w:t>
      </w:r>
      <w:r w:rsidR="0064196C">
        <w:rPr>
          <w:rFonts w:ascii="Times New Roman" w:hAnsi="Times New Roman" w:cs="Times New Roman"/>
          <w:sz w:val="24"/>
          <w:szCs w:val="24"/>
        </w:rPr>
        <w:t xml:space="preserve">. Recruitment was through internal communications to students and staff at </w:t>
      </w:r>
      <w:r w:rsidR="00A23D0A">
        <w:rPr>
          <w:rFonts w:ascii="Times New Roman" w:hAnsi="Times New Roman" w:cs="Times New Roman"/>
          <w:sz w:val="24"/>
          <w:szCs w:val="24"/>
        </w:rPr>
        <w:t>both universities</w:t>
      </w:r>
      <w:r w:rsidR="00F56208">
        <w:rPr>
          <w:rFonts w:ascii="Times New Roman" w:hAnsi="Times New Roman" w:cs="Times New Roman"/>
          <w:sz w:val="24"/>
          <w:szCs w:val="24"/>
        </w:rPr>
        <w:t xml:space="preserve">, </w:t>
      </w:r>
      <w:r w:rsidR="0064196C">
        <w:rPr>
          <w:rFonts w:ascii="Times New Roman" w:hAnsi="Times New Roman" w:cs="Times New Roman"/>
          <w:sz w:val="24"/>
          <w:szCs w:val="24"/>
        </w:rPr>
        <w:t>asking for research volunteers who considered that they had ever destroyed a possession as a way of moving on in life or coping with stress</w:t>
      </w:r>
      <w:r w:rsidR="00654D60" w:rsidRPr="00551339">
        <w:rPr>
          <w:rFonts w:ascii="Times New Roman" w:hAnsi="Times New Roman" w:cs="Times New Roman"/>
          <w:sz w:val="24"/>
          <w:szCs w:val="24"/>
        </w:rPr>
        <w:t>. I</w:t>
      </w:r>
      <w:r w:rsidR="000A7179" w:rsidRPr="00551339">
        <w:rPr>
          <w:rFonts w:ascii="Times New Roman" w:hAnsi="Times New Roman" w:cs="Times New Roman"/>
          <w:sz w:val="24"/>
          <w:szCs w:val="24"/>
        </w:rPr>
        <w:t xml:space="preserve">n every case qualification was confirmed </w:t>
      </w:r>
      <w:r w:rsidR="00EF2E66">
        <w:rPr>
          <w:rFonts w:ascii="Times New Roman" w:hAnsi="Times New Roman" w:cs="Times New Roman"/>
          <w:sz w:val="24"/>
          <w:szCs w:val="24"/>
        </w:rPr>
        <w:t xml:space="preserve">and informed consent obtained </w:t>
      </w:r>
      <w:r w:rsidR="000A7179" w:rsidRPr="00551339">
        <w:rPr>
          <w:rFonts w:ascii="Times New Roman" w:hAnsi="Times New Roman" w:cs="Times New Roman"/>
          <w:sz w:val="24"/>
          <w:szCs w:val="24"/>
        </w:rPr>
        <w:t xml:space="preserve">before the interview took place. </w:t>
      </w:r>
      <w:r w:rsidR="007C0C06" w:rsidRPr="00551339">
        <w:rPr>
          <w:rFonts w:ascii="Times New Roman" w:hAnsi="Times New Roman" w:cs="Times New Roman"/>
          <w:sz w:val="24"/>
          <w:szCs w:val="24"/>
        </w:rPr>
        <w:t xml:space="preserve">As this research is </w:t>
      </w:r>
      <w:r w:rsidR="00951CDE" w:rsidRPr="00551339">
        <w:rPr>
          <w:rFonts w:ascii="Times New Roman" w:hAnsi="Times New Roman" w:cs="Times New Roman"/>
          <w:sz w:val="24"/>
          <w:szCs w:val="24"/>
        </w:rPr>
        <w:t xml:space="preserve">necessarily </w:t>
      </w:r>
      <w:r w:rsidR="007C0C06" w:rsidRPr="00551339">
        <w:rPr>
          <w:rFonts w:ascii="Times New Roman" w:hAnsi="Times New Roman" w:cs="Times New Roman"/>
          <w:sz w:val="24"/>
          <w:szCs w:val="24"/>
        </w:rPr>
        <w:t xml:space="preserve">of an inductive, theory developing nature, the primary determinant of sample size was data saturation (Fusch and Ness, 2015). This </w:t>
      </w:r>
      <w:proofErr w:type="gramStart"/>
      <w:r w:rsidR="007C0C06" w:rsidRPr="00551339">
        <w:rPr>
          <w:rFonts w:ascii="Times New Roman" w:hAnsi="Times New Roman" w:cs="Times New Roman"/>
          <w:sz w:val="24"/>
          <w:szCs w:val="24"/>
        </w:rPr>
        <w:t>was achieved</w:t>
      </w:r>
      <w:proofErr w:type="gramEnd"/>
      <w:r w:rsidR="007C0C06" w:rsidRPr="00551339">
        <w:rPr>
          <w:rFonts w:ascii="Times New Roman" w:hAnsi="Times New Roman" w:cs="Times New Roman"/>
          <w:sz w:val="24"/>
          <w:szCs w:val="24"/>
        </w:rPr>
        <w:t xml:space="preserve"> after the involvement of </w:t>
      </w:r>
      <w:r w:rsidR="00FA1B4F" w:rsidRPr="00551339">
        <w:rPr>
          <w:rFonts w:ascii="Times New Roman" w:hAnsi="Times New Roman" w:cs="Times New Roman"/>
          <w:sz w:val="24"/>
          <w:szCs w:val="24"/>
        </w:rPr>
        <w:t>sevent</w:t>
      </w:r>
      <w:r w:rsidR="00776DE5" w:rsidRPr="00551339">
        <w:rPr>
          <w:rFonts w:ascii="Times New Roman" w:hAnsi="Times New Roman" w:cs="Times New Roman"/>
          <w:sz w:val="24"/>
          <w:szCs w:val="24"/>
        </w:rPr>
        <w:t>een</w:t>
      </w:r>
      <w:r w:rsidR="007C0C06" w:rsidRPr="00551339">
        <w:rPr>
          <w:rFonts w:ascii="Times New Roman" w:hAnsi="Times New Roman" w:cs="Times New Roman"/>
          <w:sz w:val="24"/>
          <w:szCs w:val="24"/>
        </w:rPr>
        <w:t xml:space="preserve"> participants.</w:t>
      </w:r>
      <w:r w:rsidR="00161086">
        <w:rPr>
          <w:rFonts w:ascii="Times New Roman" w:hAnsi="Times New Roman" w:cs="Times New Roman"/>
          <w:sz w:val="24"/>
          <w:szCs w:val="24"/>
        </w:rPr>
        <w:t xml:space="preserve"> </w:t>
      </w:r>
      <w:r w:rsidR="00530C44" w:rsidRPr="00551339">
        <w:rPr>
          <w:rFonts w:ascii="Times New Roman" w:hAnsi="Times New Roman" w:cs="Times New Roman"/>
          <w:sz w:val="24"/>
          <w:szCs w:val="24"/>
        </w:rPr>
        <w:t xml:space="preserve">Summary </w:t>
      </w:r>
      <w:r w:rsidR="00D61923" w:rsidRPr="00551339">
        <w:rPr>
          <w:rFonts w:ascii="Times New Roman" w:hAnsi="Times New Roman" w:cs="Times New Roman"/>
          <w:sz w:val="24"/>
          <w:szCs w:val="24"/>
        </w:rPr>
        <w:t>i</w:t>
      </w:r>
      <w:r w:rsidR="00DF5CCF" w:rsidRPr="00551339">
        <w:rPr>
          <w:rFonts w:ascii="Times New Roman" w:hAnsi="Times New Roman" w:cs="Times New Roman"/>
          <w:sz w:val="24"/>
          <w:szCs w:val="24"/>
        </w:rPr>
        <w:t>nformation about the participants</w:t>
      </w:r>
      <w:r w:rsidR="002C3F5B" w:rsidRPr="00551339">
        <w:rPr>
          <w:rFonts w:ascii="Times New Roman" w:hAnsi="Times New Roman" w:cs="Times New Roman"/>
          <w:sz w:val="24"/>
          <w:szCs w:val="24"/>
        </w:rPr>
        <w:t xml:space="preserve">, </w:t>
      </w:r>
      <w:r w:rsidR="00DF5CCF" w:rsidRPr="00551339">
        <w:rPr>
          <w:rFonts w:ascii="Times New Roman" w:hAnsi="Times New Roman" w:cs="Times New Roman"/>
          <w:sz w:val="24"/>
          <w:szCs w:val="24"/>
        </w:rPr>
        <w:t>possession</w:t>
      </w:r>
      <w:r w:rsidR="002C3F5B" w:rsidRPr="00551339">
        <w:rPr>
          <w:rFonts w:ascii="Times New Roman" w:hAnsi="Times New Roman" w:cs="Times New Roman"/>
          <w:sz w:val="24"/>
          <w:szCs w:val="24"/>
        </w:rPr>
        <w:t>s</w:t>
      </w:r>
      <w:r w:rsidR="00951CDE" w:rsidRPr="00551339">
        <w:rPr>
          <w:rFonts w:ascii="Times New Roman" w:hAnsi="Times New Roman" w:cs="Times New Roman"/>
          <w:sz w:val="24"/>
          <w:szCs w:val="24"/>
        </w:rPr>
        <w:t xml:space="preserve"> destroyed</w:t>
      </w:r>
      <w:r w:rsidR="00594FAC" w:rsidRPr="00551339">
        <w:rPr>
          <w:rFonts w:ascii="Times New Roman" w:hAnsi="Times New Roman" w:cs="Times New Roman"/>
          <w:sz w:val="24"/>
          <w:szCs w:val="24"/>
        </w:rPr>
        <w:t xml:space="preserve">, method </w:t>
      </w:r>
      <w:r w:rsidR="002C3F5B" w:rsidRPr="00551339">
        <w:rPr>
          <w:rFonts w:ascii="Times New Roman" w:hAnsi="Times New Roman" w:cs="Times New Roman"/>
          <w:sz w:val="24"/>
          <w:szCs w:val="24"/>
        </w:rPr>
        <w:t>and</w:t>
      </w:r>
      <w:r w:rsidR="00594FAC" w:rsidRPr="00551339">
        <w:rPr>
          <w:rFonts w:ascii="Times New Roman" w:hAnsi="Times New Roman" w:cs="Times New Roman"/>
          <w:sz w:val="24"/>
          <w:szCs w:val="24"/>
        </w:rPr>
        <w:t xml:space="preserve"> primary reason for </w:t>
      </w:r>
      <w:r w:rsidR="002C3F5B" w:rsidRPr="00551339">
        <w:rPr>
          <w:rFonts w:ascii="Times New Roman" w:hAnsi="Times New Roman" w:cs="Times New Roman"/>
          <w:sz w:val="24"/>
          <w:szCs w:val="24"/>
        </w:rPr>
        <w:t>destruct</w:t>
      </w:r>
      <w:r w:rsidR="00AB5BD8" w:rsidRPr="00551339">
        <w:rPr>
          <w:rFonts w:ascii="Times New Roman" w:hAnsi="Times New Roman" w:cs="Times New Roman"/>
          <w:sz w:val="24"/>
          <w:szCs w:val="24"/>
        </w:rPr>
        <w:t>i</w:t>
      </w:r>
      <w:r w:rsidR="00594FAC" w:rsidRPr="00551339">
        <w:rPr>
          <w:rFonts w:ascii="Times New Roman" w:hAnsi="Times New Roman" w:cs="Times New Roman"/>
          <w:sz w:val="24"/>
          <w:szCs w:val="24"/>
        </w:rPr>
        <w:t xml:space="preserve">on </w:t>
      </w:r>
      <w:proofErr w:type="gramStart"/>
      <w:r w:rsidR="00DF5CCF" w:rsidRPr="00551339">
        <w:rPr>
          <w:rFonts w:ascii="Times New Roman" w:hAnsi="Times New Roman" w:cs="Times New Roman"/>
          <w:sz w:val="24"/>
          <w:szCs w:val="24"/>
        </w:rPr>
        <w:t>is shown</w:t>
      </w:r>
      <w:proofErr w:type="gramEnd"/>
      <w:r w:rsidR="00DF5CCF" w:rsidRPr="00551339">
        <w:rPr>
          <w:rFonts w:ascii="Times New Roman" w:hAnsi="Times New Roman" w:cs="Times New Roman"/>
          <w:sz w:val="24"/>
          <w:szCs w:val="24"/>
        </w:rPr>
        <w:t xml:space="preserve"> </w:t>
      </w:r>
      <w:r w:rsidR="00014CD0" w:rsidRPr="00551339">
        <w:rPr>
          <w:rFonts w:ascii="Times New Roman" w:hAnsi="Times New Roman" w:cs="Times New Roman"/>
          <w:sz w:val="24"/>
          <w:szCs w:val="24"/>
        </w:rPr>
        <w:t>in Table 1 below.</w:t>
      </w:r>
      <w:r w:rsidR="00745BA6">
        <w:rPr>
          <w:rFonts w:ascii="Times New Roman" w:hAnsi="Times New Roman" w:cs="Times New Roman"/>
          <w:sz w:val="24"/>
          <w:szCs w:val="24"/>
        </w:rPr>
        <w:t xml:space="preserve"> It should be </w:t>
      </w:r>
      <w:r w:rsidR="00CD489A">
        <w:rPr>
          <w:rFonts w:ascii="Times New Roman" w:hAnsi="Times New Roman" w:cs="Times New Roman"/>
          <w:sz w:val="24"/>
          <w:szCs w:val="24"/>
        </w:rPr>
        <w:t>not</w:t>
      </w:r>
      <w:r w:rsidR="00745BA6">
        <w:rPr>
          <w:rFonts w:ascii="Times New Roman" w:hAnsi="Times New Roman" w:cs="Times New Roman"/>
          <w:sz w:val="24"/>
          <w:szCs w:val="24"/>
        </w:rPr>
        <w:t>ed that all but two of the participants were in their twenties and that the primary reason for destruction for two-thirds of the sample was connected to relationships.</w:t>
      </w:r>
    </w:p>
    <w:p w14:paraId="4E5521B7" w14:textId="77777777" w:rsidR="001D25AA" w:rsidRDefault="001D25AA" w:rsidP="00825445">
      <w:pPr>
        <w:tabs>
          <w:tab w:val="left" w:pos="284"/>
        </w:tabs>
        <w:autoSpaceDE w:val="0"/>
        <w:autoSpaceDN w:val="0"/>
        <w:adjustRightInd w:val="0"/>
        <w:spacing w:after="0" w:line="240" w:lineRule="auto"/>
        <w:ind w:firstLine="284"/>
        <w:rPr>
          <w:rFonts w:cs="Times New Roman"/>
          <w:sz w:val="24"/>
          <w:szCs w:val="24"/>
        </w:rPr>
      </w:pPr>
    </w:p>
    <w:tbl>
      <w:tblPr>
        <w:tblStyle w:val="TableGrid"/>
        <w:tblW w:w="0" w:type="auto"/>
        <w:tblLayout w:type="fixed"/>
        <w:tblLook w:val="04A0" w:firstRow="1" w:lastRow="0" w:firstColumn="1" w:lastColumn="0" w:noHBand="0" w:noVBand="1"/>
      </w:tblPr>
      <w:tblGrid>
        <w:gridCol w:w="421"/>
        <w:gridCol w:w="850"/>
        <w:gridCol w:w="567"/>
        <w:gridCol w:w="567"/>
        <w:gridCol w:w="1276"/>
        <w:gridCol w:w="1984"/>
        <w:gridCol w:w="3351"/>
      </w:tblGrid>
      <w:tr w:rsidR="001D25AA" w:rsidRPr="0034105F" w14:paraId="427202A0" w14:textId="77777777" w:rsidTr="00CD1901">
        <w:tc>
          <w:tcPr>
            <w:tcW w:w="421" w:type="dxa"/>
          </w:tcPr>
          <w:p w14:paraId="1DBCA7F5" w14:textId="77777777" w:rsidR="001D25AA" w:rsidRPr="0034105F" w:rsidRDefault="001D25AA" w:rsidP="00CD1901">
            <w:pPr>
              <w:autoSpaceDE w:val="0"/>
              <w:autoSpaceDN w:val="0"/>
              <w:adjustRightInd w:val="0"/>
              <w:rPr>
                <w:rFonts w:ascii="Times New Roman" w:hAnsi="Times New Roman" w:cs="Times New Roman"/>
                <w:sz w:val="16"/>
                <w:szCs w:val="16"/>
              </w:rPr>
            </w:pPr>
          </w:p>
        </w:tc>
        <w:tc>
          <w:tcPr>
            <w:tcW w:w="850" w:type="dxa"/>
          </w:tcPr>
          <w:p w14:paraId="69841973" w14:textId="77777777" w:rsidR="001D25AA" w:rsidRPr="0034105F" w:rsidRDefault="001D25AA" w:rsidP="00CD1901">
            <w:pPr>
              <w:autoSpaceDE w:val="0"/>
              <w:autoSpaceDN w:val="0"/>
              <w:adjustRightInd w:val="0"/>
              <w:rPr>
                <w:rFonts w:ascii="Times New Roman" w:hAnsi="Times New Roman" w:cs="Times New Roman"/>
                <w:b/>
                <w:bCs/>
                <w:sz w:val="16"/>
                <w:szCs w:val="16"/>
              </w:rPr>
            </w:pPr>
            <w:r w:rsidRPr="0034105F">
              <w:rPr>
                <w:rFonts w:ascii="Times New Roman" w:hAnsi="Times New Roman" w:cs="Times New Roman"/>
                <w:b/>
                <w:bCs/>
                <w:sz w:val="16"/>
                <w:szCs w:val="16"/>
              </w:rPr>
              <w:t>Name</w:t>
            </w:r>
          </w:p>
        </w:tc>
        <w:tc>
          <w:tcPr>
            <w:tcW w:w="567" w:type="dxa"/>
          </w:tcPr>
          <w:p w14:paraId="0BD13A81" w14:textId="77777777" w:rsidR="001D25AA" w:rsidRPr="0034105F" w:rsidRDefault="001D25AA" w:rsidP="00CD1901">
            <w:pPr>
              <w:autoSpaceDE w:val="0"/>
              <w:autoSpaceDN w:val="0"/>
              <w:adjustRightInd w:val="0"/>
              <w:rPr>
                <w:rFonts w:ascii="Times New Roman" w:hAnsi="Times New Roman" w:cs="Times New Roman"/>
                <w:b/>
                <w:bCs/>
                <w:sz w:val="16"/>
                <w:szCs w:val="16"/>
              </w:rPr>
            </w:pPr>
            <w:r w:rsidRPr="0034105F">
              <w:rPr>
                <w:rFonts w:ascii="Times New Roman" w:hAnsi="Times New Roman" w:cs="Times New Roman"/>
                <w:b/>
                <w:bCs/>
                <w:sz w:val="16"/>
                <w:szCs w:val="16"/>
              </w:rPr>
              <w:t>Age</w:t>
            </w:r>
          </w:p>
        </w:tc>
        <w:tc>
          <w:tcPr>
            <w:tcW w:w="567" w:type="dxa"/>
          </w:tcPr>
          <w:p w14:paraId="74BE25A6" w14:textId="77777777" w:rsidR="001D25AA" w:rsidRPr="0034105F" w:rsidRDefault="001D25AA" w:rsidP="00CD1901">
            <w:pPr>
              <w:autoSpaceDE w:val="0"/>
              <w:autoSpaceDN w:val="0"/>
              <w:adjustRightInd w:val="0"/>
              <w:rPr>
                <w:rFonts w:ascii="Times New Roman" w:hAnsi="Times New Roman" w:cs="Times New Roman"/>
                <w:b/>
                <w:bCs/>
                <w:sz w:val="16"/>
                <w:szCs w:val="16"/>
              </w:rPr>
            </w:pPr>
            <w:r w:rsidRPr="0034105F">
              <w:rPr>
                <w:rFonts w:ascii="Times New Roman" w:hAnsi="Times New Roman" w:cs="Times New Roman"/>
                <w:b/>
                <w:bCs/>
                <w:sz w:val="16"/>
                <w:szCs w:val="16"/>
              </w:rPr>
              <w:t>Gender</w:t>
            </w:r>
          </w:p>
        </w:tc>
        <w:tc>
          <w:tcPr>
            <w:tcW w:w="1276" w:type="dxa"/>
          </w:tcPr>
          <w:p w14:paraId="3DB759C0" w14:textId="77777777" w:rsidR="001D25AA" w:rsidRPr="0034105F" w:rsidRDefault="001D25AA" w:rsidP="00CD1901">
            <w:pPr>
              <w:autoSpaceDE w:val="0"/>
              <w:autoSpaceDN w:val="0"/>
              <w:adjustRightInd w:val="0"/>
              <w:rPr>
                <w:rFonts w:ascii="Times New Roman" w:hAnsi="Times New Roman" w:cs="Times New Roman"/>
                <w:b/>
                <w:bCs/>
                <w:sz w:val="16"/>
                <w:szCs w:val="16"/>
              </w:rPr>
            </w:pPr>
            <w:r w:rsidRPr="0034105F">
              <w:rPr>
                <w:rFonts w:ascii="Times New Roman" w:hAnsi="Times New Roman" w:cs="Times New Roman"/>
                <w:b/>
                <w:bCs/>
                <w:sz w:val="16"/>
                <w:szCs w:val="16"/>
              </w:rPr>
              <w:t>Possession</w:t>
            </w:r>
          </w:p>
          <w:p w14:paraId="3DFAEBBF" w14:textId="77777777" w:rsidR="001D25AA" w:rsidRPr="0034105F" w:rsidRDefault="001D25AA" w:rsidP="00CD1901">
            <w:pPr>
              <w:autoSpaceDE w:val="0"/>
              <w:autoSpaceDN w:val="0"/>
              <w:adjustRightInd w:val="0"/>
              <w:rPr>
                <w:rFonts w:ascii="Times New Roman" w:hAnsi="Times New Roman" w:cs="Times New Roman"/>
                <w:b/>
                <w:bCs/>
                <w:sz w:val="16"/>
                <w:szCs w:val="16"/>
              </w:rPr>
            </w:pPr>
            <w:r w:rsidRPr="0034105F">
              <w:rPr>
                <w:rFonts w:ascii="Times New Roman" w:hAnsi="Times New Roman" w:cs="Times New Roman"/>
                <w:b/>
                <w:bCs/>
                <w:sz w:val="16"/>
                <w:szCs w:val="16"/>
              </w:rPr>
              <w:t>destroyed</w:t>
            </w:r>
          </w:p>
        </w:tc>
        <w:tc>
          <w:tcPr>
            <w:tcW w:w="1984" w:type="dxa"/>
          </w:tcPr>
          <w:p w14:paraId="5E32E5C9" w14:textId="77777777" w:rsidR="001D25AA" w:rsidRPr="0034105F" w:rsidRDefault="001D25AA" w:rsidP="00CD1901">
            <w:pPr>
              <w:autoSpaceDE w:val="0"/>
              <w:autoSpaceDN w:val="0"/>
              <w:adjustRightInd w:val="0"/>
              <w:rPr>
                <w:rFonts w:ascii="Times New Roman" w:hAnsi="Times New Roman" w:cs="Times New Roman"/>
                <w:b/>
                <w:bCs/>
                <w:sz w:val="16"/>
                <w:szCs w:val="16"/>
              </w:rPr>
            </w:pPr>
            <w:r w:rsidRPr="0034105F">
              <w:rPr>
                <w:rFonts w:ascii="Times New Roman" w:hAnsi="Times New Roman" w:cs="Times New Roman"/>
                <w:b/>
                <w:bCs/>
                <w:sz w:val="16"/>
                <w:szCs w:val="16"/>
              </w:rPr>
              <w:t>Method of destruction</w:t>
            </w:r>
          </w:p>
        </w:tc>
        <w:tc>
          <w:tcPr>
            <w:tcW w:w="3351" w:type="dxa"/>
          </w:tcPr>
          <w:p w14:paraId="61A64355" w14:textId="60A3479E" w:rsidR="001D25AA" w:rsidRPr="0034105F" w:rsidRDefault="00530C44" w:rsidP="00CD1901">
            <w:pPr>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Primary r</w:t>
            </w:r>
            <w:r w:rsidR="001D25AA" w:rsidRPr="0034105F">
              <w:rPr>
                <w:rFonts w:ascii="Times New Roman" w:hAnsi="Times New Roman" w:cs="Times New Roman"/>
                <w:b/>
                <w:bCs/>
                <w:sz w:val="16"/>
                <w:szCs w:val="16"/>
              </w:rPr>
              <w:t>eason for destruction</w:t>
            </w:r>
          </w:p>
        </w:tc>
      </w:tr>
      <w:tr w:rsidR="001D25AA" w:rsidRPr="0034105F" w14:paraId="527AF6D0" w14:textId="77777777" w:rsidTr="00CD1901">
        <w:tc>
          <w:tcPr>
            <w:tcW w:w="421" w:type="dxa"/>
          </w:tcPr>
          <w:p w14:paraId="2ADB796F"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w:t>
            </w:r>
          </w:p>
        </w:tc>
        <w:tc>
          <w:tcPr>
            <w:tcW w:w="850" w:type="dxa"/>
          </w:tcPr>
          <w:p w14:paraId="40CE71D6" w14:textId="1E468742"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S</w:t>
            </w:r>
            <w:r w:rsidR="0015230E">
              <w:rPr>
                <w:rFonts w:ascii="Times New Roman" w:hAnsi="Times New Roman" w:cs="Times New Roman"/>
                <w:sz w:val="16"/>
                <w:szCs w:val="16"/>
              </w:rPr>
              <w:t>usan</w:t>
            </w:r>
          </w:p>
        </w:tc>
        <w:tc>
          <w:tcPr>
            <w:tcW w:w="567" w:type="dxa"/>
          </w:tcPr>
          <w:p w14:paraId="4AF208C4"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21</w:t>
            </w:r>
          </w:p>
        </w:tc>
        <w:tc>
          <w:tcPr>
            <w:tcW w:w="567" w:type="dxa"/>
          </w:tcPr>
          <w:p w14:paraId="424721DE"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F</w:t>
            </w:r>
          </w:p>
        </w:tc>
        <w:tc>
          <w:tcPr>
            <w:tcW w:w="1276" w:type="dxa"/>
          </w:tcPr>
          <w:p w14:paraId="3DEB133F"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Notebook of specific design</w:t>
            </w:r>
          </w:p>
        </w:tc>
        <w:tc>
          <w:tcPr>
            <w:tcW w:w="1984" w:type="dxa"/>
          </w:tcPr>
          <w:p w14:paraId="7E4E2A4E"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Ripped then burnt</w:t>
            </w:r>
          </w:p>
        </w:tc>
        <w:tc>
          <w:tcPr>
            <w:tcW w:w="3351" w:type="dxa"/>
          </w:tcPr>
          <w:p w14:paraId="17B9EB0C" w14:textId="3AA07C56"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Contained personal writings relating to</w:t>
            </w:r>
            <w:r w:rsidR="00FC5DE4">
              <w:rPr>
                <w:rFonts w:ascii="Times New Roman" w:hAnsi="Times New Roman" w:cs="Times New Roman"/>
                <w:sz w:val="16"/>
                <w:szCs w:val="16"/>
              </w:rPr>
              <w:t xml:space="preserve"> </w:t>
            </w:r>
            <w:r w:rsidRPr="0034105F">
              <w:rPr>
                <w:rFonts w:ascii="Times New Roman" w:hAnsi="Times New Roman" w:cs="Times New Roman"/>
                <w:sz w:val="16"/>
                <w:szCs w:val="16"/>
              </w:rPr>
              <w:t>former self</w:t>
            </w:r>
          </w:p>
        </w:tc>
      </w:tr>
      <w:tr w:rsidR="001D25AA" w:rsidRPr="0034105F" w14:paraId="4FDAB851" w14:textId="77777777" w:rsidTr="00CD1901">
        <w:tc>
          <w:tcPr>
            <w:tcW w:w="421" w:type="dxa"/>
          </w:tcPr>
          <w:p w14:paraId="525B6007"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w:t>
            </w:r>
          </w:p>
        </w:tc>
        <w:tc>
          <w:tcPr>
            <w:tcW w:w="850" w:type="dxa"/>
          </w:tcPr>
          <w:p w14:paraId="167FDDEA"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Eleanor</w:t>
            </w:r>
          </w:p>
        </w:tc>
        <w:tc>
          <w:tcPr>
            <w:tcW w:w="567" w:type="dxa"/>
          </w:tcPr>
          <w:p w14:paraId="427106AA"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22</w:t>
            </w:r>
          </w:p>
        </w:tc>
        <w:tc>
          <w:tcPr>
            <w:tcW w:w="567" w:type="dxa"/>
          </w:tcPr>
          <w:p w14:paraId="05198B7E"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F</w:t>
            </w:r>
          </w:p>
        </w:tc>
        <w:tc>
          <w:tcPr>
            <w:tcW w:w="1276" w:type="dxa"/>
          </w:tcPr>
          <w:p w14:paraId="40090B2F"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Mobile phone</w:t>
            </w:r>
          </w:p>
        </w:tc>
        <w:tc>
          <w:tcPr>
            <w:tcW w:w="1984" w:type="dxa"/>
          </w:tcPr>
          <w:p w14:paraId="35FEDC92"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Smashed</w:t>
            </w:r>
          </w:p>
        </w:tc>
        <w:tc>
          <w:tcPr>
            <w:tcW w:w="3351" w:type="dxa"/>
          </w:tcPr>
          <w:p w14:paraId="0D60A65B"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Angry because she could not get good signal for important conversation</w:t>
            </w:r>
          </w:p>
        </w:tc>
      </w:tr>
      <w:tr w:rsidR="001D25AA" w:rsidRPr="0034105F" w14:paraId="0BCDD137" w14:textId="77777777" w:rsidTr="00CD1901">
        <w:tc>
          <w:tcPr>
            <w:tcW w:w="421" w:type="dxa"/>
          </w:tcPr>
          <w:p w14:paraId="14DDCB4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3</w:t>
            </w:r>
          </w:p>
        </w:tc>
        <w:tc>
          <w:tcPr>
            <w:tcW w:w="850" w:type="dxa"/>
          </w:tcPr>
          <w:p w14:paraId="1BCD1494"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Brenda</w:t>
            </w:r>
          </w:p>
        </w:tc>
        <w:tc>
          <w:tcPr>
            <w:tcW w:w="567" w:type="dxa"/>
          </w:tcPr>
          <w:p w14:paraId="259B2FCF"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57</w:t>
            </w:r>
          </w:p>
        </w:tc>
        <w:tc>
          <w:tcPr>
            <w:tcW w:w="567" w:type="dxa"/>
          </w:tcPr>
          <w:p w14:paraId="4D85DAF6"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F</w:t>
            </w:r>
          </w:p>
        </w:tc>
        <w:tc>
          <w:tcPr>
            <w:tcW w:w="1276" w:type="dxa"/>
          </w:tcPr>
          <w:p w14:paraId="232DE324"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Numerous greetings cards</w:t>
            </w:r>
          </w:p>
        </w:tc>
        <w:tc>
          <w:tcPr>
            <w:tcW w:w="1984" w:type="dxa"/>
          </w:tcPr>
          <w:p w14:paraId="326F9267" w14:textId="634DCE1C" w:rsidR="001D25AA" w:rsidRPr="0034105F" w:rsidRDefault="00FC5DE4" w:rsidP="00CD190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Disposed in refuse </w:t>
            </w:r>
            <w:r w:rsidR="001D25AA" w:rsidRPr="0034105F">
              <w:rPr>
                <w:rFonts w:ascii="Times New Roman" w:hAnsi="Times New Roman" w:cs="Times New Roman"/>
                <w:sz w:val="16"/>
                <w:szCs w:val="16"/>
              </w:rPr>
              <w:t>bin with ritualistic performance</w:t>
            </w:r>
          </w:p>
        </w:tc>
        <w:tc>
          <w:tcPr>
            <w:tcW w:w="3351" w:type="dxa"/>
          </w:tcPr>
          <w:p w14:paraId="7D504757"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 xml:space="preserve">Possessions were from husband </w:t>
            </w:r>
            <w:r>
              <w:rPr>
                <w:rFonts w:ascii="Times New Roman" w:hAnsi="Times New Roman" w:cs="Times New Roman"/>
                <w:sz w:val="16"/>
                <w:szCs w:val="16"/>
              </w:rPr>
              <w:t xml:space="preserve">being </w:t>
            </w:r>
            <w:r w:rsidRPr="0034105F">
              <w:rPr>
                <w:rFonts w:ascii="Times New Roman" w:hAnsi="Times New Roman" w:cs="Times New Roman"/>
                <w:sz w:val="16"/>
                <w:szCs w:val="16"/>
              </w:rPr>
              <w:t>divorc</w:t>
            </w:r>
            <w:r>
              <w:rPr>
                <w:rFonts w:ascii="Times New Roman" w:hAnsi="Times New Roman" w:cs="Times New Roman"/>
                <w:sz w:val="16"/>
                <w:szCs w:val="16"/>
              </w:rPr>
              <w:t>ed</w:t>
            </w:r>
          </w:p>
        </w:tc>
      </w:tr>
      <w:tr w:rsidR="001D25AA" w:rsidRPr="0034105F" w14:paraId="5D745F0C" w14:textId="77777777" w:rsidTr="00CD1901">
        <w:tc>
          <w:tcPr>
            <w:tcW w:w="421" w:type="dxa"/>
          </w:tcPr>
          <w:p w14:paraId="71DFE127"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4</w:t>
            </w:r>
          </w:p>
        </w:tc>
        <w:tc>
          <w:tcPr>
            <w:tcW w:w="850" w:type="dxa"/>
          </w:tcPr>
          <w:p w14:paraId="34CD7B85"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Richard</w:t>
            </w:r>
          </w:p>
        </w:tc>
        <w:tc>
          <w:tcPr>
            <w:tcW w:w="567" w:type="dxa"/>
          </w:tcPr>
          <w:p w14:paraId="4A087BF3"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21</w:t>
            </w:r>
          </w:p>
        </w:tc>
        <w:tc>
          <w:tcPr>
            <w:tcW w:w="567" w:type="dxa"/>
          </w:tcPr>
          <w:p w14:paraId="428802E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w:t>
            </w:r>
          </w:p>
        </w:tc>
        <w:tc>
          <w:tcPr>
            <w:tcW w:w="1276" w:type="dxa"/>
          </w:tcPr>
          <w:p w14:paraId="76E51C48"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Election polling card</w:t>
            </w:r>
          </w:p>
        </w:tc>
        <w:tc>
          <w:tcPr>
            <w:tcW w:w="1984" w:type="dxa"/>
          </w:tcPr>
          <w:p w14:paraId="4E7ADC5C"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Burnt after use</w:t>
            </w:r>
          </w:p>
        </w:tc>
        <w:tc>
          <w:tcPr>
            <w:tcW w:w="3351" w:type="dxa"/>
          </w:tcPr>
          <w:p w14:paraId="5A6485F8"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To mark occasion of first vote and frustration with electoral system</w:t>
            </w:r>
          </w:p>
        </w:tc>
      </w:tr>
      <w:tr w:rsidR="001D25AA" w:rsidRPr="0034105F" w14:paraId="338AA5D9" w14:textId="77777777" w:rsidTr="00CD1901">
        <w:tc>
          <w:tcPr>
            <w:tcW w:w="421" w:type="dxa"/>
          </w:tcPr>
          <w:p w14:paraId="546F3509"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5</w:t>
            </w:r>
          </w:p>
        </w:tc>
        <w:tc>
          <w:tcPr>
            <w:tcW w:w="850" w:type="dxa"/>
          </w:tcPr>
          <w:p w14:paraId="495286C4"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Peter</w:t>
            </w:r>
          </w:p>
        </w:tc>
        <w:tc>
          <w:tcPr>
            <w:tcW w:w="567" w:type="dxa"/>
          </w:tcPr>
          <w:p w14:paraId="7E08E7A3"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20</w:t>
            </w:r>
          </w:p>
        </w:tc>
        <w:tc>
          <w:tcPr>
            <w:tcW w:w="567" w:type="dxa"/>
          </w:tcPr>
          <w:p w14:paraId="36AB61A2"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w:t>
            </w:r>
          </w:p>
        </w:tc>
        <w:tc>
          <w:tcPr>
            <w:tcW w:w="1276" w:type="dxa"/>
          </w:tcPr>
          <w:p w14:paraId="67CD62C9"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Teddy bear gift</w:t>
            </w:r>
          </w:p>
        </w:tc>
        <w:tc>
          <w:tcPr>
            <w:tcW w:w="1984" w:type="dxa"/>
          </w:tcPr>
          <w:p w14:paraId="4D53982E" w14:textId="361F8C86" w:rsidR="001D25AA" w:rsidRPr="0034105F" w:rsidRDefault="00530C44" w:rsidP="00CD190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Disposed in refuse </w:t>
            </w:r>
            <w:r w:rsidR="001D25AA" w:rsidRPr="0034105F">
              <w:rPr>
                <w:rFonts w:ascii="Times New Roman" w:hAnsi="Times New Roman" w:cs="Times New Roman"/>
                <w:sz w:val="16"/>
                <w:szCs w:val="16"/>
              </w:rPr>
              <w:t>bin with ritualistic performance</w:t>
            </w:r>
          </w:p>
        </w:tc>
        <w:tc>
          <w:tcPr>
            <w:tcW w:w="3351" w:type="dxa"/>
          </w:tcPr>
          <w:p w14:paraId="1B01EA6A"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Possession was from former girlfriend</w:t>
            </w:r>
          </w:p>
        </w:tc>
      </w:tr>
      <w:tr w:rsidR="001D25AA" w:rsidRPr="0034105F" w14:paraId="3E34CA40" w14:textId="77777777" w:rsidTr="00CD1901">
        <w:tc>
          <w:tcPr>
            <w:tcW w:w="421" w:type="dxa"/>
          </w:tcPr>
          <w:p w14:paraId="6909384B"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6</w:t>
            </w:r>
          </w:p>
        </w:tc>
        <w:tc>
          <w:tcPr>
            <w:tcW w:w="850" w:type="dxa"/>
          </w:tcPr>
          <w:p w14:paraId="21C17382"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Helen</w:t>
            </w:r>
          </w:p>
        </w:tc>
        <w:tc>
          <w:tcPr>
            <w:tcW w:w="567" w:type="dxa"/>
          </w:tcPr>
          <w:p w14:paraId="15790909"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21</w:t>
            </w:r>
          </w:p>
        </w:tc>
        <w:tc>
          <w:tcPr>
            <w:tcW w:w="567" w:type="dxa"/>
          </w:tcPr>
          <w:p w14:paraId="5F5C6AB2"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F</w:t>
            </w:r>
          </w:p>
        </w:tc>
        <w:tc>
          <w:tcPr>
            <w:tcW w:w="1276" w:type="dxa"/>
          </w:tcPr>
          <w:p w14:paraId="777612F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Numerous greetings cards</w:t>
            </w:r>
          </w:p>
        </w:tc>
        <w:tc>
          <w:tcPr>
            <w:tcW w:w="1984" w:type="dxa"/>
          </w:tcPr>
          <w:p w14:paraId="07C37C6F"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Ripped</w:t>
            </w:r>
          </w:p>
        </w:tc>
        <w:tc>
          <w:tcPr>
            <w:tcW w:w="3351" w:type="dxa"/>
          </w:tcPr>
          <w:p w14:paraId="71896000"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Possessions</w:t>
            </w:r>
            <w:r>
              <w:rPr>
                <w:rFonts w:ascii="Times New Roman" w:hAnsi="Times New Roman" w:cs="Times New Roman"/>
                <w:sz w:val="16"/>
                <w:szCs w:val="16"/>
              </w:rPr>
              <w:t xml:space="preserve"> </w:t>
            </w:r>
            <w:r w:rsidRPr="0034105F">
              <w:rPr>
                <w:rFonts w:ascii="Times New Roman" w:hAnsi="Times New Roman" w:cs="Times New Roman"/>
                <w:sz w:val="16"/>
                <w:szCs w:val="16"/>
              </w:rPr>
              <w:t>from former boyfriend who would not commit</w:t>
            </w:r>
            <w:r>
              <w:rPr>
                <w:rFonts w:ascii="Times New Roman" w:hAnsi="Times New Roman" w:cs="Times New Roman"/>
                <w:sz w:val="16"/>
                <w:szCs w:val="16"/>
              </w:rPr>
              <w:t xml:space="preserve"> </w:t>
            </w:r>
            <w:r w:rsidRPr="0034105F">
              <w:rPr>
                <w:rFonts w:ascii="Times New Roman" w:hAnsi="Times New Roman" w:cs="Times New Roman"/>
                <w:sz w:val="16"/>
                <w:szCs w:val="16"/>
              </w:rPr>
              <w:t>due to family/cultural pressures</w:t>
            </w:r>
          </w:p>
        </w:tc>
      </w:tr>
      <w:tr w:rsidR="001D25AA" w:rsidRPr="0034105F" w14:paraId="1C57FC36" w14:textId="77777777" w:rsidTr="00CD1901">
        <w:tc>
          <w:tcPr>
            <w:tcW w:w="421" w:type="dxa"/>
          </w:tcPr>
          <w:p w14:paraId="0A3FC29C"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7</w:t>
            </w:r>
          </w:p>
        </w:tc>
        <w:tc>
          <w:tcPr>
            <w:tcW w:w="850" w:type="dxa"/>
          </w:tcPr>
          <w:p w14:paraId="4B19877B"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Kevin</w:t>
            </w:r>
          </w:p>
        </w:tc>
        <w:tc>
          <w:tcPr>
            <w:tcW w:w="567" w:type="dxa"/>
          </w:tcPr>
          <w:p w14:paraId="2D6F44F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21</w:t>
            </w:r>
          </w:p>
        </w:tc>
        <w:tc>
          <w:tcPr>
            <w:tcW w:w="567" w:type="dxa"/>
          </w:tcPr>
          <w:p w14:paraId="20B66671"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w:t>
            </w:r>
          </w:p>
        </w:tc>
        <w:tc>
          <w:tcPr>
            <w:tcW w:w="1276" w:type="dxa"/>
          </w:tcPr>
          <w:p w14:paraId="1084D04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Watch</w:t>
            </w:r>
          </w:p>
        </w:tc>
        <w:tc>
          <w:tcPr>
            <w:tcW w:w="1984" w:type="dxa"/>
          </w:tcPr>
          <w:p w14:paraId="5237C5E1" w14:textId="77777777" w:rsidR="001D25AA" w:rsidRPr="0034105F" w:rsidRDefault="001D25AA" w:rsidP="00CD190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Ripped and t</w:t>
            </w:r>
            <w:r w:rsidRPr="0034105F">
              <w:rPr>
                <w:rFonts w:ascii="Times New Roman" w:hAnsi="Times New Roman" w:cs="Times New Roman"/>
                <w:sz w:val="16"/>
                <w:szCs w:val="16"/>
              </w:rPr>
              <w:t xml:space="preserve">hrown into inaccessible </w:t>
            </w:r>
            <w:r>
              <w:rPr>
                <w:rFonts w:ascii="Times New Roman" w:hAnsi="Times New Roman" w:cs="Times New Roman"/>
                <w:sz w:val="16"/>
                <w:szCs w:val="16"/>
              </w:rPr>
              <w:t xml:space="preserve">building </w:t>
            </w:r>
            <w:r w:rsidRPr="0034105F">
              <w:rPr>
                <w:rFonts w:ascii="Times New Roman" w:hAnsi="Times New Roman" w:cs="Times New Roman"/>
                <w:sz w:val="16"/>
                <w:szCs w:val="16"/>
              </w:rPr>
              <w:t>site</w:t>
            </w:r>
          </w:p>
        </w:tc>
        <w:tc>
          <w:tcPr>
            <w:tcW w:w="3351" w:type="dxa"/>
          </w:tcPr>
          <w:p w14:paraId="40AF3383"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Possession was from former girlfriend</w:t>
            </w:r>
          </w:p>
        </w:tc>
      </w:tr>
      <w:tr w:rsidR="001D25AA" w:rsidRPr="0034105F" w14:paraId="585D2045" w14:textId="77777777" w:rsidTr="00CD1901">
        <w:tc>
          <w:tcPr>
            <w:tcW w:w="421" w:type="dxa"/>
          </w:tcPr>
          <w:p w14:paraId="7673725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8</w:t>
            </w:r>
          </w:p>
        </w:tc>
        <w:tc>
          <w:tcPr>
            <w:tcW w:w="850" w:type="dxa"/>
          </w:tcPr>
          <w:p w14:paraId="45F75651"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Michel</w:t>
            </w:r>
          </w:p>
        </w:tc>
        <w:tc>
          <w:tcPr>
            <w:tcW w:w="567" w:type="dxa"/>
          </w:tcPr>
          <w:p w14:paraId="3CB73712"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26</w:t>
            </w:r>
          </w:p>
        </w:tc>
        <w:tc>
          <w:tcPr>
            <w:tcW w:w="567" w:type="dxa"/>
          </w:tcPr>
          <w:p w14:paraId="5BC8789E"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w:t>
            </w:r>
          </w:p>
        </w:tc>
        <w:tc>
          <w:tcPr>
            <w:tcW w:w="1276" w:type="dxa"/>
          </w:tcPr>
          <w:p w14:paraId="34C81F63" w14:textId="08E0A98E" w:rsidR="001D25AA" w:rsidRPr="0034105F" w:rsidRDefault="00BC009D"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iPod</w:t>
            </w:r>
          </w:p>
        </w:tc>
        <w:tc>
          <w:tcPr>
            <w:tcW w:w="1984" w:type="dxa"/>
          </w:tcPr>
          <w:p w14:paraId="7C68F892"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Thrown into river in front of ex-girlfriend</w:t>
            </w:r>
          </w:p>
        </w:tc>
        <w:tc>
          <w:tcPr>
            <w:tcW w:w="3351" w:type="dxa"/>
          </w:tcPr>
          <w:p w14:paraId="6214F08C"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Possession was from former girlfriend</w:t>
            </w:r>
          </w:p>
        </w:tc>
      </w:tr>
      <w:tr w:rsidR="001D25AA" w:rsidRPr="0034105F" w14:paraId="2DD3EA62" w14:textId="77777777" w:rsidTr="00CD1901">
        <w:tc>
          <w:tcPr>
            <w:tcW w:w="421" w:type="dxa"/>
          </w:tcPr>
          <w:p w14:paraId="07ABE91C"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9</w:t>
            </w:r>
          </w:p>
        </w:tc>
        <w:tc>
          <w:tcPr>
            <w:tcW w:w="850" w:type="dxa"/>
          </w:tcPr>
          <w:p w14:paraId="691A9C2E"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Chiya</w:t>
            </w:r>
          </w:p>
        </w:tc>
        <w:tc>
          <w:tcPr>
            <w:tcW w:w="567" w:type="dxa"/>
          </w:tcPr>
          <w:p w14:paraId="3CE675B7"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21</w:t>
            </w:r>
          </w:p>
        </w:tc>
        <w:tc>
          <w:tcPr>
            <w:tcW w:w="567" w:type="dxa"/>
          </w:tcPr>
          <w:p w14:paraId="703EC19F"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w:t>
            </w:r>
          </w:p>
        </w:tc>
        <w:tc>
          <w:tcPr>
            <w:tcW w:w="1276" w:type="dxa"/>
          </w:tcPr>
          <w:p w14:paraId="3296F04A" w14:textId="7AFFF563"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Wind</w:t>
            </w:r>
            <w:r w:rsidR="00C57627">
              <w:rPr>
                <w:rFonts w:ascii="Times New Roman" w:hAnsi="Times New Roman" w:cs="Times New Roman"/>
                <w:sz w:val="16"/>
                <w:szCs w:val="16"/>
              </w:rPr>
              <w:t xml:space="preserve"> </w:t>
            </w:r>
            <w:r w:rsidRPr="0034105F">
              <w:rPr>
                <w:rFonts w:ascii="Times New Roman" w:hAnsi="Times New Roman" w:cs="Times New Roman"/>
                <w:sz w:val="16"/>
                <w:szCs w:val="16"/>
              </w:rPr>
              <w:t>chime</w:t>
            </w:r>
          </w:p>
        </w:tc>
        <w:tc>
          <w:tcPr>
            <w:tcW w:w="1984" w:type="dxa"/>
          </w:tcPr>
          <w:p w14:paraId="638D26B7"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Smashed</w:t>
            </w:r>
          </w:p>
        </w:tc>
        <w:tc>
          <w:tcPr>
            <w:tcW w:w="3351" w:type="dxa"/>
          </w:tcPr>
          <w:p w14:paraId="7AB50FEC" w14:textId="77777777" w:rsidR="001D25AA"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Possession was from former girlfriend</w:t>
            </w:r>
          </w:p>
          <w:p w14:paraId="39132089" w14:textId="77777777" w:rsidR="009843A3" w:rsidRPr="0034105F" w:rsidRDefault="009843A3" w:rsidP="00CD1901">
            <w:pPr>
              <w:autoSpaceDE w:val="0"/>
              <w:autoSpaceDN w:val="0"/>
              <w:adjustRightInd w:val="0"/>
              <w:rPr>
                <w:rFonts w:ascii="Times New Roman" w:hAnsi="Times New Roman" w:cs="Times New Roman"/>
                <w:sz w:val="16"/>
                <w:szCs w:val="16"/>
              </w:rPr>
            </w:pPr>
          </w:p>
        </w:tc>
      </w:tr>
      <w:tr w:rsidR="001D25AA" w:rsidRPr="0034105F" w14:paraId="41308889" w14:textId="77777777" w:rsidTr="00CD1901">
        <w:tc>
          <w:tcPr>
            <w:tcW w:w="421" w:type="dxa"/>
          </w:tcPr>
          <w:p w14:paraId="35D37770"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10</w:t>
            </w:r>
          </w:p>
        </w:tc>
        <w:tc>
          <w:tcPr>
            <w:tcW w:w="850" w:type="dxa"/>
          </w:tcPr>
          <w:p w14:paraId="0C99C242"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Sandra</w:t>
            </w:r>
          </w:p>
        </w:tc>
        <w:tc>
          <w:tcPr>
            <w:tcW w:w="567" w:type="dxa"/>
          </w:tcPr>
          <w:p w14:paraId="01BE04CB"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57</w:t>
            </w:r>
          </w:p>
        </w:tc>
        <w:tc>
          <w:tcPr>
            <w:tcW w:w="567" w:type="dxa"/>
          </w:tcPr>
          <w:p w14:paraId="71CA96AA"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F</w:t>
            </w:r>
          </w:p>
        </w:tc>
        <w:tc>
          <w:tcPr>
            <w:tcW w:w="1276" w:type="dxa"/>
          </w:tcPr>
          <w:p w14:paraId="0402FD70"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Record player</w:t>
            </w:r>
          </w:p>
        </w:tc>
        <w:tc>
          <w:tcPr>
            <w:tcW w:w="1984" w:type="dxa"/>
          </w:tcPr>
          <w:p w14:paraId="01C157AE"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Smashed with ritualistic performance</w:t>
            </w:r>
          </w:p>
        </w:tc>
        <w:tc>
          <w:tcPr>
            <w:tcW w:w="3351" w:type="dxa"/>
          </w:tcPr>
          <w:p w14:paraId="714D6535"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Possession was from former partner</w:t>
            </w:r>
          </w:p>
        </w:tc>
      </w:tr>
      <w:tr w:rsidR="001D25AA" w:rsidRPr="0034105F" w14:paraId="436AF72A" w14:textId="77777777" w:rsidTr="00CD1901">
        <w:tc>
          <w:tcPr>
            <w:tcW w:w="421" w:type="dxa"/>
          </w:tcPr>
          <w:p w14:paraId="7DF2B7EC"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11</w:t>
            </w:r>
          </w:p>
        </w:tc>
        <w:tc>
          <w:tcPr>
            <w:tcW w:w="850" w:type="dxa"/>
          </w:tcPr>
          <w:p w14:paraId="6386D5D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Elena</w:t>
            </w:r>
          </w:p>
        </w:tc>
        <w:tc>
          <w:tcPr>
            <w:tcW w:w="567" w:type="dxa"/>
          </w:tcPr>
          <w:p w14:paraId="46C76650"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25</w:t>
            </w:r>
          </w:p>
        </w:tc>
        <w:tc>
          <w:tcPr>
            <w:tcW w:w="567" w:type="dxa"/>
          </w:tcPr>
          <w:p w14:paraId="6AACDB89"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F</w:t>
            </w:r>
          </w:p>
        </w:tc>
        <w:tc>
          <w:tcPr>
            <w:tcW w:w="1276" w:type="dxa"/>
          </w:tcPr>
          <w:p w14:paraId="046EF3C2"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Tricycle</w:t>
            </w:r>
          </w:p>
        </w:tc>
        <w:tc>
          <w:tcPr>
            <w:tcW w:w="1984" w:type="dxa"/>
          </w:tcPr>
          <w:p w14:paraId="2F8A1CEA"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Repeated crashing into wall</w:t>
            </w:r>
          </w:p>
        </w:tc>
        <w:tc>
          <w:tcPr>
            <w:tcW w:w="3351" w:type="dxa"/>
          </w:tcPr>
          <w:p w14:paraId="608402C4"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Seen as contaminated through being ridden on by child of father’s other family</w:t>
            </w:r>
          </w:p>
        </w:tc>
      </w:tr>
      <w:tr w:rsidR="001D25AA" w:rsidRPr="0034105F" w14:paraId="27C81C98" w14:textId="77777777" w:rsidTr="00CD1901">
        <w:tc>
          <w:tcPr>
            <w:tcW w:w="421" w:type="dxa"/>
          </w:tcPr>
          <w:p w14:paraId="7998D78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12</w:t>
            </w:r>
          </w:p>
        </w:tc>
        <w:tc>
          <w:tcPr>
            <w:tcW w:w="850" w:type="dxa"/>
          </w:tcPr>
          <w:p w14:paraId="77923F7E"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Mark</w:t>
            </w:r>
          </w:p>
        </w:tc>
        <w:tc>
          <w:tcPr>
            <w:tcW w:w="567" w:type="dxa"/>
          </w:tcPr>
          <w:p w14:paraId="409ACDF8"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21</w:t>
            </w:r>
          </w:p>
        </w:tc>
        <w:tc>
          <w:tcPr>
            <w:tcW w:w="567" w:type="dxa"/>
          </w:tcPr>
          <w:p w14:paraId="0DDC6D0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w:t>
            </w:r>
          </w:p>
        </w:tc>
        <w:tc>
          <w:tcPr>
            <w:tcW w:w="1276" w:type="dxa"/>
          </w:tcPr>
          <w:p w14:paraId="5C5049E9" w14:textId="70233CD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 xml:space="preserve">Various </w:t>
            </w:r>
            <w:r w:rsidR="00BC009D" w:rsidRPr="0034105F">
              <w:rPr>
                <w:rFonts w:ascii="Times New Roman" w:hAnsi="Times New Roman" w:cs="Times New Roman"/>
                <w:sz w:val="16"/>
                <w:szCs w:val="16"/>
              </w:rPr>
              <w:t>schoolbooks</w:t>
            </w:r>
          </w:p>
        </w:tc>
        <w:tc>
          <w:tcPr>
            <w:tcW w:w="1984" w:type="dxa"/>
          </w:tcPr>
          <w:p w14:paraId="0F3066B5"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Burnt</w:t>
            </w:r>
          </w:p>
        </w:tc>
        <w:tc>
          <w:tcPr>
            <w:tcW w:w="3351" w:type="dxa"/>
          </w:tcPr>
          <w:p w14:paraId="4EE0F948"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Reminder of unhappy times</w:t>
            </w:r>
          </w:p>
        </w:tc>
      </w:tr>
      <w:tr w:rsidR="001D25AA" w:rsidRPr="0034105F" w14:paraId="6B0E9AF6" w14:textId="77777777" w:rsidTr="00CD1901">
        <w:tc>
          <w:tcPr>
            <w:tcW w:w="421" w:type="dxa"/>
          </w:tcPr>
          <w:p w14:paraId="42FDBA1A"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13</w:t>
            </w:r>
          </w:p>
        </w:tc>
        <w:tc>
          <w:tcPr>
            <w:tcW w:w="850" w:type="dxa"/>
          </w:tcPr>
          <w:p w14:paraId="1AD94AD8"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Sarah</w:t>
            </w:r>
          </w:p>
        </w:tc>
        <w:tc>
          <w:tcPr>
            <w:tcW w:w="567" w:type="dxa"/>
          </w:tcPr>
          <w:p w14:paraId="1D18FA51"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29</w:t>
            </w:r>
          </w:p>
        </w:tc>
        <w:tc>
          <w:tcPr>
            <w:tcW w:w="567" w:type="dxa"/>
          </w:tcPr>
          <w:p w14:paraId="6247B197"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F</w:t>
            </w:r>
          </w:p>
        </w:tc>
        <w:tc>
          <w:tcPr>
            <w:tcW w:w="1276" w:type="dxa"/>
          </w:tcPr>
          <w:p w14:paraId="7374E896"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21</w:t>
            </w:r>
            <w:r w:rsidRPr="0034105F">
              <w:rPr>
                <w:rFonts w:ascii="Times New Roman" w:hAnsi="Times New Roman" w:cs="Times New Roman"/>
                <w:sz w:val="16"/>
                <w:szCs w:val="16"/>
                <w:vertAlign w:val="superscript"/>
              </w:rPr>
              <w:t>st</w:t>
            </w:r>
            <w:r w:rsidRPr="0034105F">
              <w:rPr>
                <w:rFonts w:ascii="Times New Roman" w:hAnsi="Times New Roman" w:cs="Times New Roman"/>
                <w:sz w:val="16"/>
                <w:szCs w:val="16"/>
              </w:rPr>
              <w:t xml:space="preserve"> birthday greetings cards</w:t>
            </w:r>
          </w:p>
        </w:tc>
        <w:tc>
          <w:tcPr>
            <w:tcW w:w="1984" w:type="dxa"/>
          </w:tcPr>
          <w:p w14:paraId="670BB08F"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Ripped</w:t>
            </w:r>
          </w:p>
        </w:tc>
        <w:tc>
          <w:tcPr>
            <w:tcW w:w="3351" w:type="dxa"/>
          </w:tcPr>
          <w:p w14:paraId="468157B5"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Angry after argument with boyfriend</w:t>
            </w:r>
          </w:p>
        </w:tc>
      </w:tr>
      <w:tr w:rsidR="001D25AA" w:rsidRPr="0034105F" w14:paraId="70CC816B" w14:textId="77777777" w:rsidTr="00CD1901">
        <w:tc>
          <w:tcPr>
            <w:tcW w:w="421" w:type="dxa"/>
          </w:tcPr>
          <w:p w14:paraId="2A5BB1E6"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14</w:t>
            </w:r>
          </w:p>
        </w:tc>
        <w:tc>
          <w:tcPr>
            <w:tcW w:w="850" w:type="dxa"/>
          </w:tcPr>
          <w:p w14:paraId="1AC49900"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Anna</w:t>
            </w:r>
          </w:p>
        </w:tc>
        <w:tc>
          <w:tcPr>
            <w:tcW w:w="567" w:type="dxa"/>
          </w:tcPr>
          <w:p w14:paraId="032E63AE"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19</w:t>
            </w:r>
          </w:p>
        </w:tc>
        <w:tc>
          <w:tcPr>
            <w:tcW w:w="567" w:type="dxa"/>
          </w:tcPr>
          <w:p w14:paraId="25B2B30C"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F</w:t>
            </w:r>
          </w:p>
        </w:tc>
        <w:tc>
          <w:tcPr>
            <w:tcW w:w="1276" w:type="dxa"/>
          </w:tcPr>
          <w:p w14:paraId="538BACFA"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Photograph of family</w:t>
            </w:r>
          </w:p>
        </w:tc>
        <w:tc>
          <w:tcPr>
            <w:tcW w:w="1984" w:type="dxa"/>
          </w:tcPr>
          <w:p w14:paraId="3077C697"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Ripped</w:t>
            </w:r>
          </w:p>
        </w:tc>
        <w:tc>
          <w:tcPr>
            <w:tcW w:w="3351" w:type="dxa"/>
          </w:tcPr>
          <w:p w14:paraId="7E0A6B8A"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Included image of father when parents were getting divorce</w:t>
            </w:r>
          </w:p>
        </w:tc>
      </w:tr>
      <w:tr w:rsidR="001D25AA" w:rsidRPr="0034105F" w14:paraId="249E80CB" w14:textId="77777777" w:rsidTr="00CD1901">
        <w:tc>
          <w:tcPr>
            <w:tcW w:w="421" w:type="dxa"/>
          </w:tcPr>
          <w:p w14:paraId="708DE279"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15</w:t>
            </w:r>
          </w:p>
        </w:tc>
        <w:tc>
          <w:tcPr>
            <w:tcW w:w="850" w:type="dxa"/>
          </w:tcPr>
          <w:p w14:paraId="0E363EDC"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Ross</w:t>
            </w:r>
          </w:p>
        </w:tc>
        <w:tc>
          <w:tcPr>
            <w:tcW w:w="567" w:type="dxa"/>
          </w:tcPr>
          <w:p w14:paraId="52163DFC"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20</w:t>
            </w:r>
          </w:p>
        </w:tc>
        <w:tc>
          <w:tcPr>
            <w:tcW w:w="567" w:type="dxa"/>
          </w:tcPr>
          <w:p w14:paraId="3A54D200"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w:t>
            </w:r>
          </w:p>
        </w:tc>
        <w:tc>
          <w:tcPr>
            <w:tcW w:w="1276" w:type="dxa"/>
          </w:tcPr>
          <w:p w14:paraId="63092197"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Photobooth photo</w:t>
            </w:r>
          </w:p>
        </w:tc>
        <w:tc>
          <w:tcPr>
            <w:tcW w:w="1984" w:type="dxa"/>
          </w:tcPr>
          <w:p w14:paraId="705A84A8"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Ripped</w:t>
            </w:r>
          </w:p>
        </w:tc>
        <w:tc>
          <w:tcPr>
            <w:tcW w:w="3351" w:type="dxa"/>
          </w:tcPr>
          <w:p w14:paraId="5BA002F6"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Possession was of former girlfriend</w:t>
            </w:r>
          </w:p>
        </w:tc>
      </w:tr>
      <w:tr w:rsidR="001D25AA" w:rsidRPr="0034105F" w14:paraId="7F82A79C" w14:textId="77777777" w:rsidTr="00CD1901">
        <w:tc>
          <w:tcPr>
            <w:tcW w:w="421" w:type="dxa"/>
          </w:tcPr>
          <w:p w14:paraId="6FBFB506"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16</w:t>
            </w:r>
          </w:p>
        </w:tc>
        <w:tc>
          <w:tcPr>
            <w:tcW w:w="850" w:type="dxa"/>
          </w:tcPr>
          <w:p w14:paraId="289099BF"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Conor</w:t>
            </w:r>
          </w:p>
        </w:tc>
        <w:tc>
          <w:tcPr>
            <w:tcW w:w="567" w:type="dxa"/>
          </w:tcPr>
          <w:p w14:paraId="4E6703E3"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21</w:t>
            </w:r>
          </w:p>
        </w:tc>
        <w:tc>
          <w:tcPr>
            <w:tcW w:w="567" w:type="dxa"/>
          </w:tcPr>
          <w:p w14:paraId="610CEA96"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w:t>
            </w:r>
          </w:p>
        </w:tc>
        <w:tc>
          <w:tcPr>
            <w:tcW w:w="1276" w:type="dxa"/>
          </w:tcPr>
          <w:p w14:paraId="47907580" w14:textId="4406D45A" w:rsidR="001D25AA" w:rsidRPr="0034105F" w:rsidRDefault="00DC1701" w:rsidP="00CD190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W</w:t>
            </w:r>
            <w:r w:rsidR="001D25AA" w:rsidRPr="0034105F">
              <w:rPr>
                <w:rFonts w:ascii="Times New Roman" w:hAnsi="Times New Roman" w:cs="Times New Roman"/>
                <w:sz w:val="16"/>
                <w:szCs w:val="16"/>
              </w:rPr>
              <w:t>ork of art</w:t>
            </w:r>
          </w:p>
        </w:tc>
        <w:tc>
          <w:tcPr>
            <w:tcW w:w="1984" w:type="dxa"/>
          </w:tcPr>
          <w:p w14:paraId="0BF896C1"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Burnt</w:t>
            </w:r>
          </w:p>
        </w:tc>
        <w:tc>
          <w:tcPr>
            <w:tcW w:w="3351" w:type="dxa"/>
          </w:tcPr>
          <w:p w14:paraId="3DC2B6CD" w14:textId="77777777" w:rsidR="001D25AA" w:rsidRDefault="00FC5DE4" w:rsidP="00CD190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Considered as r</w:t>
            </w:r>
            <w:r w:rsidR="001D25AA" w:rsidRPr="0034105F">
              <w:rPr>
                <w:rFonts w:ascii="Times New Roman" w:hAnsi="Times New Roman" w:cs="Times New Roman"/>
                <w:sz w:val="16"/>
                <w:szCs w:val="16"/>
              </w:rPr>
              <w:t>epresent</w:t>
            </w:r>
            <w:r>
              <w:rPr>
                <w:rFonts w:ascii="Times New Roman" w:hAnsi="Times New Roman" w:cs="Times New Roman"/>
                <w:sz w:val="16"/>
                <w:szCs w:val="16"/>
              </w:rPr>
              <w:t xml:space="preserve">ation of </w:t>
            </w:r>
            <w:r w:rsidR="001D25AA" w:rsidRPr="0034105F">
              <w:rPr>
                <w:rFonts w:ascii="Times New Roman" w:hAnsi="Times New Roman" w:cs="Times New Roman"/>
                <w:sz w:val="16"/>
                <w:szCs w:val="16"/>
              </w:rPr>
              <w:t>former self</w:t>
            </w:r>
          </w:p>
          <w:p w14:paraId="5ABC2920" w14:textId="76C16AEC" w:rsidR="009843A3" w:rsidRPr="0034105F" w:rsidRDefault="009843A3" w:rsidP="00CD1901">
            <w:pPr>
              <w:autoSpaceDE w:val="0"/>
              <w:autoSpaceDN w:val="0"/>
              <w:adjustRightInd w:val="0"/>
              <w:rPr>
                <w:rFonts w:ascii="Times New Roman" w:hAnsi="Times New Roman" w:cs="Times New Roman"/>
                <w:sz w:val="16"/>
                <w:szCs w:val="16"/>
              </w:rPr>
            </w:pPr>
          </w:p>
        </w:tc>
      </w:tr>
      <w:tr w:rsidR="001D25AA" w:rsidRPr="0034105F" w14:paraId="067D061B" w14:textId="77777777" w:rsidTr="00CD1901">
        <w:tc>
          <w:tcPr>
            <w:tcW w:w="421" w:type="dxa"/>
          </w:tcPr>
          <w:p w14:paraId="5264F698"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17</w:t>
            </w:r>
          </w:p>
        </w:tc>
        <w:tc>
          <w:tcPr>
            <w:tcW w:w="850" w:type="dxa"/>
          </w:tcPr>
          <w:p w14:paraId="065506DB"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Tom</w:t>
            </w:r>
          </w:p>
        </w:tc>
        <w:tc>
          <w:tcPr>
            <w:tcW w:w="567" w:type="dxa"/>
          </w:tcPr>
          <w:p w14:paraId="06F4A6AD"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18</w:t>
            </w:r>
          </w:p>
        </w:tc>
        <w:tc>
          <w:tcPr>
            <w:tcW w:w="567" w:type="dxa"/>
          </w:tcPr>
          <w:p w14:paraId="72AAE747"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M</w:t>
            </w:r>
          </w:p>
        </w:tc>
        <w:tc>
          <w:tcPr>
            <w:tcW w:w="1276" w:type="dxa"/>
          </w:tcPr>
          <w:p w14:paraId="217783FC"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Action Man toy</w:t>
            </w:r>
          </w:p>
        </w:tc>
        <w:tc>
          <w:tcPr>
            <w:tcW w:w="1984" w:type="dxa"/>
          </w:tcPr>
          <w:p w14:paraId="010F1153" w14:textId="77777777" w:rsidR="001D25AA" w:rsidRPr="0034105F" w:rsidRDefault="001D25AA" w:rsidP="00CD1901">
            <w:pPr>
              <w:autoSpaceDE w:val="0"/>
              <w:autoSpaceDN w:val="0"/>
              <w:adjustRightInd w:val="0"/>
              <w:rPr>
                <w:rFonts w:ascii="Times New Roman" w:hAnsi="Times New Roman" w:cs="Times New Roman"/>
                <w:sz w:val="16"/>
                <w:szCs w:val="16"/>
              </w:rPr>
            </w:pPr>
            <w:r w:rsidRPr="0034105F">
              <w:rPr>
                <w:rFonts w:ascii="Times New Roman" w:hAnsi="Times New Roman" w:cs="Times New Roman"/>
                <w:sz w:val="16"/>
                <w:szCs w:val="16"/>
              </w:rPr>
              <w:t>Burnt</w:t>
            </w:r>
          </w:p>
        </w:tc>
        <w:tc>
          <w:tcPr>
            <w:tcW w:w="3351" w:type="dxa"/>
          </w:tcPr>
          <w:p w14:paraId="3A184829" w14:textId="489CB94F" w:rsidR="001D25AA" w:rsidRDefault="00FC5DE4" w:rsidP="00CD190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Considered </w:t>
            </w:r>
            <w:r w:rsidR="001D25AA">
              <w:rPr>
                <w:rFonts w:ascii="Times New Roman" w:hAnsi="Times New Roman" w:cs="Times New Roman"/>
                <w:sz w:val="16"/>
                <w:szCs w:val="16"/>
              </w:rPr>
              <w:t xml:space="preserve">as obstacle to </w:t>
            </w:r>
            <w:r w:rsidR="001D25AA" w:rsidRPr="0034105F">
              <w:rPr>
                <w:rFonts w:ascii="Times New Roman" w:hAnsi="Times New Roman" w:cs="Times New Roman"/>
                <w:sz w:val="16"/>
                <w:szCs w:val="16"/>
              </w:rPr>
              <w:t>growing up</w:t>
            </w:r>
          </w:p>
          <w:p w14:paraId="509530C6" w14:textId="77777777" w:rsidR="001D25AA" w:rsidRPr="0034105F" w:rsidRDefault="001D25AA" w:rsidP="00CD1901">
            <w:pPr>
              <w:autoSpaceDE w:val="0"/>
              <w:autoSpaceDN w:val="0"/>
              <w:adjustRightInd w:val="0"/>
              <w:rPr>
                <w:rFonts w:ascii="Times New Roman" w:hAnsi="Times New Roman" w:cs="Times New Roman"/>
                <w:sz w:val="16"/>
                <w:szCs w:val="16"/>
              </w:rPr>
            </w:pPr>
          </w:p>
        </w:tc>
      </w:tr>
    </w:tbl>
    <w:p w14:paraId="1E084EE8" w14:textId="0DB59F0B" w:rsidR="00014CD0" w:rsidRPr="00551339" w:rsidRDefault="00377D27" w:rsidP="00014858">
      <w:pPr>
        <w:spacing w:before="120"/>
        <w:rPr>
          <w:rFonts w:ascii="Times New Roman" w:hAnsi="Times New Roman" w:cs="Times New Roman"/>
          <w:sz w:val="24"/>
          <w:szCs w:val="24"/>
        </w:rPr>
      </w:pPr>
      <w:bookmarkStart w:id="0" w:name="_Hlk103078925"/>
      <w:r w:rsidRPr="00551339">
        <w:rPr>
          <w:rFonts w:ascii="Times New Roman" w:hAnsi="Times New Roman" w:cs="Times New Roman"/>
          <w:b/>
          <w:sz w:val="20"/>
          <w:szCs w:val="20"/>
        </w:rPr>
        <w:t>Table 1.</w:t>
      </w:r>
      <w:r w:rsidRPr="00551339">
        <w:rPr>
          <w:rFonts w:ascii="Times New Roman" w:hAnsi="Times New Roman" w:cs="Times New Roman"/>
          <w:sz w:val="20"/>
          <w:szCs w:val="20"/>
        </w:rPr>
        <w:t xml:space="preserve"> Characteristics of participants</w:t>
      </w:r>
      <w:r w:rsidR="002C3F5B" w:rsidRPr="00551339">
        <w:rPr>
          <w:rFonts w:ascii="Times New Roman" w:hAnsi="Times New Roman" w:cs="Times New Roman"/>
          <w:sz w:val="20"/>
          <w:szCs w:val="20"/>
        </w:rPr>
        <w:t xml:space="preserve">, </w:t>
      </w:r>
      <w:r w:rsidR="004E610E" w:rsidRPr="00551339">
        <w:rPr>
          <w:rFonts w:ascii="Times New Roman" w:hAnsi="Times New Roman" w:cs="Times New Roman"/>
          <w:sz w:val="20"/>
          <w:szCs w:val="20"/>
        </w:rPr>
        <w:t>possessions,</w:t>
      </w:r>
      <w:r w:rsidR="002C3F5B" w:rsidRPr="00551339">
        <w:rPr>
          <w:rFonts w:ascii="Times New Roman" w:hAnsi="Times New Roman" w:cs="Times New Roman"/>
          <w:sz w:val="20"/>
          <w:szCs w:val="20"/>
        </w:rPr>
        <w:t xml:space="preserve"> and destructi</w:t>
      </w:r>
      <w:r w:rsidR="00AB5BD8" w:rsidRPr="00551339">
        <w:rPr>
          <w:rFonts w:ascii="Times New Roman" w:hAnsi="Times New Roman" w:cs="Times New Roman"/>
          <w:sz w:val="20"/>
          <w:szCs w:val="20"/>
        </w:rPr>
        <w:t>ve act</w:t>
      </w:r>
    </w:p>
    <w:bookmarkEnd w:id="0"/>
    <w:p w14:paraId="785AC1A0" w14:textId="41EB1A20" w:rsidR="00E5186A" w:rsidRPr="00551339" w:rsidRDefault="009479F5" w:rsidP="000200DD">
      <w:pPr>
        <w:tabs>
          <w:tab w:val="left" w:pos="284"/>
        </w:tabs>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sz w:val="24"/>
          <w:szCs w:val="24"/>
        </w:rPr>
        <w:t xml:space="preserve">We </w:t>
      </w:r>
      <w:r w:rsidR="007C0C06" w:rsidRPr="00551339">
        <w:rPr>
          <w:rFonts w:ascii="Times New Roman" w:hAnsi="Times New Roman" w:cs="Times New Roman"/>
          <w:sz w:val="24"/>
          <w:szCs w:val="24"/>
        </w:rPr>
        <w:t>created and used</w:t>
      </w:r>
      <w:r>
        <w:rPr>
          <w:rFonts w:ascii="Times New Roman" w:hAnsi="Times New Roman" w:cs="Times New Roman"/>
          <w:sz w:val="24"/>
          <w:szCs w:val="24"/>
        </w:rPr>
        <w:t xml:space="preserve"> an interview guide</w:t>
      </w:r>
      <w:r w:rsidR="007C0C06" w:rsidRPr="00551339">
        <w:rPr>
          <w:rFonts w:ascii="Times New Roman" w:hAnsi="Times New Roman" w:cs="Times New Roman"/>
          <w:sz w:val="24"/>
          <w:szCs w:val="24"/>
        </w:rPr>
        <w:t>, focused on creative destruction</w:t>
      </w:r>
      <w:r w:rsidR="004C3C3D" w:rsidRPr="00551339">
        <w:rPr>
          <w:rFonts w:ascii="Times New Roman" w:hAnsi="Times New Roman" w:cs="Times New Roman"/>
          <w:sz w:val="24"/>
          <w:szCs w:val="24"/>
        </w:rPr>
        <w:t xml:space="preserve">. This was </w:t>
      </w:r>
      <w:r w:rsidR="007C0C06" w:rsidRPr="00551339">
        <w:rPr>
          <w:rFonts w:ascii="Times New Roman" w:hAnsi="Times New Roman" w:cs="Times New Roman"/>
          <w:sz w:val="24"/>
          <w:szCs w:val="24"/>
        </w:rPr>
        <w:t>based on the extant literature and explor</w:t>
      </w:r>
      <w:r w:rsidR="004C3C3D" w:rsidRPr="00551339">
        <w:rPr>
          <w:rFonts w:ascii="Times New Roman" w:hAnsi="Times New Roman" w:cs="Times New Roman"/>
          <w:sz w:val="24"/>
          <w:szCs w:val="24"/>
        </w:rPr>
        <w:t>ed</w:t>
      </w:r>
      <w:r w:rsidR="00D17DE5">
        <w:rPr>
          <w:rFonts w:ascii="Times New Roman" w:hAnsi="Times New Roman" w:cs="Times New Roman"/>
          <w:sz w:val="24"/>
          <w:szCs w:val="24"/>
        </w:rPr>
        <w:t xml:space="preserve"> </w:t>
      </w:r>
      <w:r w:rsidR="007C0C06" w:rsidRPr="00551339">
        <w:rPr>
          <w:rFonts w:ascii="Times New Roman" w:hAnsi="Times New Roman" w:cs="Times New Roman"/>
          <w:sz w:val="24"/>
          <w:szCs w:val="24"/>
        </w:rPr>
        <w:t>dimensions of this phenomenon</w:t>
      </w:r>
      <w:r w:rsidR="00F56208">
        <w:rPr>
          <w:rFonts w:ascii="Times New Roman" w:hAnsi="Times New Roman" w:cs="Times New Roman"/>
          <w:sz w:val="24"/>
          <w:szCs w:val="24"/>
        </w:rPr>
        <w:t xml:space="preserve">. </w:t>
      </w:r>
      <w:r w:rsidR="00596C92">
        <w:rPr>
          <w:rFonts w:ascii="Times New Roman" w:hAnsi="Times New Roman" w:cs="Times New Roman"/>
          <w:sz w:val="24"/>
          <w:szCs w:val="24"/>
        </w:rPr>
        <w:t>These</w:t>
      </w:r>
      <w:r w:rsidR="00F56208">
        <w:rPr>
          <w:rFonts w:ascii="Times New Roman" w:hAnsi="Times New Roman" w:cs="Times New Roman"/>
          <w:sz w:val="24"/>
          <w:szCs w:val="24"/>
        </w:rPr>
        <w:t xml:space="preserve"> were </w:t>
      </w:r>
      <w:r w:rsidR="00607C83">
        <w:rPr>
          <w:rFonts w:ascii="Times New Roman" w:hAnsi="Times New Roman" w:cs="Times New Roman"/>
          <w:sz w:val="24"/>
          <w:szCs w:val="24"/>
        </w:rPr>
        <w:t>discussion of the possession, causes of the destructive activity, the destructive incident itself and the post-incident effect on the individual</w:t>
      </w:r>
      <w:r w:rsidR="005C6159" w:rsidRPr="00551339">
        <w:rPr>
          <w:rFonts w:ascii="Times New Roman" w:hAnsi="Times New Roman" w:cs="Times New Roman"/>
          <w:sz w:val="24"/>
          <w:szCs w:val="24"/>
        </w:rPr>
        <w:t xml:space="preserve">. </w:t>
      </w:r>
      <w:r w:rsidR="00F56208">
        <w:rPr>
          <w:rFonts w:ascii="Times New Roman" w:hAnsi="Times New Roman" w:cs="Times New Roman"/>
          <w:sz w:val="24"/>
          <w:szCs w:val="24"/>
        </w:rPr>
        <w:t>However</w:t>
      </w:r>
      <w:r w:rsidR="00BD69D1" w:rsidRPr="00551339">
        <w:rPr>
          <w:rFonts w:ascii="Times New Roman" w:hAnsi="Times New Roman" w:cs="Times New Roman"/>
          <w:sz w:val="24"/>
          <w:szCs w:val="24"/>
        </w:rPr>
        <w:t>, given the exploratory nature of the research, discussion was not</w:t>
      </w:r>
      <w:r w:rsidR="00BC009D" w:rsidRPr="00551339">
        <w:rPr>
          <w:rFonts w:ascii="Times New Roman" w:hAnsi="Times New Roman" w:cs="Times New Roman"/>
          <w:sz w:val="24"/>
          <w:szCs w:val="24"/>
        </w:rPr>
        <w:t xml:space="preserve"> </w:t>
      </w:r>
      <w:r w:rsidR="00BD69D1" w:rsidRPr="00551339">
        <w:rPr>
          <w:rFonts w:ascii="Times New Roman" w:hAnsi="Times New Roman" w:cs="Times New Roman"/>
          <w:sz w:val="24"/>
          <w:szCs w:val="24"/>
        </w:rPr>
        <w:t>constrained to these specific areas</w:t>
      </w:r>
      <w:r w:rsidR="008A20FD" w:rsidRPr="00551339">
        <w:rPr>
          <w:rFonts w:ascii="Times New Roman" w:hAnsi="Times New Roman" w:cs="Times New Roman"/>
          <w:sz w:val="24"/>
          <w:szCs w:val="24"/>
        </w:rPr>
        <w:t xml:space="preserve">. </w:t>
      </w:r>
      <w:r w:rsidR="004B6D4C">
        <w:rPr>
          <w:rFonts w:ascii="Times New Roman" w:hAnsi="Times New Roman" w:cs="Times New Roman"/>
          <w:sz w:val="24"/>
          <w:szCs w:val="24"/>
        </w:rPr>
        <w:t>Interviews commenced with a recap of the aim of the research study</w:t>
      </w:r>
      <w:r w:rsidR="00F56208">
        <w:rPr>
          <w:rFonts w:ascii="Times New Roman" w:hAnsi="Times New Roman" w:cs="Times New Roman"/>
          <w:sz w:val="24"/>
          <w:szCs w:val="24"/>
        </w:rPr>
        <w:t xml:space="preserve"> </w:t>
      </w:r>
      <w:r w:rsidR="00E3297B">
        <w:rPr>
          <w:rFonts w:ascii="Times New Roman" w:hAnsi="Times New Roman" w:cs="Times New Roman"/>
          <w:sz w:val="24"/>
          <w:szCs w:val="24"/>
        </w:rPr>
        <w:t xml:space="preserve">and </w:t>
      </w:r>
      <w:r w:rsidR="004B6D4C">
        <w:rPr>
          <w:rFonts w:ascii="Times New Roman" w:hAnsi="Times New Roman" w:cs="Times New Roman"/>
          <w:sz w:val="24"/>
          <w:szCs w:val="24"/>
        </w:rPr>
        <w:t>then turn</w:t>
      </w:r>
      <w:r w:rsidR="00F56208">
        <w:rPr>
          <w:rFonts w:ascii="Times New Roman" w:hAnsi="Times New Roman" w:cs="Times New Roman"/>
          <w:sz w:val="24"/>
          <w:szCs w:val="24"/>
        </w:rPr>
        <w:t xml:space="preserve">ing </w:t>
      </w:r>
      <w:r w:rsidR="004B6D4C">
        <w:rPr>
          <w:rFonts w:ascii="Times New Roman" w:hAnsi="Times New Roman" w:cs="Times New Roman"/>
          <w:sz w:val="24"/>
          <w:szCs w:val="24"/>
        </w:rPr>
        <w:t>to discussion of the relevant possession</w:t>
      </w:r>
      <w:r w:rsidR="00E3297B">
        <w:rPr>
          <w:rFonts w:ascii="Times New Roman" w:hAnsi="Times New Roman" w:cs="Times New Roman"/>
          <w:sz w:val="24"/>
          <w:szCs w:val="24"/>
        </w:rPr>
        <w:t>. T</w:t>
      </w:r>
      <w:r w:rsidR="004B6D4C">
        <w:rPr>
          <w:rFonts w:ascii="Times New Roman" w:hAnsi="Times New Roman" w:cs="Times New Roman"/>
          <w:sz w:val="24"/>
          <w:szCs w:val="24"/>
        </w:rPr>
        <w:t xml:space="preserve">he structure of the remainder of the interview </w:t>
      </w:r>
      <w:r w:rsidR="00E3297B">
        <w:rPr>
          <w:rFonts w:ascii="Times New Roman" w:hAnsi="Times New Roman" w:cs="Times New Roman"/>
          <w:sz w:val="24"/>
          <w:szCs w:val="24"/>
        </w:rPr>
        <w:t xml:space="preserve">was </w:t>
      </w:r>
      <w:r w:rsidR="004B6D4C">
        <w:rPr>
          <w:rFonts w:ascii="Times New Roman" w:hAnsi="Times New Roman" w:cs="Times New Roman"/>
          <w:sz w:val="24"/>
          <w:szCs w:val="24"/>
        </w:rPr>
        <w:t>flexible</w:t>
      </w:r>
      <w:r w:rsidR="00D1352B">
        <w:rPr>
          <w:rFonts w:ascii="Times New Roman" w:hAnsi="Times New Roman" w:cs="Times New Roman"/>
          <w:sz w:val="24"/>
          <w:szCs w:val="24"/>
        </w:rPr>
        <w:t xml:space="preserve">, </w:t>
      </w:r>
      <w:r w:rsidR="004B6D4C">
        <w:rPr>
          <w:rFonts w:ascii="Times New Roman" w:hAnsi="Times New Roman" w:cs="Times New Roman"/>
          <w:sz w:val="24"/>
          <w:szCs w:val="24"/>
        </w:rPr>
        <w:t xml:space="preserve">provided </w:t>
      </w:r>
      <w:r w:rsidR="00E3297B">
        <w:rPr>
          <w:rFonts w:ascii="Times New Roman" w:hAnsi="Times New Roman" w:cs="Times New Roman"/>
          <w:sz w:val="24"/>
          <w:szCs w:val="24"/>
        </w:rPr>
        <w:t xml:space="preserve">that </w:t>
      </w:r>
      <w:r w:rsidR="004B6D4C">
        <w:rPr>
          <w:rFonts w:ascii="Times New Roman" w:hAnsi="Times New Roman" w:cs="Times New Roman"/>
          <w:sz w:val="24"/>
          <w:szCs w:val="24"/>
        </w:rPr>
        <w:t xml:space="preserve">all relevant </w:t>
      </w:r>
      <w:r w:rsidR="00F56208">
        <w:rPr>
          <w:rFonts w:ascii="Times New Roman" w:hAnsi="Times New Roman" w:cs="Times New Roman"/>
          <w:sz w:val="24"/>
          <w:szCs w:val="24"/>
        </w:rPr>
        <w:t>dimension</w:t>
      </w:r>
      <w:r w:rsidR="004B6D4C">
        <w:rPr>
          <w:rFonts w:ascii="Times New Roman" w:hAnsi="Times New Roman" w:cs="Times New Roman"/>
          <w:sz w:val="24"/>
          <w:szCs w:val="24"/>
        </w:rPr>
        <w:t xml:space="preserve">s were covered. </w:t>
      </w:r>
      <w:r w:rsidR="00BD69D1" w:rsidRPr="00551339">
        <w:rPr>
          <w:rFonts w:ascii="Times New Roman" w:hAnsi="Times New Roman" w:cs="Times New Roman"/>
          <w:sz w:val="24"/>
          <w:szCs w:val="24"/>
        </w:rPr>
        <w:t>Interviews were audio recorded</w:t>
      </w:r>
      <w:r w:rsidR="00100006">
        <w:rPr>
          <w:rFonts w:ascii="Times New Roman" w:hAnsi="Times New Roman" w:cs="Times New Roman"/>
          <w:sz w:val="24"/>
          <w:szCs w:val="24"/>
        </w:rPr>
        <w:t xml:space="preserve">, </w:t>
      </w:r>
      <w:r w:rsidR="00BD69D1" w:rsidRPr="00551339">
        <w:rPr>
          <w:rFonts w:ascii="Times New Roman" w:hAnsi="Times New Roman" w:cs="Times New Roman"/>
          <w:sz w:val="24"/>
          <w:szCs w:val="24"/>
        </w:rPr>
        <w:t>transcribed</w:t>
      </w:r>
      <w:r w:rsidR="00100006">
        <w:rPr>
          <w:rFonts w:ascii="Times New Roman" w:hAnsi="Times New Roman" w:cs="Times New Roman"/>
          <w:sz w:val="24"/>
          <w:szCs w:val="24"/>
        </w:rPr>
        <w:t xml:space="preserve"> and were typically twenty to thirty minutes in length</w:t>
      </w:r>
      <w:r w:rsidR="00BD69D1" w:rsidRPr="00551339">
        <w:rPr>
          <w:rFonts w:ascii="Times New Roman" w:hAnsi="Times New Roman" w:cs="Times New Roman"/>
          <w:sz w:val="24"/>
          <w:szCs w:val="24"/>
        </w:rPr>
        <w:t xml:space="preserve">. </w:t>
      </w:r>
      <w:r w:rsidR="00F56208">
        <w:rPr>
          <w:rFonts w:ascii="Times New Roman" w:hAnsi="Times New Roman" w:cs="Times New Roman"/>
          <w:sz w:val="24"/>
          <w:szCs w:val="24"/>
        </w:rPr>
        <w:tab/>
      </w:r>
      <w:r w:rsidR="00F56208">
        <w:rPr>
          <w:rFonts w:ascii="Times New Roman" w:hAnsi="Times New Roman" w:cs="Times New Roman"/>
          <w:sz w:val="24"/>
          <w:szCs w:val="24"/>
        </w:rPr>
        <w:tab/>
      </w:r>
      <w:r w:rsidR="00F56208">
        <w:rPr>
          <w:rFonts w:ascii="Times New Roman" w:hAnsi="Times New Roman" w:cs="Times New Roman"/>
          <w:sz w:val="24"/>
          <w:szCs w:val="24"/>
        </w:rPr>
        <w:tab/>
      </w:r>
      <w:r w:rsidR="00F56208">
        <w:rPr>
          <w:rFonts w:ascii="Times New Roman" w:hAnsi="Times New Roman" w:cs="Times New Roman"/>
          <w:sz w:val="24"/>
          <w:szCs w:val="24"/>
        </w:rPr>
        <w:tab/>
      </w:r>
      <w:r w:rsidR="00F56208">
        <w:rPr>
          <w:rFonts w:ascii="Times New Roman" w:hAnsi="Times New Roman" w:cs="Times New Roman"/>
          <w:sz w:val="24"/>
          <w:szCs w:val="24"/>
        </w:rPr>
        <w:tab/>
      </w:r>
      <w:r w:rsidR="00F56208">
        <w:rPr>
          <w:rFonts w:ascii="Times New Roman" w:hAnsi="Times New Roman" w:cs="Times New Roman"/>
          <w:sz w:val="24"/>
          <w:szCs w:val="24"/>
        </w:rPr>
        <w:tab/>
      </w:r>
      <w:r w:rsidR="00F56208">
        <w:rPr>
          <w:rFonts w:ascii="Times New Roman" w:hAnsi="Times New Roman" w:cs="Times New Roman"/>
          <w:sz w:val="24"/>
          <w:szCs w:val="24"/>
        </w:rPr>
        <w:tab/>
      </w:r>
      <w:r w:rsidR="00D17DE5">
        <w:rPr>
          <w:rFonts w:ascii="Times New Roman" w:hAnsi="Times New Roman" w:cs="Times New Roman"/>
          <w:sz w:val="24"/>
          <w:szCs w:val="24"/>
        </w:rPr>
        <w:tab/>
      </w:r>
      <w:r w:rsidR="00D17DE5">
        <w:rPr>
          <w:rFonts w:ascii="Times New Roman" w:hAnsi="Times New Roman" w:cs="Times New Roman"/>
          <w:sz w:val="24"/>
          <w:szCs w:val="24"/>
        </w:rPr>
        <w:tab/>
      </w:r>
      <w:r w:rsidR="00D17DE5">
        <w:rPr>
          <w:rFonts w:ascii="Times New Roman" w:hAnsi="Times New Roman" w:cs="Times New Roman"/>
          <w:sz w:val="24"/>
          <w:szCs w:val="24"/>
        </w:rPr>
        <w:tab/>
      </w:r>
      <w:r w:rsidR="00BD69D1" w:rsidRPr="00551339">
        <w:rPr>
          <w:rFonts w:ascii="Times New Roman" w:hAnsi="Times New Roman" w:cs="Times New Roman"/>
          <w:sz w:val="24"/>
          <w:szCs w:val="24"/>
        </w:rPr>
        <w:t>NVivo software was used to analyse the data, using template analysis (Brooks</w:t>
      </w:r>
      <w:r w:rsidR="00014858" w:rsidRPr="00551339">
        <w:rPr>
          <w:rFonts w:ascii="Times New Roman" w:hAnsi="Times New Roman" w:cs="Times New Roman"/>
          <w:sz w:val="24"/>
          <w:szCs w:val="24"/>
        </w:rPr>
        <w:t xml:space="preserve"> </w:t>
      </w:r>
      <w:r w:rsidR="00014858" w:rsidRPr="00551339">
        <w:rPr>
          <w:rFonts w:ascii="Times New Roman" w:hAnsi="Times New Roman" w:cs="Times New Roman"/>
          <w:i/>
          <w:iCs/>
          <w:sz w:val="24"/>
          <w:szCs w:val="24"/>
        </w:rPr>
        <w:t>et al.</w:t>
      </w:r>
      <w:r w:rsidR="00BD69D1" w:rsidRPr="00551339">
        <w:rPr>
          <w:rFonts w:ascii="Times New Roman" w:hAnsi="Times New Roman" w:cs="Times New Roman"/>
          <w:sz w:val="24"/>
          <w:szCs w:val="24"/>
        </w:rPr>
        <w:t>, 2015)</w:t>
      </w:r>
      <w:r w:rsidR="007345A8" w:rsidRPr="00551339">
        <w:rPr>
          <w:rFonts w:ascii="Times New Roman" w:hAnsi="Times New Roman" w:cs="Times New Roman"/>
          <w:sz w:val="24"/>
          <w:szCs w:val="24"/>
        </w:rPr>
        <w:t xml:space="preserve"> to code the data</w:t>
      </w:r>
      <w:r w:rsidR="00FC5DE4" w:rsidRPr="00551339">
        <w:rPr>
          <w:rFonts w:ascii="Times New Roman" w:hAnsi="Times New Roman" w:cs="Times New Roman"/>
          <w:sz w:val="24"/>
          <w:szCs w:val="24"/>
        </w:rPr>
        <w:t xml:space="preserve"> and help generate relevant themes from the data</w:t>
      </w:r>
      <w:r w:rsidR="007345A8" w:rsidRPr="00551339">
        <w:rPr>
          <w:rFonts w:ascii="Times New Roman" w:hAnsi="Times New Roman" w:cs="Times New Roman"/>
          <w:sz w:val="24"/>
          <w:szCs w:val="24"/>
        </w:rPr>
        <w:t>. T</w:t>
      </w:r>
      <w:r w:rsidR="00014858" w:rsidRPr="00551339">
        <w:rPr>
          <w:rFonts w:ascii="Times New Roman" w:hAnsi="Times New Roman" w:cs="Times New Roman"/>
          <w:sz w:val="24"/>
          <w:szCs w:val="24"/>
        </w:rPr>
        <w:t xml:space="preserve">emplate analysis </w:t>
      </w:r>
      <w:r w:rsidR="00FC5DE4" w:rsidRPr="00551339">
        <w:rPr>
          <w:rFonts w:ascii="Times New Roman" w:hAnsi="Times New Roman" w:cs="Times New Roman"/>
          <w:sz w:val="24"/>
          <w:szCs w:val="24"/>
        </w:rPr>
        <w:t xml:space="preserve">is an </w:t>
      </w:r>
      <w:r w:rsidR="00FC5DE4" w:rsidRPr="00551339">
        <w:rPr>
          <w:rFonts w:ascii="Times New Roman" w:hAnsi="Times New Roman" w:cs="Times New Roman"/>
          <w:sz w:val="24"/>
          <w:szCs w:val="24"/>
        </w:rPr>
        <w:lastRenderedPageBreak/>
        <w:t>established technique</w:t>
      </w:r>
      <w:r w:rsidR="00E3297B">
        <w:rPr>
          <w:rFonts w:ascii="Times New Roman" w:hAnsi="Times New Roman" w:cs="Times New Roman"/>
          <w:sz w:val="24"/>
          <w:szCs w:val="24"/>
        </w:rPr>
        <w:t xml:space="preserve">. It </w:t>
      </w:r>
      <w:r w:rsidR="00014858" w:rsidRPr="00551339">
        <w:rPr>
          <w:rFonts w:ascii="Times New Roman" w:hAnsi="Times New Roman" w:cs="Times New Roman"/>
          <w:sz w:val="24"/>
          <w:szCs w:val="24"/>
        </w:rPr>
        <w:t xml:space="preserve">adopts a </w:t>
      </w:r>
      <w:r w:rsidR="007345A8" w:rsidRPr="00551339">
        <w:rPr>
          <w:rFonts w:ascii="Times New Roman" w:hAnsi="Times New Roman" w:cs="Times New Roman"/>
          <w:sz w:val="24"/>
          <w:szCs w:val="24"/>
        </w:rPr>
        <w:t>similar</w:t>
      </w:r>
      <w:r w:rsidR="00014858" w:rsidRPr="00551339">
        <w:rPr>
          <w:rFonts w:ascii="Times New Roman" w:hAnsi="Times New Roman" w:cs="Times New Roman"/>
          <w:sz w:val="24"/>
          <w:szCs w:val="24"/>
        </w:rPr>
        <w:t xml:space="preserve"> approach </w:t>
      </w:r>
      <w:r w:rsidR="007345A8" w:rsidRPr="00551339">
        <w:rPr>
          <w:rFonts w:ascii="Times New Roman" w:hAnsi="Times New Roman" w:cs="Times New Roman"/>
          <w:sz w:val="24"/>
          <w:szCs w:val="24"/>
        </w:rPr>
        <w:t>to grounded theory</w:t>
      </w:r>
      <w:r w:rsidR="00FC5DE4" w:rsidRPr="00551339">
        <w:rPr>
          <w:rFonts w:ascii="Times New Roman" w:hAnsi="Times New Roman" w:cs="Times New Roman"/>
          <w:sz w:val="24"/>
          <w:szCs w:val="24"/>
        </w:rPr>
        <w:t xml:space="preserve"> but </w:t>
      </w:r>
      <w:r w:rsidR="007345A8" w:rsidRPr="00551339">
        <w:rPr>
          <w:rFonts w:ascii="Times New Roman" w:hAnsi="Times New Roman" w:cs="Times New Roman"/>
          <w:sz w:val="24"/>
          <w:szCs w:val="24"/>
        </w:rPr>
        <w:t xml:space="preserve">without the insistence that all </w:t>
      </w:r>
      <w:r w:rsidR="00471F5E" w:rsidRPr="00551339">
        <w:rPr>
          <w:rFonts w:ascii="Times New Roman" w:hAnsi="Times New Roman" w:cs="Times New Roman"/>
          <w:sz w:val="24"/>
          <w:szCs w:val="24"/>
        </w:rPr>
        <w:t xml:space="preserve">potential </w:t>
      </w:r>
      <w:r w:rsidR="007345A8" w:rsidRPr="00551339">
        <w:rPr>
          <w:rFonts w:ascii="Times New Roman" w:hAnsi="Times New Roman" w:cs="Times New Roman"/>
          <w:sz w:val="24"/>
          <w:szCs w:val="24"/>
        </w:rPr>
        <w:t>themes emerge from the data</w:t>
      </w:r>
      <w:r w:rsidR="00E3297B">
        <w:rPr>
          <w:rFonts w:ascii="Times New Roman" w:hAnsi="Times New Roman" w:cs="Times New Roman"/>
          <w:sz w:val="24"/>
          <w:szCs w:val="24"/>
        </w:rPr>
        <w:t xml:space="preserve">, </w:t>
      </w:r>
      <w:r w:rsidR="00FC5DE4" w:rsidRPr="00551339">
        <w:rPr>
          <w:rFonts w:ascii="Times New Roman" w:hAnsi="Times New Roman" w:cs="Times New Roman"/>
          <w:sz w:val="24"/>
          <w:szCs w:val="24"/>
        </w:rPr>
        <w:t>allow</w:t>
      </w:r>
      <w:r w:rsidR="00E3297B">
        <w:rPr>
          <w:rFonts w:ascii="Times New Roman" w:hAnsi="Times New Roman" w:cs="Times New Roman"/>
          <w:sz w:val="24"/>
          <w:szCs w:val="24"/>
        </w:rPr>
        <w:t xml:space="preserve">ing </w:t>
      </w:r>
      <w:r w:rsidR="00FC5DE4" w:rsidRPr="00551339">
        <w:rPr>
          <w:rFonts w:ascii="Times New Roman" w:hAnsi="Times New Roman" w:cs="Times New Roman"/>
          <w:sz w:val="24"/>
          <w:szCs w:val="24"/>
        </w:rPr>
        <w:t>them</w:t>
      </w:r>
      <w:r w:rsidR="008A20FD" w:rsidRPr="00551339">
        <w:rPr>
          <w:rFonts w:ascii="Times New Roman" w:hAnsi="Times New Roman" w:cs="Times New Roman"/>
          <w:sz w:val="24"/>
          <w:szCs w:val="24"/>
        </w:rPr>
        <w:t xml:space="preserve"> </w:t>
      </w:r>
      <w:r w:rsidR="00FC5DE4" w:rsidRPr="00551339">
        <w:rPr>
          <w:rFonts w:ascii="Times New Roman" w:hAnsi="Times New Roman" w:cs="Times New Roman"/>
          <w:sz w:val="24"/>
          <w:szCs w:val="24"/>
        </w:rPr>
        <w:t>to</w:t>
      </w:r>
      <w:r w:rsidR="008A20FD" w:rsidRPr="00551339">
        <w:rPr>
          <w:rFonts w:ascii="Times New Roman" w:hAnsi="Times New Roman" w:cs="Times New Roman"/>
          <w:sz w:val="24"/>
          <w:szCs w:val="24"/>
        </w:rPr>
        <w:t xml:space="preserve"> </w:t>
      </w:r>
      <w:r w:rsidR="00601A67" w:rsidRPr="00551339">
        <w:rPr>
          <w:rFonts w:ascii="Times New Roman" w:hAnsi="Times New Roman" w:cs="Times New Roman"/>
          <w:sz w:val="24"/>
          <w:szCs w:val="24"/>
        </w:rPr>
        <w:t>be</w:t>
      </w:r>
      <w:r w:rsidR="00FC5DE4" w:rsidRPr="00551339">
        <w:rPr>
          <w:rFonts w:ascii="Times New Roman" w:hAnsi="Times New Roman" w:cs="Times New Roman"/>
          <w:sz w:val="24"/>
          <w:szCs w:val="24"/>
        </w:rPr>
        <w:t xml:space="preserve"> </w:t>
      </w:r>
      <w:r w:rsidR="00014858" w:rsidRPr="00551339">
        <w:rPr>
          <w:rFonts w:ascii="Times New Roman" w:hAnsi="Times New Roman" w:cs="Times New Roman"/>
          <w:sz w:val="24"/>
          <w:szCs w:val="24"/>
        </w:rPr>
        <w:t>drawn from</w:t>
      </w:r>
      <w:r w:rsidR="00E3297B">
        <w:rPr>
          <w:rFonts w:ascii="Times New Roman" w:hAnsi="Times New Roman" w:cs="Times New Roman"/>
          <w:sz w:val="24"/>
          <w:szCs w:val="24"/>
        </w:rPr>
        <w:t xml:space="preserve"> </w:t>
      </w:r>
      <w:r w:rsidR="007345A8" w:rsidRPr="00551339">
        <w:rPr>
          <w:rFonts w:ascii="Times New Roman" w:hAnsi="Times New Roman" w:cs="Times New Roman"/>
          <w:sz w:val="24"/>
          <w:szCs w:val="24"/>
        </w:rPr>
        <w:t>existing literature</w:t>
      </w:r>
      <w:r w:rsidR="00E3297B">
        <w:rPr>
          <w:rFonts w:ascii="Times New Roman" w:hAnsi="Times New Roman" w:cs="Times New Roman"/>
          <w:sz w:val="24"/>
          <w:szCs w:val="24"/>
        </w:rPr>
        <w:t xml:space="preserve"> as well</w:t>
      </w:r>
      <w:r w:rsidR="007345A8" w:rsidRPr="00551339">
        <w:rPr>
          <w:rFonts w:ascii="Times New Roman" w:hAnsi="Times New Roman" w:cs="Times New Roman"/>
          <w:sz w:val="24"/>
          <w:szCs w:val="24"/>
        </w:rPr>
        <w:t>.</w:t>
      </w:r>
      <w:r w:rsidR="00B54B18" w:rsidRPr="00551339">
        <w:rPr>
          <w:rFonts w:ascii="Times New Roman" w:hAnsi="Times New Roman" w:cs="Times New Roman"/>
          <w:sz w:val="24"/>
          <w:szCs w:val="24"/>
        </w:rPr>
        <w:t xml:space="preserve"> </w:t>
      </w:r>
      <w:r w:rsidR="00830D7A" w:rsidRPr="00551339">
        <w:rPr>
          <w:rFonts w:ascii="Times New Roman" w:hAnsi="Times New Roman" w:cs="Times New Roman"/>
          <w:sz w:val="24"/>
          <w:szCs w:val="24"/>
        </w:rPr>
        <w:t>Findings from the research were</w:t>
      </w:r>
      <w:r w:rsidR="00471F5E" w:rsidRPr="00551339">
        <w:rPr>
          <w:rFonts w:ascii="Times New Roman" w:hAnsi="Times New Roman" w:cs="Times New Roman"/>
          <w:sz w:val="24"/>
          <w:szCs w:val="24"/>
        </w:rPr>
        <w:t xml:space="preserve"> structured around </w:t>
      </w:r>
      <w:r w:rsidR="00830D7A" w:rsidRPr="00551339">
        <w:rPr>
          <w:rFonts w:ascii="Times New Roman" w:hAnsi="Times New Roman" w:cs="Times New Roman"/>
          <w:sz w:val="24"/>
          <w:szCs w:val="24"/>
        </w:rPr>
        <w:t>these themes.</w:t>
      </w:r>
      <w:r w:rsidR="002B1BCE">
        <w:rPr>
          <w:rFonts w:ascii="Times New Roman" w:hAnsi="Times New Roman" w:cs="Times New Roman"/>
          <w:sz w:val="24"/>
          <w:szCs w:val="24"/>
        </w:rPr>
        <w:t xml:space="preserve"> </w:t>
      </w:r>
      <w:r w:rsidR="00F978C5" w:rsidRPr="00551339">
        <w:rPr>
          <w:rFonts w:ascii="Times New Roman" w:hAnsi="Times New Roman" w:cs="Times New Roman"/>
          <w:sz w:val="24"/>
          <w:szCs w:val="24"/>
        </w:rPr>
        <w:t xml:space="preserve">Validity and reliability were considered using the qualitative </w:t>
      </w:r>
      <w:r w:rsidR="00776DE5" w:rsidRPr="00551339">
        <w:rPr>
          <w:rFonts w:ascii="Times New Roman" w:hAnsi="Times New Roman" w:cs="Times New Roman"/>
          <w:sz w:val="24"/>
          <w:szCs w:val="24"/>
        </w:rPr>
        <w:t>criteria</w:t>
      </w:r>
      <w:r w:rsidR="00F978C5" w:rsidRPr="00551339">
        <w:rPr>
          <w:rFonts w:ascii="Times New Roman" w:hAnsi="Times New Roman" w:cs="Times New Roman"/>
          <w:sz w:val="24"/>
          <w:szCs w:val="24"/>
        </w:rPr>
        <w:t xml:space="preserve"> of LeCompte and Goetz (1982).</w:t>
      </w:r>
      <w:r w:rsidR="00F738E7" w:rsidRPr="00551339">
        <w:rPr>
          <w:rFonts w:ascii="Times New Roman" w:hAnsi="Times New Roman" w:cs="Times New Roman"/>
          <w:sz w:val="24"/>
          <w:szCs w:val="24"/>
        </w:rPr>
        <w:t xml:space="preserve"> </w:t>
      </w:r>
      <w:r w:rsidR="00D1352B">
        <w:rPr>
          <w:rFonts w:ascii="Times New Roman" w:hAnsi="Times New Roman" w:cs="Times New Roman"/>
          <w:sz w:val="24"/>
          <w:szCs w:val="24"/>
        </w:rPr>
        <w:t>U</w:t>
      </w:r>
      <w:r w:rsidR="00F738E7" w:rsidRPr="00551339">
        <w:rPr>
          <w:rFonts w:ascii="Times New Roman" w:hAnsi="Times New Roman" w:cs="Times New Roman"/>
          <w:sz w:val="24"/>
          <w:szCs w:val="24"/>
        </w:rPr>
        <w:t>s</w:t>
      </w:r>
      <w:r w:rsidR="00D1352B">
        <w:rPr>
          <w:rFonts w:ascii="Times New Roman" w:hAnsi="Times New Roman" w:cs="Times New Roman"/>
          <w:sz w:val="24"/>
          <w:szCs w:val="24"/>
        </w:rPr>
        <w:t xml:space="preserve">ing </w:t>
      </w:r>
      <w:r w:rsidR="00F738E7" w:rsidRPr="00551339">
        <w:rPr>
          <w:rFonts w:ascii="Times New Roman" w:hAnsi="Times New Roman" w:cs="Times New Roman"/>
          <w:sz w:val="24"/>
          <w:szCs w:val="24"/>
        </w:rPr>
        <w:t xml:space="preserve">interview guides, template analysis and NVivo software reduced the </w:t>
      </w:r>
      <w:r w:rsidR="00DE6C0A" w:rsidRPr="00551339">
        <w:rPr>
          <w:rFonts w:ascii="Times New Roman" w:hAnsi="Times New Roman" w:cs="Times New Roman"/>
          <w:sz w:val="24"/>
          <w:szCs w:val="24"/>
        </w:rPr>
        <w:t xml:space="preserve">degree of subjectivity and aided the possible replication of </w:t>
      </w:r>
      <w:r w:rsidR="00F738E7" w:rsidRPr="00551339">
        <w:rPr>
          <w:rFonts w:ascii="Times New Roman" w:hAnsi="Times New Roman" w:cs="Times New Roman"/>
          <w:sz w:val="24"/>
          <w:szCs w:val="24"/>
        </w:rPr>
        <w:t xml:space="preserve">the </w:t>
      </w:r>
      <w:r w:rsidR="00F30E50" w:rsidRPr="00551339">
        <w:rPr>
          <w:rFonts w:ascii="Times New Roman" w:hAnsi="Times New Roman" w:cs="Times New Roman"/>
          <w:sz w:val="24"/>
          <w:szCs w:val="24"/>
        </w:rPr>
        <w:t>s</w:t>
      </w:r>
      <w:r w:rsidR="00DE6C0A" w:rsidRPr="00551339">
        <w:rPr>
          <w:rFonts w:ascii="Times New Roman" w:hAnsi="Times New Roman" w:cs="Times New Roman"/>
          <w:sz w:val="24"/>
          <w:szCs w:val="24"/>
        </w:rPr>
        <w:t>tudy</w:t>
      </w:r>
      <w:r w:rsidR="00F30E50" w:rsidRPr="00551339">
        <w:rPr>
          <w:rFonts w:ascii="Times New Roman" w:hAnsi="Times New Roman" w:cs="Times New Roman"/>
          <w:sz w:val="24"/>
          <w:szCs w:val="24"/>
        </w:rPr>
        <w:t>.</w:t>
      </w:r>
      <w:r w:rsidR="00DE6C0A" w:rsidRPr="00551339">
        <w:rPr>
          <w:rFonts w:ascii="Times New Roman" w:hAnsi="Times New Roman" w:cs="Times New Roman"/>
          <w:sz w:val="24"/>
          <w:szCs w:val="24"/>
        </w:rPr>
        <w:t xml:space="preserve"> In addition, an audit trail was created through the maintenance of comprehensive records (Guba and Lincoln, 1994).</w:t>
      </w:r>
      <w:r w:rsidR="00E5186A" w:rsidRPr="00551339">
        <w:rPr>
          <w:rFonts w:ascii="Times New Roman" w:hAnsi="Times New Roman" w:cs="Times New Roman"/>
          <w:sz w:val="24"/>
          <w:szCs w:val="24"/>
        </w:rPr>
        <w:tab/>
      </w:r>
    </w:p>
    <w:p w14:paraId="623E6AFA" w14:textId="0AAA5DA6" w:rsidR="008A20FD" w:rsidRPr="00551339" w:rsidRDefault="00332420" w:rsidP="008A6DCE">
      <w:pPr>
        <w:autoSpaceDE w:val="0"/>
        <w:autoSpaceDN w:val="0"/>
        <w:adjustRightInd w:val="0"/>
        <w:spacing w:line="240" w:lineRule="auto"/>
        <w:rPr>
          <w:rFonts w:ascii="Times New Roman" w:hAnsi="Times New Roman" w:cs="Times New Roman"/>
          <w:b/>
          <w:i/>
          <w:iCs/>
          <w:sz w:val="26"/>
          <w:szCs w:val="26"/>
        </w:rPr>
      </w:pPr>
      <w:r w:rsidRPr="00551339">
        <w:rPr>
          <w:rFonts w:ascii="Times New Roman" w:hAnsi="Times New Roman" w:cs="Times New Roman"/>
          <w:b/>
          <w:sz w:val="28"/>
          <w:szCs w:val="28"/>
        </w:rPr>
        <w:t>Findings</w:t>
      </w:r>
    </w:p>
    <w:p w14:paraId="6DA04109" w14:textId="60F20813" w:rsidR="00D72958" w:rsidRDefault="00D72958" w:rsidP="000200DD">
      <w:pPr>
        <w:tabs>
          <w:tab w:val="left" w:pos="284"/>
        </w:tabs>
        <w:autoSpaceDE w:val="0"/>
        <w:autoSpaceDN w:val="0"/>
        <w:adjustRightInd w:val="0"/>
        <w:spacing w:after="0" w:line="480" w:lineRule="auto"/>
        <w:rPr>
          <w:rFonts w:ascii="Times New Roman" w:hAnsi="Times New Roman" w:cs="Times New Roman"/>
          <w:bCs/>
          <w:sz w:val="24"/>
          <w:szCs w:val="24"/>
        </w:rPr>
      </w:pPr>
      <w:r>
        <w:rPr>
          <w:iCs/>
          <w:noProof/>
          <w:sz w:val="24"/>
          <w:szCs w:val="24"/>
        </w:rPr>
        <w:drawing>
          <wp:inline distT="0" distB="0" distL="0" distR="0" wp14:anchorId="5C76640C" wp14:editId="57E2ABDC">
            <wp:extent cx="5730607" cy="2844165"/>
            <wp:effectExtent l="0" t="0" r="3810" b="0"/>
            <wp:docPr id="1171691532" name="Picture 11716915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6281" cy="2846981"/>
                    </a:xfrm>
                    <a:prstGeom prst="rect">
                      <a:avLst/>
                    </a:prstGeom>
                  </pic:spPr>
                </pic:pic>
              </a:graphicData>
            </a:graphic>
          </wp:inline>
        </w:drawing>
      </w:r>
    </w:p>
    <w:p w14:paraId="328D5751" w14:textId="1C2E1A2C" w:rsidR="00D72958" w:rsidRDefault="00D72958" w:rsidP="000619BE">
      <w:pPr>
        <w:tabs>
          <w:tab w:val="left" w:pos="284"/>
        </w:tabs>
        <w:autoSpaceDE w:val="0"/>
        <w:autoSpaceDN w:val="0"/>
        <w:adjustRightInd w:val="0"/>
        <w:spacing w:line="480" w:lineRule="auto"/>
        <w:rPr>
          <w:rFonts w:ascii="Times New Roman" w:hAnsi="Times New Roman" w:cs="Times New Roman"/>
          <w:bCs/>
          <w:sz w:val="24"/>
          <w:szCs w:val="24"/>
        </w:rPr>
      </w:pPr>
      <w:r>
        <w:rPr>
          <w:rFonts w:ascii="Times New Roman" w:hAnsi="Times New Roman" w:cs="Times New Roman"/>
          <w:b/>
          <w:sz w:val="20"/>
          <w:szCs w:val="20"/>
        </w:rPr>
        <w:tab/>
      </w:r>
      <w:r>
        <w:rPr>
          <w:rFonts w:ascii="Times New Roman" w:hAnsi="Times New Roman" w:cs="Times New Roman"/>
          <w:b/>
          <w:sz w:val="20"/>
          <w:szCs w:val="20"/>
        </w:rPr>
        <w:tab/>
      </w:r>
      <w:r w:rsidRPr="007A325D">
        <w:rPr>
          <w:rFonts w:ascii="Times New Roman" w:hAnsi="Times New Roman" w:cs="Times New Roman"/>
          <w:b/>
          <w:sz w:val="20"/>
          <w:szCs w:val="20"/>
        </w:rPr>
        <w:t>Figure 1.</w:t>
      </w:r>
      <w:r w:rsidRPr="007A325D">
        <w:rPr>
          <w:rFonts w:ascii="Times New Roman" w:hAnsi="Times New Roman" w:cs="Times New Roman"/>
          <w:sz w:val="20"/>
          <w:szCs w:val="20"/>
        </w:rPr>
        <w:t xml:space="preserve"> The possession destruction temporal process</w:t>
      </w:r>
    </w:p>
    <w:p w14:paraId="2319241D" w14:textId="7406BFE8" w:rsidR="00AD04D1" w:rsidRPr="000200DD" w:rsidRDefault="00161086" w:rsidP="000200DD">
      <w:pPr>
        <w:tabs>
          <w:tab w:val="left" w:pos="284"/>
        </w:tabs>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bCs/>
          <w:sz w:val="24"/>
          <w:szCs w:val="24"/>
        </w:rPr>
        <w:t xml:space="preserve">From the analysed data, we identified the key elements of the prototypical possession destruction temporal process, and this </w:t>
      </w:r>
      <w:proofErr w:type="gramStart"/>
      <w:r>
        <w:rPr>
          <w:rFonts w:ascii="Times New Roman" w:hAnsi="Times New Roman" w:cs="Times New Roman"/>
          <w:bCs/>
          <w:sz w:val="24"/>
          <w:szCs w:val="24"/>
        </w:rPr>
        <w:t>is shown</w:t>
      </w:r>
      <w:proofErr w:type="gramEnd"/>
      <w:r>
        <w:rPr>
          <w:rFonts w:ascii="Times New Roman" w:hAnsi="Times New Roman" w:cs="Times New Roman"/>
          <w:bCs/>
          <w:sz w:val="24"/>
          <w:szCs w:val="24"/>
        </w:rPr>
        <w:t xml:space="preserve"> in Figure 1 above. </w:t>
      </w:r>
      <w:r w:rsidR="006F1D39" w:rsidRPr="001D0194">
        <w:rPr>
          <w:rFonts w:ascii="Times New Roman" w:hAnsi="Times New Roman" w:cs="Times New Roman"/>
          <w:bCs/>
          <w:sz w:val="24"/>
          <w:szCs w:val="24"/>
        </w:rPr>
        <w:t xml:space="preserve">The destroyed possession held importance, carried symbolic </w:t>
      </w:r>
      <w:r w:rsidR="007A6574" w:rsidRPr="001D0194">
        <w:rPr>
          <w:rFonts w:ascii="Times New Roman" w:hAnsi="Times New Roman" w:cs="Times New Roman"/>
          <w:bCs/>
          <w:sz w:val="24"/>
          <w:szCs w:val="24"/>
        </w:rPr>
        <w:t>meanings,</w:t>
      </w:r>
      <w:r w:rsidR="006F1D39" w:rsidRPr="001D0194">
        <w:rPr>
          <w:rFonts w:ascii="Times New Roman" w:hAnsi="Times New Roman" w:cs="Times New Roman"/>
          <w:bCs/>
          <w:sz w:val="24"/>
          <w:szCs w:val="24"/>
        </w:rPr>
        <w:t xml:space="preserve"> and functioned as a memory marker to </w:t>
      </w:r>
      <w:r w:rsidR="007D2C40">
        <w:rPr>
          <w:rFonts w:ascii="Times New Roman" w:hAnsi="Times New Roman" w:cs="Times New Roman"/>
          <w:bCs/>
          <w:sz w:val="24"/>
          <w:szCs w:val="24"/>
        </w:rPr>
        <w:t xml:space="preserve">the </w:t>
      </w:r>
      <w:r w:rsidR="00D72958">
        <w:rPr>
          <w:rFonts w:ascii="Times New Roman" w:hAnsi="Times New Roman" w:cs="Times New Roman"/>
          <w:bCs/>
          <w:sz w:val="24"/>
          <w:szCs w:val="24"/>
        </w:rPr>
        <w:t>individual</w:t>
      </w:r>
      <w:r w:rsidR="00523EAC" w:rsidRPr="001D0194">
        <w:rPr>
          <w:rFonts w:ascii="Times New Roman" w:hAnsi="Times New Roman" w:cs="Times New Roman"/>
          <w:bCs/>
          <w:sz w:val="24"/>
          <w:szCs w:val="24"/>
        </w:rPr>
        <w:t>.</w:t>
      </w:r>
      <w:r w:rsidR="001D0194">
        <w:rPr>
          <w:rFonts w:ascii="Times New Roman" w:hAnsi="Times New Roman" w:cs="Times New Roman"/>
          <w:bCs/>
          <w:sz w:val="24"/>
          <w:szCs w:val="24"/>
        </w:rPr>
        <w:t xml:space="preserve"> </w:t>
      </w:r>
      <w:r w:rsidR="00523EAC" w:rsidRPr="001D0194">
        <w:rPr>
          <w:rFonts w:ascii="Times New Roman" w:hAnsi="Times New Roman" w:cs="Times New Roman"/>
          <w:bCs/>
          <w:sz w:val="24"/>
          <w:szCs w:val="24"/>
        </w:rPr>
        <w:t>The initial motivation for destructive activity</w:t>
      </w:r>
      <w:r w:rsidR="00AD04D1" w:rsidRPr="001D0194">
        <w:rPr>
          <w:rFonts w:ascii="Times New Roman" w:hAnsi="Times New Roman" w:cs="Times New Roman"/>
          <w:bCs/>
          <w:sz w:val="24"/>
          <w:szCs w:val="24"/>
        </w:rPr>
        <w:t xml:space="preserve"> resulted </w:t>
      </w:r>
      <w:r w:rsidR="00523EAC" w:rsidRPr="001D0194">
        <w:rPr>
          <w:rFonts w:ascii="Times New Roman" w:hAnsi="Times New Roman" w:cs="Times New Roman"/>
          <w:bCs/>
          <w:sz w:val="24"/>
          <w:szCs w:val="24"/>
        </w:rPr>
        <w:t xml:space="preserve">from an adverse event that </w:t>
      </w:r>
      <w:r w:rsidR="00F21AAD">
        <w:rPr>
          <w:rFonts w:ascii="Times New Roman" w:hAnsi="Times New Roman" w:cs="Times New Roman"/>
          <w:bCs/>
          <w:sz w:val="24"/>
          <w:szCs w:val="24"/>
        </w:rPr>
        <w:t xml:space="preserve">had had an adverse impact on </w:t>
      </w:r>
      <w:r w:rsidR="00523EAC" w:rsidRPr="001D0194">
        <w:rPr>
          <w:rFonts w:ascii="Times New Roman" w:hAnsi="Times New Roman" w:cs="Times New Roman"/>
          <w:bCs/>
          <w:sz w:val="24"/>
          <w:szCs w:val="24"/>
        </w:rPr>
        <w:t>the</w:t>
      </w:r>
      <w:r w:rsidR="007D2C40">
        <w:rPr>
          <w:rFonts w:ascii="Times New Roman" w:hAnsi="Times New Roman" w:cs="Times New Roman"/>
          <w:bCs/>
          <w:sz w:val="24"/>
          <w:szCs w:val="24"/>
        </w:rPr>
        <w:t>m</w:t>
      </w:r>
      <w:r w:rsidR="00F21AAD">
        <w:rPr>
          <w:rFonts w:ascii="Times New Roman" w:hAnsi="Times New Roman" w:cs="Times New Roman"/>
          <w:bCs/>
          <w:sz w:val="24"/>
          <w:szCs w:val="24"/>
        </w:rPr>
        <w:t>. Th</w:t>
      </w:r>
      <w:r w:rsidR="007D2C40">
        <w:rPr>
          <w:rFonts w:ascii="Times New Roman" w:hAnsi="Times New Roman" w:cs="Times New Roman"/>
          <w:bCs/>
          <w:sz w:val="24"/>
          <w:szCs w:val="24"/>
        </w:rPr>
        <w:t xml:space="preserve">e individual </w:t>
      </w:r>
      <w:r w:rsidR="00523EAC" w:rsidRPr="001D0194">
        <w:rPr>
          <w:rFonts w:ascii="Times New Roman" w:hAnsi="Times New Roman" w:cs="Times New Roman"/>
          <w:bCs/>
          <w:sz w:val="24"/>
          <w:szCs w:val="24"/>
        </w:rPr>
        <w:t>had</w:t>
      </w:r>
      <w:r w:rsidR="007D2C40">
        <w:rPr>
          <w:rFonts w:ascii="Times New Roman" w:hAnsi="Times New Roman" w:cs="Times New Roman"/>
          <w:bCs/>
          <w:sz w:val="24"/>
          <w:szCs w:val="24"/>
        </w:rPr>
        <w:t xml:space="preserve"> </w:t>
      </w:r>
      <w:r w:rsidR="00523EAC" w:rsidRPr="001D0194">
        <w:rPr>
          <w:rFonts w:ascii="Times New Roman" w:hAnsi="Times New Roman" w:cs="Times New Roman"/>
          <w:bCs/>
          <w:sz w:val="24"/>
          <w:szCs w:val="24"/>
        </w:rPr>
        <w:t xml:space="preserve">symbolically linked </w:t>
      </w:r>
      <w:r w:rsidR="007D2C40">
        <w:rPr>
          <w:rFonts w:ascii="Times New Roman" w:hAnsi="Times New Roman" w:cs="Times New Roman"/>
          <w:bCs/>
          <w:sz w:val="24"/>
          <w:szCs w:val="24"/>
        </w:rPr>
        <w:t xml:space="preserve">this event to </w:t>
      </w:r>
      <w:r w:rsidR="00523EAC" w:rsidRPr="001D0194">
        <w:rPr>
          <w:rFonts w:ascii="Times New Roman" w:hAnsi="Times New Roman" w:cs="Times New Roman"/>
          <w:bCs/>
          <w:sz w:val="24"/>
          <w:szCs w:val="24"/>
        </w:rPr>
        <w:t>the possession</w:t>
      </w:r>
      <w:r w:rsidR="00F21AAD">
        <w:rPr>
          <w:rFonts w:ascii="Times New Roman" w:hAnsi="Times New Roman" w:cs="Times New Roman"/>
          <w:bCs/>
          <w:sz w:val="24"/>
          <w:szCs w:val="24"/>
        </w:rPr>
        <w:t xml:space="preserve"> so that</w:t>
      </w:r>
      <w:r w:rsidR="007D2C40">
        <w:rPr>
          <w:rFonts w:ascii="Times New Roman" w:hAnsi="Times New Roman" w:cs="Times New Roman"/>
          <w:bCs/>
          <w:sz w:val="24"/>
          <w:szCs w:val="24"/>
        </w:rPr>
        <w:t xml:space="preserve"> the possession </w:t>
      </w:r>
      <w:r w:rsidR="00F21AAD">
        <w:rPr>
          <w:rFonts w:ascii="Times New Roman" w:hAnsi="Times New Roman" w:cs="Times New Roman"/>
          <w:bCs/>
          <w:sz w:val="24"/>
          <w:szCs w:val="24"/>
        </w:rPr>
        <w:t xml:space="preserve">provides </w:t>
      </w:r>
      <w:r w:rsidR="007D2C40">
        <w:rPr>
          <w:rFonts w:ascii="Times New Roman" w:hAnsi="Times New Roman" w:cs="Times New Roman"/>
          <w:bCs/>
          <w:sz w:val="24"/>
          <w:szCs w:val="24"/>
        </w:rPr>
        <w:t xml:space="preserve">them with </w:t>
      </w:r>
      <w:r w:rsidR="00F21AAD">
        <w:rPr>
          <w:rFonts w:ascii="Times New Roman" w:hAnsi="Times New Roman" w:cs="Times New Roman"/>
          <w:bCs/>
          <w:sz w:val="24"/>
          <w:szCs w:val="24"/>
        </w:rPr>
        <w:t>ongoing negative symbolic value</w:t>
      </w:r>
      <w:r w:rsidR="00523EAC" w:rsidRPr="001D0194">
        <w:rPr>
          <w:rFonts w:ascii="Times New Roman" w:hAnsi="Times New Roman" w:cs="Times New Roman"/>
          <w:bCs/>
          <w:sz w:val="24"/>
          <w:szCs w:val="24"/>
        </w:rPr>
        <w:t>.</w:t>
      </w:r>
      <w:r w:rsidR="001D0194">
        <w:rPr>
          <w:rFonts w:ascii="Times New Roman" w:hAnsi="Times New Roman" w:cs="Times New Roman"/>
          <w:bCs/>
          <w:sz w:val="24"/>
          <w:szCs w:val="24"/>
        </w:rPr>
        <w:t xml:space="preserve"> </w:t>
      </w:r>
      <w:r w:rsidR="00523EAC" w:rsidRPr="001D0194">
        <w:rPr>
          <w:rFonts w:ascii="Times New Roman" w:hAnsi="Times New Roman" w:cs="Times New Roman"/>
          <w:bCs/>
          <w:sz w:val="24"/>
          <w:szCs w:val="24"/>
        </w:rPr>
        <w:t>The</w:t>
      </w:r>
      <w:r w:rsidR="00C45888">
        <w:rPr>
          <w:rFonts w:ascii="Times New Roman" w:hAnsi="Times New Roman" w:cs="Times New Roman"/>
          <w:bCs/>
          <w:sz w:val="24"/>
          <w:szCs w:val="24"/>
        </w:rPr>
        <w:t xml:space="preserve">y </w:t>
      </w:r>
      <w:r w:rsidR="00523EAC" w:rsidRPr="001D0194">
        <w:rPr>
          <w:rFonts w:ascii="Times New Roman" w:hAnsi="Times New Roman" w:cs="Times New Roman"/>
          <w:bCs/>
          <w:sz w:val="24"/>
          <w:szCs w:val="24"/>
        </w:rPr>
        <w:t>anticipated that</w:t>
      </w:r>
      <w:r w:rsidR="009479F5">
        <w:rPr>
          <w:rFonts w:ascii="Times New Roman" w:hAnsi="Times New Roman" w:cs="Times New Roman"/>
          <w:bCs/>
          <w:sz w:val="24"/>
          <w:szCs w:val="24"/>
        </w:rPr>
        <w:t xml:space="preserve"> </w:t>
      </w:r>
      <w:r w:rsidR="00523EAC" w:rsidRPr="001D0194">
        <w:rPr>
          <w:rFonts w:ascii="Times New Roman" w:hAnsi="Times New Roman" w:cs="Times New Roman"/>
          <w:bCs/>
          <w:sz w:val="24"/>
          <w:szCs w:val="24"/>
        </w:rPr>
        <w:t>the destruction of th</w:t>
      </w:r>
      <w:r w:rsidR="00F21AAD">
        <w:rPr>
          <w:rFonts w:ascii="Times New Roman" w:hAnsi="Times New Roman" w:cs="Times New Roman"/>
          <w:bCs/>
          <w:sz w:val="24"/>
          <w:szCs w:val="24"/>
        </w:rPr>
        <w:t xml:space="preserve">is </w:t>
      </w:r>
      <w:r w:rsidR="00523EAC" w:rsidRPr="001D0194">
        <w:rPr>
          <w:rFonts w:ascii="Times New Roman" w:hAnsi="Times New Roman" w:cs="Times New Roman"/>
          <w:bCs/>
          <w:sz w:val="24"/>
          <w:szCs w:val="24"/>
        </w:rPr>
        <w:t>possession</w:t>
      </w:r>
      <w:r w:rsidR="009479F5">
        <w:rPr>
          <w:rFonts w:ascii="Times New Roman" w:hAnsi="Times New Roman" w:cs="Times New Roman"/>
          <w:bCs/>
          <w:sz w:val="24"/>
          <w:szCs w:val="24"/>
        </w:rPr>
        <w:t xml:space="preserve"> would create value</w:t>
      </w:r>
      <w:r w:rsidR="007D2C40">
        <w:rPr>
          <w:rFonts w:ascii="Times New Roman" w:hAnsi="Times New Roman" w:cs="Times New Roman"/>
          <w:bCs/>
          <w:sz w:val="24"/>
          <w:szCs w:val="24"/>
        </w:rPr>
        <w:t xml:space="preserve"> for them</w:t>
      </w:r>
      <w:r w:rsidR="009479F5">
        <w:rPr>
          <w:rFonts w:ascii="Times New Roman" w:hAnsi="Times New Roman" w:cs="Times New Roman"/>
          <w:bCs/>
          <w:sz w:val="24"/>
          <w:szCs w:val="24"/>
        </w:rPr>
        <w:t>.</w:t>
      </w:r>
      <w:r w:rsidR="001D0194">
        <w:rPr>
          <w:rFonts w:ascii="Times New Roman" w:hAnsi="Times New Roman" w:cs="Times New Roman"/>
          <w:bCs/>
          <w:sz w:val="24"/>
          <w:szCs w:val="24"/>
        </w:rPr>
        <w:tab/>
      </w:r>
      <w:r w:rsidR="007D2C40">
        <w:rPr>
          <w:rFonts w:ascii="Times New Roman" w:hAnsi="Times New Roman" w:cs="Times New Roman"/>
          <w:bCs/>
          <w:sz w:val="24"/>
          <w:szCs w:val="24"/>
        </w:rPr>
        <w:tab/>
      </w:r>
      <w:r w:rsidR="007D2C40">
        <w:rPr>
          <w:rFonts w:ascii="Times New Roman" w:hAnsi="Times New Roman" w:cs="Times New Roman"/>
          <w:bCs/>
          <w:sz w:val="24"/>
          <w:szCs w:val="24"/>
        </w:rPr>
        <w:tab/>
      </w:r>
      <w:r w:rsidR="00B071B0" w:rsidRPr="001D0194">
        <w:rPr>
          <w:rFonts w:ascii="Times New Roman" w:hAnsi="Times New Roman" w:cs="Times New Roman"/>
          <w:bCs/>
          <w:sz w:val="24"/>
          <w:szCs w:val="24"/>
        </w:rPr>
        <w:t>A trigger point often</w:t>
      </w:r>
      <w:r w:rsidR="00391EDA" w:rsidRPr="001D0194">
        <w:rPr>
          <w:rFonts w:ascii="Times New Roman" w:hAnsi="Times New Roman" w:cs="Times New Roman"/>
          <w:bCs/>
          <w:sz w:val="24"/>
          <w:szCs w:val="24"/>
        </w:rPr>
        <w:t xml:space="preserve"> set in motion </w:t>
      </w:r>
      <w:r w:rsidR="00B071B0" w:rsidRPr="001D0194">
        <w:rPr>
          <w:rFonts w:ascii="Times New Roman" w:hAnsi="Times New Roman" w:cs="Times New Roman"/>
          <w:bCs/>
          <w:sz w:val="24"/>
          <w:szCs w:val="24"/>
        </w:rPr>
        <w:t xml:space="preserve">the </w:t>
      </w:r>
      <w:r w:rsidR="00C57627" w:rsidRPr="001D0194">
        <w:rPr>
          <w:rFonts w:ascii="Times New Roman" w:hAnsi="Times New Roman" w:cs="Times New Roman"/>
          <w:bCs/>
          <w:sz w:val="24"/>
          <w:szCs w:val="24"/>
        </w:rPr>
        <w:t xml:space="preserve">pre-destruction </w:t>
      </w:r>
      <w:r w:rsidR="00B071B0" w:rsidRPr="001D0194">
        <w:rPr>
          <w:rFonts w:ascii="Times New Roman" w:hAnsi="Times New Roman" w:cs="Times New Roman"/>
          <w:bCs/>
          <w:sz w:val="24"/>
          <w:szCs w:val="24"/>
        </w:rPr>
        <w:t>stage of the</w:t>
      </w:r>
      <w:r w:rsidR="00C57627" w:rsidRPr="001D0194">
        <w:rPr>
          <w:rFonts w:ascii="Times New Roman" w:hAnsi="Times New Roman" w:cs="Times New Roman"/>
          <w:bCs/>
          <w:sz w:val="24"/>
          <w:szCs w:val="24"/>
        </w:rPr>
        <w:t xml:space="preserve"> </w:t>
      </w:r>
      <w:r w:rsidR="00B071B0" w:rsidRPr="001D0194">
        <w:rPr>
          <w:rFonts w:ascii="Times New Roman" w:hAnsi="Times New Roman" w:cs="Times New Roman"/>
          <w:bCs/>
          <w:sz w:val="24"/>
          <w:szCs w:val="24"/>
        </w:rPr>
        <w:t>process.</w:t>
      </w:r>
      <w:r w:rsidR="001D0194">
        <w:rPr>
          <w:rFonts w:ascii="Times New Roman" w:hAnsi="Times New Roman" w:cs="Times New Roman"/>
          <w:bCs/>
          <w:sz w:val="24"/>
          <w:szCs w:val="24"/>
        </w:rPr>
        <w:t xml:space="preserve"> </w:t>
      </w:r>
      <w:r w:rsidR="00C57627" w:rsidRPr="001D0194">
        <w:rPr>
          <w:rFonts w:ascii="Times New Roman" w:hAnsi="Times New Roman" w:cs="Times New Roman"/>
          <w:bCs/>
          <w:sz w:val="24"/>
          <w:szCs w:val="24"/>
        </w:rPr>
        <w:t>Th</w:t>
      </w:r>
      <w:r w:rsidR="00D72958">
        <w:rPr>
          <w:rFonts w:ascii="Times New Roman" w:hAnsi="Times New Roman" w:cs="Times New Roman"/>
          <w:bCs/>
          <w:sz w:val="24"/>
          <w:szCs w:val="24"/>
        </w:rPr>
        <w:t xml:space="preserve">is </w:t>
      </w:r>
      <w:r w:rsidR="004E610E" w:rsidRPr="001D0194">
        <w:rPr>
          <w:rFonts w:ascii="Times New Roman" w:hAnsi="Times New Roman" w:cs="Times New Roman"/>
          <w:bCs/>
          <w:sz w:val="24"/>
          <w:szCs w:val="24"/>
        </w:rPr>
        <w:t>involved</w:t>
      </w:r>
      <w:r w:rsidR="00C57627" w:rsidRPr="001D0194">
        <w:rPr>
          <w:rFonts w:ascii="Times New Roman" w:hAnsi="Times New Roman" w:cs="Times New Roman"/>
          <w:bCs/>
          <w:sz w:val="24"/>
          <w:szCs w:val="24"/>
        </w:rPr>
        <w:t xml:space="preserve"> </w:t>
      </w:r>
      <w:r w:rsidR="00C57627" w:rsidRPr="001D0194">
        <w:rPr>
          <w:rFonts w:ascii="Times New Roman" w:hAnsi="Times New Roman" w:cs="Times New Roman"/>
          <w:bCs/>
          <w:sz w:val="24"/>
          <w:szCs w:val="24"/>
        </w:rPr>
        <w:lastRenderedPageBreak/>
        <w:t>the planning of the destruction and was often accompanied by strong emotions.</w:t>
      </w:r>
      <w:r w:rsidR="001D0194">
        <w:rPr>
          <w:rFonts w:ascii="Times New Roman" w:hAnsi="Times New Roman" w:cs="Times New Roman"/>
          <w:bCs/>
          <w:sz w:val="24"/>
          <w:szCs w:val="24"/>
        </w:rPr>
        <w:t xml:space="preserve"> </w:t>
      </w:r>
      <w:r w:rsidR="00B071B0" w:rsidRPr="001D0194">
        <w:rPr>
          <w:rFonts w:ascii="Times New Roman" w:hAnsi="Times New Roman" w:cs="Times New Roman"/>
          <w:bCs/>
          <w:sz w:val="24"/>
          <w:szCs w:val="24"/>
        </w:rPr>
        <w:t>Alternative</w:t>
      </w:r>
      <w:r w:rsidR="00741841" w:rsidRPr="001D0194">
        <w:rPr>
          <w:rFonts w:ascii="Times New Roman" w:hAnsi="Times New Roman" w:cs="Times New Roman"/>
          <w:bCs/>
          <w:sz w:val="24"/>
          <w:szCs w:val="24"/>
        </w:rPr>
        <w:t xml:space="preserve"> </w:t>
      </w:r>
      <w:r w:rsidR="0051063B" w:rsidRPr="001D0194">
        <w:rPr>
          <w:rFonts w:ascii="Times New Roman" w:hAnsi="Times New Roman" w:cs="Times New Roman"/>
          <w:bCs/>
          <w:sz w:val="24"/>
          <w:szCs w:val="24"/>
        </w:rPr>
        <w:t xml:space="preserve">divestment approaches to possession </w:t>
      </w:r>
      <w:r w:rsidR="00B071B0" w:rsidRPr="001D0194">
        <w:rPr>
          <w:rFonts w:ascii="Times New Roman" w:hAnsi="Times New Roman" w:cs="Times New Roman"/>
          <w:bCs/>
          <w:sz w:val="24"/>
          <w:szCs w:val="24"/>
        </w:rPr>
        <w:t xml:space="preserve">destruction </w:t>
      </w:r>
      <w:r w:rsidR="0051063B" w:rsidRPr="001D0194">
        <w:rPr>
          <w:rFonts w:ascii="Times New Roman" w:hAnsi="Times New Roman" w:cs="Times New Roman"/>
          <w:bCs/>
          <w:sz w:val="24"/>
          <w:szCs w:val="24"/>
        </w:rPr>
        <w:t xml:space="preserve">were contemplated but were </w:t>
      </w:r>
      <w:r w:rsidR="00AD04D1" w:rsidRPr="001D0194">
        <w:rPr>
          <w:rFonts w:ascii="Times New Roman" w:hAnsi="Times New Roman" w:cs="Times New Roman"/>
          <w:bCs/>
          <w:sz w:val="24"/>
          <w:szCs w:val="24"/>
        </w:rPr>
        <w:t xml:space="preserve">regarded as being </w:t>
      </w:r>
      <w:r w:rsidR="0051063B" w:rsidRPr="001D0194">
        <w:rPr>
          <w:rFonts w:ascii="Times New Roman" w:hAnsi="Times New Roman" w:cs="Times New Roman"/>
          <w:bCs/>
          <w:sz w:val="24"/>
          <w:szCs w:val="24"/>
        </w:rPr>
        <w:t>less value generating</w:t>
      </w:r>
      <w:r w:rsidR="001D0194">
        <w:rPr>
          <w:rFonts w:ascii="Times New Roman" w:hAnsi="Times New Roman" w:cs="Times New Roman"/>
          <w:bCs/>
          <w:sz w:val="24"/>
          <w:szCs w:val="24"/>
        </w:rPr>
        <w:t>.</w:t>
      </w:r>
      <w:r w:rsidR="001D0194">
        <w:rPr>
          <w:rFonts w:ascii="Times New Roman" w:hAnsi="Times New Roman" w:cs="Times New Roman"/>
          <w:bCs/>
          <w:sz w:val="24"/>
          <w:szCs w:val="24"/>
        </w:rPr>
        <w:tab/>
      </w:r>
      <w:r w:rsidR="001D0194">
        <w:rPr>
          <w:rFonts w:ascii="Times New Roman" w:hAnsi="Times New Roman" w:cs="Times New Roman"/>
          <w:bCs/>
          <w:sz w:val="24"/>
          <w:szCs w:val="24"/>
        </w:rPr>
        <w:tab/>
      </w:r>
      <w:r w:rsidR="001D0194">
        <w:rPr>
          <w:rFonts w:ascii="Times New Roman" w:hAnsi="Times New Roman" w:cs="Times New Roman"/>
          <w:bCs/>
          <w:sz w:val="24"/>
          <w:szCs w:val="24"/>
        </w:rPr>
        <w:tab/>
      </w:r>
      <w:r w:rsidR="001D0194">
        <w:rPr>
          <w:rFonts w:ascii="Times New Roman" w:hAnsi="Times New Roman" w:cs="Times New Roman"/>
          <w:bCs/>
          <w:sz w:val="24"/>
          <w:szCs w:val="24"/>
        </w:rPr>
        <w:tab/>
      </w:r>
      <w:r w:rsidR="00D72958">
        <w:rPr>
          <w:rFonts w:ascii="Times New Roman" w:hAnsi="Times New Roman" w:cs="Times New Roman"/>
          <w:bCs/>
          <w:sz w:val="24"/>
          <w:szCs w:val="24"/>
        </w:rPr>
        <w:tab/>
      </w:r>
      <w:r w:rsidR="00D72958">
        <w:rPr>
          <w:rFonts w:ascii="Times New Roman" w:hAnsi="Times New Roman" w:cs="Times New Roman"/>
          <w:bCs/>
          <w:sz w:val="24"/>
          <w:szCs w:val="24"/>
        </w:rPr>
        <w:tab/>
      </w:r>
      <w:r w:rsidR="00D72958">
        <w:rPr>
          <w:rFonts w:ascii="Times New Roman" w:hAnsi="Times New Roman" w:cs="Times New Roman"/>
          <w:bCs/>
          <w:sz w:val="24"/>
          <w:szCs w:val="24"/>
        </w:rPr>
        <w:tab/>
      </w:r>
      <w:r w:rsidR="00D72958">
        <w:rPr>
          <w:rFonts w:ascii="Times New Roman" w:hAnsi="Times New Roman" w:cs="Times New Roman"/>
          <w:bCs/>
          <w:sz w:val="24"/>
          <w:szCs w:val="24"/>
        </w:rPr>
        <w:tab/>
      </w:r>
      <w:r w:rsidR="00D72958">
        <w:rPr>
          <w:rFonts w:ascii="Times New Roman" w:hAnsi="Times New Roman" w:cs="Times New Roman"/>
          <w:bCs/>
          <w:sz w:val="24"/>
          <w:szCs w:val="24"/>
        </w:rPr>
        <w:tab/>
      </w:r>
      <w:r w:rsidR="0051063B" w:rsidRPr="001D0194">
        <w:rPr>
          <w:rFonts w:ascii="Times New Roman" w:hAnsi="Times New Roman" w:cs="Times New Roman"/>
          <w:bCs/>
          <w:sz w:val="24"/>
          <w:szCs w:val="24"/>
        </w:rPr>
        <w:t>Although various</w:t>
      </w:r>
      <w:r w:rsidR="00460B36" w:rsidRPr="001D0194">
        <w:rPr>
          <w:rFonts w:ascii="Times New Roman" w:hAnsi="Times New Roman" w:cs="Times New Roman"/>
          <w:bCs/>
          <w:sz w:val="24"/>
          <w:szCs w:val="24"/>
        </w:rPr>
        <w:t xml:space="preserve"> </w:t>
      </w:r>
      <w:r w:rsidR="00AD04D1" w:rsidRPr="001D0194">
        <w:rPr>
          <w:rFonts w:ascii="Times New Roman" w:hAnsi="Times New Roman" w:cs="Times New Roman"/>
          <w:bCs/>
          <w:sz w:val="24"/>
          <w:szCs w:val="24"/>
        </w:rPr>
        <w:t xml:space="preserve">destruction </w:t>
      </w:r>
      <w:r w:rsidR="0051063B" w:rsidRPr="001D0194">
        <w:rPr>
          <w:rFonts w:ascii="Times New Roman" w:hAnsi="Times New Roman" w:cs="Times New Roman"/>
          <w:bCs/>
          <w:sz w:val="24"/>
          <w:szCs w:val="24"/>
        </w:rPr>
        <w:t>methods were employed</w:t>
      </w:r>
      <w:r w:rsidR="00460B36" w:rsidRPr="001D0194">
        <w:rPr>
          <w:rFonts w:ascii="Times New Roman" w:hAnsi="Times New Roman" w:cs="Times New Roman"/>
          <w:bCs/>
          <w:sz w:val="24"/>
          <w:szCs w:val="24"/>
        </w:rPr>
        <w:t xml:space="preserve">, assurance of complete destruction was </w:t>
      </w:r>
      <w:r w:rsidR="00741841" w:rsidRPr="001D0194">
        <w:rPr>
          <w:rFonts w:ascii="Times New Roman" w:hAnsi="Times New Roman" w:cs="Times New Roman"/>
          <w:bCs/>
          <w:sz w:val="24"/>
          <w:szCs w:val="24"/>
        </w:rPr>
        <w:t xml:space="preserve">a key </w:t>
      </w:r>
      <w:r w:rsidR="00460B36" w:rsidRPr="001D0194">
        <w:rPr>
          <w:rFonts w:ascii="Times New Roman" w:hAnsi="Times New Roman" w:cs="Times New Roman"/>
          <w:bCs/>
          <w:sz w:val="24"/>
          <w:szCs w:val="24"/>
        </w:rPr>
        <w:t>require</w:t>
      </w:r>
      <w:r w:rsidR="00741841" w:rsidRPr="001D0194">
        <w:rPr>
          <w:rFonts w:ascii="Times New Roman" w:hAnsi="Times New Roman" w:cs="Times New Roman"/>
          <w:bCs/>
          <w:sz w:val="24"/>
          <w:szCs w:val="24"/>
        </w:rPr>
        <w:t>ment.</w:t>
      </w:r>
      <w:r w:rsidR="001D0194">
        <w:rPr>
          <w:rFonts w:ascii="Times New Roman" w:hAnsi="Times New Roman" w:cs="Times New Roman"/>
          <w:bCs/>
          <w:sz w:val="24"/>
          <w:szCs w:val="24"/>
        </w:rPr>
        <w:t xml:space="preserve"> </w:t>
      </w:r>
      <w:r w:rsidR="00460B36" w:rsidRPr="001D0194">
        <w:rPr>
          <w:rFonts w:ascii="Times New Roman" w:hAnsi="Times New Roman" w:cs="Times New Roman"/>
          <w:bCs/>
          <w:sz w:val="24"/>
          <w:szCs w:val="24"/>
        </w:rPr>
        <w:t xml:space="preserve">The actual act of destruction </w:t>
      </w:r>
      <w:r w:rsidR="007C2C3B">
        <w:rPr>
          <w:rFonts w:ascii="Times New Roman" w:hAnsi="Times New Roman" w:cs="Times New Roman"/>
          <w:bCs/>
          <w:sz w:val="24"/>
          <w:szCs w:val="24"/>
        </w:rPr>
        <w:t xml:space="preserve">itself </w:t>
      </w:r>
      <w:r w:rsidR="00460B36" w:rsidRPr="001D0194">
        <w:rPr>
          <w:rFonts w:ascii="Times New Roman" w:hAnsi="Times New Roman" w:cs="Times New Roman"/>
          <w:bCs/>
          <w:sz w:val="24"/>
          <w:szCs w:val="24"/>
        </w:rPr>
        <w:t xml:space="preserve">was often a powerful emotional and </w:t>
      </w:r>
      <w:r w:rsidR="004E610E" w:rsidRPr="001D0194">
        <w:rPr>
          <w:rFonts w:ascii="Times New Roman" w:hAnsi="Times New Roman" w:cs="Times New Roman"/>
          <w:bCs/>
          <w:sz w:val="24"/>
          <w:szCs w:val="24"/>
        </w:rPr>
        <w:t>solitary</w:t>
      </w:r>
      <w:r w:rsidR="00460B36" w:rsidRPr="001D0194">
        <w:rPr>
          <w:rFonts w:ascii="Times New Roman" w:hAnsi="Times New Roman" w:cs="Times New Roman"/>
          <w:bCs/>
          <w:sz w:val="24"/>
          <w:szCs w:val="24"/>
        </w:rPr>
        <w:t xml:space="preserve"> experience</w:t>
      </w:r>
      <w:r w:rsidR="00F21AAD">
        <w:rPr>
          <w:rFonts w:ascii="Times New Roman" w:hAnsi="Times New Roman" w:cs="Times New Roman"/>
          <w:bCs/>
          <w:sz w:val="24"/>
          <w:szCs w:val="24"/>
        </w:rPr>
        <w:t xml:space="preserve">. </w:t>
      </w:r>
      <w:r w:rsidR="007D2C40">
        <w:rPr>
          <w:rFonts w:ascii="Times New Roman" w:hAnsi="Times New Roman" w:cs="Times New Roman"/>
          <w:bCs/>
          <w:sz w:val="24"/>
          <w:szCs w:val="24"/>
        </w:rPr>
        <w:t xml:space="preserve">Post-destruction, </w:t>
      </w:r>
      <w:r w:rsidR="007C2C3B">
        <w:rPr>
          <w:rFonts w:ascii="Times New Roman" w:hAnsi="Times New Roman" w:cs="Times New Roman"/>
          <w:bCs/>
          <w:sz w:val="24"/>
          <w:szCs w:val="24"/>
        </w:rPr>
        <w:t xml:space="preserve">the </w:t>
      </w:r>
      <w:r w:rsidR="00D72958">
        <w:rPr>
          <w:rFonts w:ascii="Times New Roman" w:hAnsi="Times New Roman" w:cs="Times New Roman"/>
          <w:bCs/>
          <w:sz w:val="24"/>
          <w:szCs w:val="24"/>
        </w:rPr>
        <w:t xml:space="preserve">individual </w:t>
      </w:r>
      <w:r w:rsidR="00741841" w:rsidRPr="001D0194">
        <w:rPr>
          <w:rFonts w:ascii="Times New Roman" w:hAnsi="Times New Roman" w:cs="Times New Roman"/>
          <w:bCs/>
          <w:sz w:val="24"/>
          <w:szCs w:val="24"/>
        </w:rPr>
        <w:t xml:space="preserve">considered that they had received </w:t>
      </w:r>
      <w:r w:rsidR="00242209" w:rsidRPr="001D0194">
        <w:rPr>
          <w:rFonts w:ascii="Times New Roman" w:hAnsi="Times New Roman" w:cs="Times New Roman"/>
          <w:bCs/>
          <w:sz w:val="24"/>
          <w:szCs w:val="24"/>
        </w:rPr>
        <w:t xml:space="preserve">long term </w:t>
      </w:r>
      <w:r w:rsidR="00F21AAD">
        <w:rPr>
          <w:rFonts w:ascii="Times New Roman" w:hAnsi="Times New Roman" w:cs="Times New Roman"/>
          <w:bCs/>
          <w:sz w:val="24"/>
          <w:szCs w:val="24"/>
        </w:rPr>
        <w:t xml:space="preserve">improved </w:t>
      </w:r>
      <w:r w:rsidR="00C45888">
        <w:rPr>
          <w:rFonts w:ascii="Times New Roman" w:hAnsi="Times New Roman" w:cs="Times New Roman"/>
          <w:bCs/>
          <w:sz w:val="24"/>
          <w:szCs w:val="24"/>
        </w:rPr>
        <w:t>self-</w:t>
      </w:r>
      <w:r w:rsidR="00F21AAD">
        <w:rPr>
          <w:rFonts w:ascii="Times New Roman" w:hAnsi="Times New Roman" w:cs="Times New Roman"/>
          <w:bCs/>
          <w:sz w:val="24"/>
          <w:szCs w:val="24"/>
        </w:rPr>
        <w:t>wellbeing</w:t>
      </w:r>
      <w:r w:rsidR="007D2C40">
        <w:rPr>
          <w:rFonts w:ascii="Times New Roman" w:hAnsi="Times New Roman" w:cs="Times New Roman"/>
          <w:bCs/>
          <w:sz w:val="24"/>
          <w:szCs w:val="24"/>
        </w:rPr>
        <w:t xml:space="preserve">, </w:t>
      </w:r>
      <w:r w:rsidR="00F21AAD">
        <w:rPr>
          <w:rFonts w:ascii="Times New Roman" w:hAnsi="Times New Roman" w:cs="Times New Roman"/>
          <w:bCs/>
          <w:sz w:val="24"/>
          <w:szCs w:val="24"/>
        </w:rPr>
        <w:t>through the removal of the negative symbolic value</w:t>
      </w:r>
      <w:r w:rsidR="007D2C40">
        <w:rPr>
          <w:rFonts w:ascii="Times New Roman" w:hAnsi="Times New Roman" w:cs="Times New Roman"/>
          <w:bCs/>
          <w:sz w:val="24"/>
          <w:szCs w:val="24"/>
        </w:rPr>
        <w:t xml:space="preserve"> from the possession</w:t>
      </w:r>
      <w:r>
        <w:rPr>
          <w:rFonts w:ascii="Times New Roman" w:hAnsi="Times New Roman" w:cs="Times New Roman"/>
          <w:bCs/>
          <w:sz w:val="24"/>
          <w:szCs w:val="24"/>
        </w:rPr>
        <w:t xml:space="preserve">. </w:t>
      </w:r>
      <w:r w:rsidR="00612690">
        <w:rPr>
          <w:rFonts w:ascii="Times New Roman" w:hAnsi="Times New Roman" w:cs="Times New Roman"/>
          <w:bCs/>
          <w:sz w:val="24"/>
          <w:szCs w:val="24"/>
        </w:rPr>
        <w:t xml:space="preserve">We </w:t>
      </w:r>
      <w:r w:rsidR="007D2C40">
        <w:rPr>
          <w:rFonts w:ascii="Times New Roman" w:hAnsi="Times New Roman" w:cs="Times New Roman"/>
          <w:bCs/>
          <w:sz w:val="24"/>
          <w:szCs w:val="24"/>
        </w:rPr>
        <w:t xml:space="preserve">now </w:t>
      </w:r>
      <w:r w:rsidR="00612690">
        <w:rPr>
          <w:rFonts w:ascii="Times New Roman" w:hAnsi="Times New Roman" w:cs="Times New Roman"/>
          <w:bCs/>
          <w:sz w:val="24"/>
          <w:szCs w:val="24"/>
        </w:rPr>
        <w:t xml:space="preserve">explore </w:t>
      </w:r>
      <w:r w:rsidR="00F21AAD">
        <w:rPr>
          <w:rFonts w:ascii="Times New Roman" w:hAnsi="Times New Roman" w:cs="Times New Roman"/>
          <w:bCs/>
          <w:sz w:val="24"/>
          <w:szCs w:val="24"/>
        </w:rPr>
        <w:t xml:space="preserve">the </w:t>
      </w:r>
      <w:r w:rsidR="00612690">
        <w:rPr>
          <w:rFonts w:ascii="Times New Roman" w:hAnsi="Times New Roman" w:cs="Times New Roman"/>
          <w:sz w:val="24"/>
          <w:szCs w:val="24"/>
        </w:rPr>
        <w:t>e</w:t>
      </w:r>
      <w:r w:rsidR="007C2C3B">
        <w:rPr>
          <w:rFonts w:ascii="Times New Roman" w:hAnsi="Times New Roman" w:cs="Times New Roman"/>
          <w:sz w:val="24"/>
          <w:szCs w:val="24"/>
        </w:rPr>
        <w:t>lement</w:t>
      </w:r>
      <w:r w:rsidR="001D0194">
        <w:rPr>
          <w:rFonts w:ascii="Times New Roman" w:hAnsi="Times New Roman" w:cs="Times New Roman"/>
          <w:sz w:val="24"/>
          <w:szCs w:val="24"/>
        </w:rPr>
        <w:t xml:space="preserve">s </w:t>
      </w:r>
      <w:r w:rsidR="00612690">
        <w:rPr>
          <w:rFonts w:ascii="Times New Roman" w:hAnsi="Times New Roman" w:cs="Times New Roman"/>
          <w:sz w:val="24"/>
          <w:szCs w:val="24"/>
        </w:rPr>
        <w:t xml:space="preserve">of the process </w:t>
      </w:r>
      <w:r w:rsidR="00D656A6" w:rsidRPr="00551339">
        <w:rPr>
          <w:rFonts w:ascii="Times New Roman" w:hAnsi="Times New Roman" w:cs="Times New Roman"/>
          <w:sz w:val="24"/>
          <w:szCs w:val="24"/>
        </w:rPr>
        <w:t>in more detail</w:t>
      </w:r>
      <w:r w:rsidR="00612690">
        <w:rPr>
          <w:rFonts w:ascii="Times New Roman" w:hAnsi="Times New Roman" w:cs="Times New Roman"/>
          <w:sz w:val="24"/>
          <w:szCs w:val="24"/>
        </w:rPr>
        <w:t xml:space="preserve">, </w:t>
      </w:r>
      <w:r w:rsidR="007D2C40">
        <w:rPr>
          <w:rFonts w:ascii="Times New Roman" w:hAnsi="Times New Roman" w:cs="Times New Roman"/>
          <w:sz w:val="24"/>
          <w:szCs w:val="24"/>
        </w:rPr>
        <w:t>us</w:t>
      </w:r>
      <w:r w:rsidR="00664682">
        <w:rPr>
          <w:rFonts w:ascii="Times New Roman" w:hAnsi="Times New Roman" w:cs="Times New Roman"/>
          <w:sz w:val="24"/>
          <w:szCs w:val="24"/>
        </w:rPr>
        <w:t>ing p</w:t>
      </w:r>
      <w:r w:rsidR="00664682" w:rsidRPr="00551339">
        <w:rPr>
          <w:rFonts w:ascii="Times New Roman" w:hAnsi="Times New Roman" w:cs="Times New Roman"/>
          <w:sz w:val="24"/>
          <w:szCs w:val="24"/>
        </w:rPr>
        <w:t xml:space="preserve">ertinent verbatim (Corden and Sainsbury, 2006) </w:t>
      </w:r>
      <w:r w:rsidR="007D2C40">
        <w:rPr>
          <w:rFonts w:ascii="Times New Roman" w:hAnsi="Times New Roman" w:cs="Times New Roman"/>
          <w:sz w:val="24"/>
          <w:szCs w:val="24"/>
        </w:rPr>
        <w:t xml:space="preserve">participant </w:t>
      </w:r>
      <w:r w:rsidR="00664682" w:rsidRPr="00551339">
        <w:rPr>
          <w:rFonts w:ascii="Times New Roman" w:hAnsi="Times New Roman" w:cs="Times New Roman"/>
          <w:sz w:val="24"/>
          <w:szCs w:val="24"/>
        </w:rPr>
        <w:t>quotations</w:t>
      </w:r>
      <w:r w:rsidR="007D2C40">
        <w:rPr>
          <w:rFonts w:ascii="Times New Roman" w:hAnsi="Times New Roman" w:cs="Times New Roman"/>
          <w:sz w:val="24"/>
          <w:szCs w:val="24"/>
        </w:rPr>
        <w:t xml:space="preserve"> </w:t>
      </w:r>
      <w:r w:rsidR="00664682" w:rsidRPr="00551339">
        <w:rPr>
          <w:rFonts w:ascii="Times New Roman" w:hAnsi="Times New Roman" w:cs="Times New Roman"/>
          <w:sz w:val="24"/>
          <w:szCs w:val="24"/>
        </w:rPr>
        <w:t xml:space="preserve">to assist in elucidation. </w:t>
      </w:r>
    </w:p>
    <w:p w14:paraId="56FAA423" w14:textId="1EE9A550" w:rsidR="00CF5E76" w:rsidRPr="00E64D19" w:rsidRDefault="00D656A6" w:rsidP="00CF5E76">
      <w:pPr>
        <w:rPr>
          <w:rFonts w:ascii="Times New Roman" w:hAnsi="Times New Roman" w:cs="Times New Roman"/>
          <w:b/>
          <w:bCs/>
          <w:i/>
          <w:iCs/>
          <w:sz w:val="26"/>
          <w:szCs w:val="26"/>
        </w:rPr>
      </w:pPr>
      <w:r w:rsidRPr="00E64D19">
        <w:rPr>
          <w:rFonts w:ascii="Times New Roman" w:hAnsi="Times New Roman" w:cs="Times New Roman"/>
          <w:b/>
          <w:bCs/>
          <w:i/>
          <w:iCs/>
          <w:sz w:val="26"/>
          <w:szCs w:val="26"/>
        </w:rPr>
        <w:t>Characteristics of d</w:t>
      </w:r>
      <w:r w:rsidR="00B16881" w:rsidRPr="00E64D19">
        <w:rPr>
          <w:rFonts w:ascii="Times New Roman" w:hAnsi="Times New Roman" w:cs="Times New Roman"/>
          <w:b/>
          <w:bCs/>
          <w:i/>
          <w:iCs/>
          <w:sz w:val="26"/>
          <w:szCs w:val="26"/>
        </w:rPr>
        <w:t>estroyed possessions</w:t>
      </w:r>
    </w:p>
    <w:p w14:paraId="5817BEC7" w14:textId="3EA7AEB7" w:rsidR="008B58A9" w:rsidRPr="000200DD" w:rsidRDefault="009479F5" w:rsidP="00161086">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Participants </w:t>
      </w:r>
      <w:r w:rsidR="006319AA" w:rsidRPr="00E64D19">
        <w:rPr>
          <w:rFonts w:ascii="Times New Roman" w:hAnsi="Times New Roman" w:cs="Times New Roman"/>
          <w:sz w:val="24"/>
          <w:szCs w:val="24"/>
        </w:rPr>
        <w:t>highlighted</w:t>
      </w:r>
      <w:r>
        <w:rPr>
          <w:rFonts w:ascii="Times New Roman" w:hAnsi="Times New Roman" w:cs="Times New Roman"/>
          <w:sz w:val="24"/>
          <w:szCs w:val="24"/>
        </w:rPr>
        <w:t xml:space="preserve"> different possessions </w:t>
      </w:r>
      <w:r w:rsidR="00CF5E76" w:rsidRPr="00E64D19">
        <w:rPr>
          <w:rFonts w:ascii="Times New Roman" w:hAnsi="Times New Roman" w:cs="Times New Roman"/>
          <w:sz w:val="24"/>
          <w:szCs w:val="24"/>
        </w:rPr>
        <w:t xml:space="preserve">relating to destructive activity, but some frequent characteristics could be observed. Often these possessions had not </w:t>
      </w:r>
      <w:proofErr w:type="gramStart"/>
      <w:r w:rsidR="00CF5E76" w:rsidRPr="00E64D19">
        <w:rPr>
          <w:rFonts w:ascii="Times New Roman" w:hAnsi="Times New Roman" w:cs="Times New Roman"/>
          <w:sz w:val="24"/>
          <w:szCs w:val="24"/>
        </w:rPr>
        <w:t>been bought</w:t>
      </w:r>
      <w:proofErr w:type="gramEnd"/>
      <w:r w:rsidR="00CF5E76" w:rsidRPr="00E64D19">
        <w:rPr>
          <w:rFonts w:ascii="Times New Roman" w:hAnsi="Times New Roman" w:cs="Times New Roman"/>
          <w:sz w:val="24"/>
          <w:szCs w:val="24"/>
        </w:rPr>
        <w:t xml:space="preserve"> by the participant but had been given to them by other people, usually their then partner or close family member.</w:t>
      </w:r>
      <w:r w:rsidR="00161086">
        <w:rPr>
          <w:rFonts w:ascii="Times New Roman" w:hAnsi="Times New Roman" w:cs="Times New Roman"/>
          <w:i/>
          <w:iCs/>
          <w:sz w:val="24"/>
          <w:szCs w:val="24"/>
        </w:rPr>
        <w:t xml:space="preserve"> </w:t>
      </w:r>
      <w:r w:rsidR="00CF5E76" w:rsidRPr="00E64D19">
        <w:rPr>
          <w:rFonts w:ascii="Times New Roman" w:hAnsi="Times New Roman" w:cs="Times New Roman"/>
          <w:sz w:val="24"/>
          <w:szCs w:val="24"/>
        </w:rPr>
        <w:t>Many of the</w:t>
      </w:r>
      <w:r w:rsidR="006319AA" w:rsidRPr="00E64D19">
        <w:rPr>
          <w:rFonts w:ascii="Times New Roman" w:hAnsi="Times New Roman" w:cs="Times New Roman"/>
          <w:sz w:val="24"/>
          <w:szCs w:val="24"/>
        </w:rPr>
        <w:t xml:space="preserve"> destroyed </w:t>
      </w:r>
      <w:r w:rsidR="00CF5E76" w:rsidRPr="00E64D19">
        <w:rPr>
          <w:rFonts w:ascii="Times New Roman" w:hAnsi="Times New Roman" w:cs="Times New Roman"/>
          <w:sz w:val="24"/>
          <w:szCs w:val="24"/>
        </w:rPr>
        <w:t xml:space="preserve">possessions had been of particular importance to the individual participants within their lives and had been subject to significant investment of time and resource. </w:t>
      </w:r>
      <w:r w:rsidR="006319AA" w:rsidRPr="00E64D19">
        <w:rPr>
          <w:rFonts w:ascii="Times New Roman" w:hAnsi="Times New Roman" w:cs="Times New Roman"/>
          <w:sz w:val="24"/>
          <w:szCs w:val="24"/>
        </w:rPr>
        <w:t>For e</w:t>
      </w:r>
      <w:r w:rsidR="00CF5E76" w:rsidRPr="00E64D19">
        <w:rPr>
          <w:rFonts w:ascii="Times New Roman" w:hAnsi="Times New Roman" w:cs="Times New Roman"/>
          <w:sz w:val="24"/>
          <w:szCs w:val="24"/>
        </w:rPr>
        <w:t>xample</w:t>
      </w:r>
      <w:r w:rsidR="006319AA" w:rsidRPr="00E64D19">
        <w:rPr>
          <w:rFonts w:ascii="Times New Roman" w:hAnsi="Times New Roman" w:cs="Times New Roman"/>
          <w:sz w:val="24"/>
          <w:szCs w:val="24"/>
        </w:rPr>
        <w:t>, S</w:t>
      </w:r>
      <w:r w:rsidR="0015230E">
        <w:rPr>
          <w:rFonts w:ascii="Times New Roman" w:hAnsi="Times New Roman" w:cs="Times New Roman"/>
          <w:sz w:val="24"/>
          <w:szCs w:val="24"/>
        </w:rPr>
        <w:t xml:space="preserve">usan </w:t>
      </w:r>
      <w:r w:rsidR="00612690">
        <w:rPr>
          <w:rFonts w:ascii="Times New Roman" w:hAnsi="Times New Roman" w:cs="Times New Roman"/>
          <w:sz w:val="24"/>
          <w:szCs w:val="24"/>
        </w:rPr>
        <w:t xml:space="preserve">had </w:t>
      </w:r>
      <w:r w:rsidR="006319AA" w:rsidRPr="00E64D19">
        <w:rPr>
          <w:rFonts w:ascii="Times New Roman" w:hAnsi="Times New Roman" w:cs="Times New Roman"/>
          <w:sz w:val="24"/>
          <w:szCs w:val="24"/>
        </w:rPr>
        <w:t>not simply cho</w:t>
      </w:r>
      <w:r w:rsidR="00612690">
        <w:rPr>
          <w:rFonts w:ascii="Times New Roman" w:hAnsi="Times New Roman" w:cs="Times New Roman"/>
          <w:sz w:val="24"/>
          <w:szCs w:val="24"/>
        </w:rPr>
        <w:t xml:space="preserve">sen </w:t>
      </w:r>
      <w:r w:rsidR="006319AA" w:rsidRPr="00E64D19">
        <w:rPr>
          <w:rFonts w:ascii="Times New Roman" w:hAnsi="Times New Roman" w:cs="Times New Roman"/>
          <w:sz w:val="24"/>
          <w:szCs w:val="24"/>
        </w:rPr>
        <w:t>any</w:t>
      </w:r>
      <w:r w:rsidR="008A6DCE" w:rsidRPr="00E64D19">
        <w:rPr>
          <w:rFonts w:ascii="Times New Roman" w:hAnsi="Times New Roman" w:cs="Times New Roman"/>
          <w:sz w:val="24"/>
          <w:szCs w:val="24"/>
        </w:rPr>
        <w:t xml:space="preserve"> </w:t>
      </w:r>
      <w:r w:rsidR="006319AA" w:rsidRPr="00E64D19">
        <w:rPr>
          <w:rFonts w:ascii="Times New Roman" w:hAnsi="Times New Roman" w:cs="Times New Roman"/>
          <w:sz w:val="24"/>
          <w:szCs w:val="24"/>
        </w:rPr>
        <w:t>n</w:t>
      </w:r>
      <w:r w:rsidR="008A6DCE" w:rsidRPr="00E64D19">
        <w:rPr>
          <w:rFonts w:ascii="Times New Roman" w:hAnsi="Times New Roman" w:cs="Times New Roman"/>
          <w:sz w:val="24"/>
          <w:szCs w:val="24"/>
        </w:rPr>
        <w:t>otebook</w:t>
      </w:r>
      <w:r w:rsidR="009F449B">
        <w:rPr>
          <w:rFonts w:ascii="Times New Roman" w:hAnsi="Times New Roman" w:cs="Times New Roman"/>
          <w:sz w:val="24"/>
          <w:szCs w:val="24"/>
        </w:rPr>
        <w:t>,</w:t>
      </w:r>
      <w:r w:rsidR="00612690" w:rsidRPr="00612690">
        <w:rPr>
          <w:rFonts w:ascii="Times New Roman" w:hAnsi="Times New Roman" w:cs="Times New Roman"/>
          <w:sz w:val="20"/>
          <w:szCs w:val="20"/>
        </w:rPr>
        <w:t xml:space="preserve"> </w:t>
      </w:r>
      <w:r w:rsidR="00612690" w:rsidRPr="000200DD">
        <w:rPr>
          <w:rFonts w:ascii="Times New Roman" w:hAnsi="Times New Roman" w:cs="Times New Roman"/>
          <w:i/>
          <w:iCs/>
          <w:sz w:val="24"/>
          <w:szCs w:val="24"/>
        </w:rPr>
        <w:t xml:space="preserve">“This is the nicest one possible…It took me like a good </w:t>
      </w:r>
      <w:r w:rsidR="00C45888">
        <w:rPr>
          <w:rFonts w:ascii="Times New Roman" w:hAnsi="Times New Roman" w:cs="Times New Roman"/>
          <w:i/>
          <w:iCs/>
          <w:sz w:val="24"/>
          <w:szCs w:val="24"/>
        </w:rPr>
        <w:t xml:space="preserve">fifteen </w:t>
      </w:r>
      <w:r w:rsidR="00612690" w:rsidRPr="000200DD">
        <w:rPr>
          <w:rFonts w:ascii="Times New Roman" w:hAnsi="Times New Roman" w:cs="Times New Roman"/>
          <w:i/>
          <w:iCs/>
          <w:sz w:val="24"/>
          <w:szCs w:val="24"/>
        </w:rPr>
        <w:t>minutes in the store to choose…I wrote an introduction to this book, just a personal introduction”</w:t>
      </w:r>
      <w:r w:rsidR="006319AA" w:rsidRPr="00E64D19">
        <w:rPr>
          <w:rFonts w:ascii="Times New Roman" w:hAnsi="Times New Roman" w:cs="Times New Roman"/>
          <w:sz w:val="24"/>
          <w:szCs w:val="24"/>
        </w:rPr>
        <w:t>, whilst Kevin was hardly ever parted from his watch</w:t>
      </w:r>
      <w:r w:rsidR="009F449B">
        <w:rPr>
          <w:rFonts w:ascii="Times New Roman" w:hAnsi="Times New Roman" w:cs="Times New Roman"/>
          <w:sz w:val="24"/>
          <w:szCs w:val="24"/>
        </w:rPr>
        <w:t>,</w:t>
      </w:r>
      <w:r w:rsidR="00C45888">
        <w:rPr>
          <w:rFonts w:ascii="Times New Roman" w:hAnsi="Times New Roman" w:cs="Times New Roman"/>
          <w:i/>
          <w:iCs/>
          <w:sz w:val="24"/>
          <w:szCs w:val="24"/>
        </w:rPr>
        <w:t xml:space="preserve"> </w:t>
      </w:r>
      <w:r w:rsidR="007D2C40" w:rsidRPr="00D004E6">
        <w:rPr>
          <w:rFonts w:ascii="Times New Roman" w:hAnsi="Times New Roman" w:cs="Times New Roman"/>
          <w:i/>
          <w:iCs/>
          <w:sz w:val="24"/>
          <w:szCs w:val="24"/>
        </w:rPr>
        <w:t>“</w:t>
      </w:r>
      <w:r w:rsidR="00CF5E76" w:rsidRPr="000200DD">
        <w:rPr>
          <w:rFonts w:ascii="Times New Roman" w:hAnsi="Times New Roman" w:cs="Times New Roman"/>
          <w:i/>
          <w:iCs/>
          <w:sz w:val="24"/>
          <w:szCs w:val="24"/>
        </w:rPr>
        <w:t>To me it was the most expensive – most important thing that she’d</w:t>
      </w:r>
      <w:r w:rsidR="00580EE5" w:rsidRPr="000200DD">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bought me because everything up</w:t>
      </w:r>
      <w:r w:rsidR="00612690">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until that point was kind of like little bits…and when she got me</w:t>
      </w:r>
      <w:r w:rsidR="00580EE5" w:rsidRPr="000200DD">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that</w:t>
      </w:r>
      <w:r w:rsidR="00E3297B">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I appreciated it so much more than anything else that she’d bought…As soon as I got it</w:t>
      </w:r>
      <w:r w:rsidR="009F449B">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I didn’t</w:t>
      </w:r>
      <w:r w:rsidR="00580EE5" w:rsidRPr="000200DD">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take it</w:t>
      </w:r>
      <w:r w:rsidR="0047585E" w:rsidRPr="000200DD">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off unless I was showering or in bed</w:t>
      </w:r>
      <w:r w:rsidR="00612690">
        <w:rPr>
          <w:rFonts w:ascii="Times New Roman" w:hAnsi="Times New Roman" w:cs="Times New Roman"/>
          <w:i/>
          <w:iCs/>
          <w:sz w:val="24"/>
          <w:szCs w:val="24"/>
        </w:rPr>
        <w:t>”.</w:t>
      </w:r>
    </w:p>
    <w:p w14:paraId="6F4880D8" w14:textId="6D37825A" w:rsidR="00243139" w:rsidRPr="00161086" w:rsidRDefault="00612690" w:rsidP="000200DD">
      <w:pPr>
        <w:tabs>
          <w:tab w:val="left" w:pos="284"/>
        </w:tabs>
        <w:spacing w:after="0" w:line="480" w:lineRule="auto"/>
        <w:rPr>
          <w:rFonts w:ascii="Times New Roman" w:hAnsi="Times New Roman" w:cs="Times New Roman"/>
          <w:i/>
          <w:iCs/>
          <w:sz w:val="24"/>
          <w:szCs w:val="24"/>
        </w:rPr>
      </w:pPr>
      <w:r>
        <w:rPr>
          <w:rFonts w:ascii="Times New Roman" w:hAnsi="Times New Roman" w:cs="Times New Roman"/>
          <w:sz w:val="24"/>
          <w:szCs w:val="24"/>
        </w:rPr>
        <w:tab/>
      </w:r>
      <w:r w:rsidR="00580EE5" w:rsidRPr="00E64D19">
        <w:rPr>
          <w:rFonts w:ascii="Times New Roman" w:hAnsi="Times New Roman" w:cs="Times New Roman"/>
          <w:sz w:val="24"/>
          <w:szCs w:val="24"/>
        </w:rPr>
        <w:t xml:space="preserve">Destroyed </w:t>
      </w:r>
      <w:r w:rsidR="00C638DC" w:rsidRPr="00E64D19">
        <w:rPr>
          <w:rFonts w:ascii="Times New Roman" w:hAnsi="Times New Roman" w:cs="Times New Roman"/>
          <w:sz w:val="24"/>
          <w:szCs w:val="24"/>
        </w:rPr>
        <w:t>p</w:t>
      </w:r>
      <w:r w:rsidR="00CF5E76" w:rsidRPr="00E64D19">
        <w:rPr>
          <w:rFonts w:ascii="Times New Roman" w:hAnsi="Times New Roman" w:cs="Times New Roman"/>
          <w:sz w:val="24"/>
          <w:szCs w:val="24"/>
        </w:rPr>
        <w:t>ossessions tended to</w:t>
      </w:r>
      <w:r w:rsidR="00580EE5" w:rsidRPr="00E64D19">
        <w:rPr>
          <w:rFonts w:ascii="Times New Roman" w:hAnsi="Times New Roman" w:cs="Times New Roman"/>
          <w:sz w:val="24"/>
          <w:szCs w:val="24"/>
        </w:rPr>
        <w:t xml:space="preserve"> carry </w:t>
      </w:r>
      <w:r w:rsidR="00CF5E76" w:rsidRPr="00E64D19">
        <w:rPr>
          <w:rFonts w:ascii="Times New Roman" w:hAnsi="Times New Roman" w:cs="Times New Roman"/>
          <w:sz w:val="24"/>
          <w:szCs w:val="24"/>
        </w:rPr>
        <w:t>strong symbolic meanings, in addition to fulfilling functional roles</w:t>
      </w:r>
      <w:r w:rsidR="00580EE5" w:rsidRPr="00E64D19">
        <w:rPr>
          <w:rFonts w:ascii="Times New Roman" w:hAnsi="Times New Roman" w:cs="Times New Roman"/>
          <w:sz w:val="24"/>
          <w:szCs w:val="24"/>
        </w:rPr>
        <w:t xml:space="preserve">. </w:t>
      </w:r>
      <w:r w:rsidR="00CF5E76" w:rsidRPr="00E64D19">
        <w:rPr>
          <w:rFonts w:ascii="Times New Roman" w:hAnsi="Times New Roman" w:cs="Times New Roman"/>
          <w:sz w:val="24"/>
          <w:szCs w:val="24"/>
        </w:rPr>
        <w:t>Sometimes these symbolic meanings related specifically to the individual participant</w:t>
      </w:r>
      <w:r>
        <w:rPr>
          <w:rFonts w:ascii="Times New Roman" w:hAnsi="Times New Roman" w:cs="Times New Roman"/>
          <w:sz w:val="24"/>
          <w:szCs w:val="24"/>
        </w:rPr>
        <w:t>, such as with Susan and her notebook</w:t>
      </w:r>
      <w:r w:rsidR="009F449B">
        <w:rPr>
          <w:rFonts w:ascii="Times New Roman" w:hAnsi="Times New Roman" w:cs="Times New Roman"/>
          <w:sz w:val="24"/>
          <w:szCs w:val="24"/>
        </w:rPr>
        <w:t>,</w:t>
      </w:r>
      <w:r w:rsidR="003B6516">
        <w:rPr>
          <w:rFonts w:cstheme="minorHAnsi"/>
          <w:sz w:val="24"/>
          <w:szCs w:val="24"/>
        </w:rPr>
        <w:t xml:space="preserve"> </w:t>
      </w:r>
      <w:r w:rsidR="007D2C40" w:rsidRPr="00D004E6">
        <w:rPr>
          <w:rFonts w:ascii="Times New Roman" w:hAnsi="Times New Roman" w:cs="Times New Roman"/>
          <w:i/>
          <w:iCs/>
          <w:sz w:val="24"/>
          <w:szCs w:val="24"/>
        </w:rPr>
        <w:t>“</w:t>
      </w:r>
      <w:r w:rsidR="00CF5E76" w:rsidRPr="000200DD">
        <w:rPr>
          <w:rFonts w:ascii="Times New Roman" w:hAnsi="Times New Roman" w:cs="Times New Roman"/>
          <w:i/>
          <w:iCs/>
          <w:sz w:val="24"/>
          <w:szCs w:val="24"/>
        </w:rPr>
        <w:t xml:space="preserve">It was almost a representation of </w:t>
      </w:r>
      <w:r w:rsidR="00CF5E76" w:rsidRPr="000200DD">
        <w:rPr>
          <w:rFonts w:ascii="Times New Roman" w:hAnsi="Times New Roman" w:cs="Times New Roman"/>
          <w:i/>
          <w:iCs/>
          <w:sz w:val="24"/>
          <w:szCs w:val="24"/>
        </w:rPr>
        <w:lastRenderedPageBreak/>
        <w:t>myself…</w:t>
      </w:r>
      <w:r w:rsidR="009F449B">
        <w:rPr>
          <w:rFonts w:ascii="Times New Roman" w:hAnsi="Times New Roman" w:cs="Times New Roman"/>
          <w:i/>
          <w:iCs/>
          <w:sz w:val="24"/>
          <w:szCs w:val="24"/>
        </w:rPr>
        <w:t>W</w:t>
      </w:r>
      <w:r w:rsidR="00CF5E76" w:rsidRPr="000200DD">
        <w:rPr>
          <w:rFonts w:ascii="Times New Roman" w:hAnsi="Times New Roman" w:cs="Times New Roman"/>
          <w:i/>
          <w:iCs/>
          <w:sz w:val="24"/>
          <w:szCs w:val="24"/>
        </w:rPr>
        <w:t>hen you choose</w:t>
      </w:r>
      <w:r w:rsidR="003B6516">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something you choose something to express yourself…It was like that is who I am in notebook</w:t>
      </w:r>
      <w:r w:rsidR="003B6516">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 xml:space="preserve">form…It is very personal. I’ve only ever spoken </w:t>
      </w:r>
      <w:r w:rsidR="00CF5E76" w:rsidRPr="000200DD">
        <w:rPr>
          <w:rFonts w:ascii="Times New Roman" w:hAnsi="Times New Roman" w:cs="Times New Roman"/>
          <w:sz w:val="24"/>
          <w:szCs w:val="24"/>
        </w:rPr>
        <w:t>(about its existence)</w:t>
      </w:r>
      <w:r w:rsidR="00CF5E76" w:rsidRPr="000200DD">
        <w:rPr>
          <w:rFonts w:ascii="Times New Roman" w:hAnsi="Times New Roman" w:cs="Times New Roman"/>
          <w:i/>
          <w:iCs/>
          <w:sz w:val="24"/>
          <w:szCs w:val="24"/>
        </w:rPr>
        <w:t xml:space="preserve"> once</w:t>
      </w:r>
      <w:r w:rsidR="003B6516">
        <w:rPr>
          <w:rFonts w:ascii="Times New Roman" w:hAnsi="Times New Roman" w:cs="Times New Roman"/>
          <w:i/>
          <w:iCs/>
          <w:sz w:val="24"/>
          <w:szCs w:val="24"/>
        </w:rPr>
        <w:t>”</w:t>
      </w:r>
      <w:r w:rsidR="00F21AAD">
        <w:rPr>
          <w:rFonts w:ascii="Times New Roman" w:hAnsi="Times New Roman" w:cs="Times New Roman"/>
          <w:i/>
          <w:iCs/>
          <w:sz w:val="24"/>
          <w:szCs w:val="24"/>
        </w:rPr>
        <w:t>.</w:t>
      </w:r>
      <w:r w:rsidR="00161086">
        <w:rPr>
          <w:rFonts w:ascii="Times New Roman" w:hAnsi="Times New Roman" w:cs="Times New Roman"/>
          <w:i/>
          <w:iCs/>
          <w:sz w:val="24"/>
          <w:szCs w:val="24"/>
        </w:rPr>
        <w:t xml:space="preserve"> </w:t>
      </w:r>
      <w:r w:rsidR="00E3297B">
        <w:rPr>
          <w:rFonts w:ascii="Times New Roman" w:hAnsi="Times New Roman" w:cs="Times New Roman"/>
          <w:sz w:val="24"/>
          <w:szCs w:val="24"/>
        </w:rPr>
        <w:t>General</w:t>
      </w:r>
      <w:r w:rsidR="00CF5E76" w:rsidRPr="00E64D19">
        <w:rPr>
          <w:rFonts w:ascii="Times New Roman" w:hAnsi="Times New Roman" w:cs="Times New Roman"/>
          <w:sz w:val="24"/>
          <w:szCs w:val="24"/>
        </w:rPr>
        <w:t>ly, the possession symbolised</w:t>
      </w:r>
      <w:r w:rsidR="008A6DCE" w:rsidRPr="00E64D19">
        <w:rPr>
          <w:rFonts w:ascii="Times New Roman" w:hAnsi="Times New Roman" w:cs="Times New Roman"/>
          <w:sz w:val="24"/>
          <w:szCs w:val="24"/>
        </w:rPr>
        <w:t xml:space="preserve"> </w:t>
      </w:r>
      <w:r w:rsidR="00B2027C">
        <w:rPr>
          <w:rFonts w:ascii="Times New Roman" w:hAnsi="Times New Roman" w:cs="Times New Roman"/>
          <w:sz w:val="24"/>
          <w:szCs w:val="24"/>
        </w:rPr>
        <w:t>a current</w:t>
      </w:r>
      <w:r w:rsidR="00F21AAD">
        <w:rPr>
          <w:rFonts w:ascii="Times New Roman" w:hAnsi="Times New Roman" w:cs="Times New Roman"/>
          <w:sz w:val="24"/>
          <w:szCs w:val="24"/>
        </w:rPr>
        <w:t xml:space="preserve"> </w:t>
      </w:r>
      <w:r w:rsidR="00CF5E76" w:rsidRPr="00E64D19">
        <w:rPr>
          <w:rFonts w:ascii="Times New Roman" w:hAnsi="Times New Roman" w:cs="Times New Roman"/>
          <w:sz w:val="24"/>
          <w:szCs w:val="24"/>
        </w:rPr>
        <w:t xml:space="preserve">relationship </w:t>
      </w:r>
      <w:r w:rsidR="008A6DCE" w:rsidRPr="00E64D19">
        <w:rPr>
          <w:rFonts w:ascii="Times New Roman" w:hAnsi="Times New Roman" w:cs="Times New Roman"/>
          <w:sz w:val="24"/>
          <w:szCs w:val="24"/>
        </w:rPr>
        <w:t>with a significant other</w:t>
      </w:r>
      <w:r w:rsidR="00B2027C">
        <w:rPr>
          <w:rFonts w:ascii="Times New Roman" w:hAnsi="Times New Roman" w:cs="Times New Roman"/>
          <w:sz w:val="24"/>
          <w:szCs w:val="24"/>
        </w:rPr>
        <w:t>, such as in the case of Chiya and his wind chime</w:t>
      </w:r>
      <w:r w:rsidR="009F449B">
        <w:rPr>
          <w:rFonts w:ascii="Times New Roman" w:hAnsi="Times New Roman" w:cs="Times New Roman"/>
          <w:sz w:val="24"/>
          <w:szCs w:val="24"/>
        </w:rPr>
        <w:t>,</w:t>
      </w:r>
      <w:r w:rsidR="00AC650C">
        <w:rPr>
          <w:rFonts w:ascii="Times New Roman" w:hAnsi="Times New Roman" w:cs="Times New Roman"/>
          <w:sz w:val="24"/>
          <w:szCs w:val="24"/>
        </w:rPr>
        <w:t xml:space="preserve"> </w:t>
      </w:r>
      <w:r w:rsidR="00AC650C" w:rsidRPr="000200DD">
        <w:rPr>
          <w:rFonts w:ascii="Times New Roman" w:hAnsi="Times New Roman" w:cs="Times New Roman"/>
          <w:i/>
          <w:iCs/>
          <w:sz w:val="24"/>
          <w:szCs w:val="24"/>
        </w:rPr>
        <w:t>“</w:t>
      </w:r>
      <w:r w:rsidR="00CF5E76" w:rsidRPr="000200DD">
        <w:rPr>
          <w:rFonts w:ascii="Times New Roman" w:hAnsi="Times New Roman" w:cs="Times New Roman"/>
          <w:i/>
          <w:iCs/>
          <w:sz w:val="24"/>
          <w:szCs w:val="24"/>
        </w:rPr>
        <w:t>The wind</w:t>
      </w:r>
      <w:r w:rsidR="003F7DB3" w:rsidRPr="000200DD">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chime reminds me that we are still in the relationship and we’re going to be even more happy, you know, throughout our relationship. The wind chime is</w:t>
      </w:r>
      <w:r w:rsidR="00AC650C" w:rsidRPr="000200DD">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like</w:t>
      </w:r>
      <w:r w:rsidR="006402E7" w:rsidRPr="000200DD">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her</w:t>
      </w:r>
      <w:r w:rsidR="00AC650C" w:rsidRPr="000200DD">
        <w:rPr>
          <w:rFonts w:ascii="Times New Roman" w:hAnsi="Times New Roman" w:cs="Times New Roman"/>
          <w:i/>
          <w:iCs/>
          <w:sz w:val="24"/>
          <w:szCs w:val="24"/>
        </w:rPr>
        <w:t>”</w:t>
      </w:r>
      <w:r w:rsidR="009F449B">
        <w:rPr>
          <w:rFonts w:ascii="Times New Roman" w:hAnsi="Times New Roman" w:cs="Times New Roman"/>
          <w:sz w:val="24"/>
          <w:szCs w:val="24"/>
        </w:rPr>
        <w:t xml:space="preserve">. </w:t>
      </w:r>
      <w:proofErr w:type="gramStart"/>
      <w:r w:rsidR="009F449B">
        <w:rPr>
          <w:rFonts w:ascii="Times New Roman" w:hAnsi="Times New Roman" w:cs="Times New Roman"/>
          <w:sz w:val="24"/>
          <w:szCs w:val="24"/>
        </w:rPr>
        <w:t>Alternatively</w:t>
      </w:r>
      <w:proofErr w:type="gramEnd"/>
      <w:r w:rsidR="009F449B">
        <w:rPr>
          <w:rFonts w:ascii="Times New Roman" w:hAnsi="Times New Roman" w:cs="Times New Roman"/>
          <w:sz w:val="24"/>
          <w:szCs w:val="24"/>
        </w:rPr>
        <w:t xml:space="preserve"> the possession </w:t>
      </w:r>
      <w:r w:rsidR="00CF5E76" w:rsidRPr="00E64D19">
        <w:rPr>
          <w:rFonts w:ascii="Times New Roman" w:hAnsi="Times New Roman" w:cs="Times New Roman"/>
          <w:sz w:val="24"/>
          <w:szCs w:val="24"/>
        </w:rPr>
        <w:t>symbolis</w:t>
      </w:r>
      <w:r w:rsidR="009F449B">
        <w:rPr>
          <w:rFonts w:ascii="Times New Roman" w:hAnsi="Times New Roman" w:cs="Times New Roman"/>
          <w:sz w:val="24"/>
          <w:szCs w:val="24"/>
        </w:rPr>
        <w:t xml:space="preserve">ed </w:t>
      </w:r>
      <w:r w:rsidR="00CF5E76" w:rsidRPr="00E64D19">
        <w:rPr>
          <w:rFonts w:ascii="Times New Roman" w:hAnsi="Times New Roman" w:cs="Times New Roman"/>
          <w:sz w:val="24"/>
          <w:szCs w:val="24"/>
        </w:rPr>
        <w:t>the other person</w:t>
      </w:r>
      <w:r w:rsidR="00391EDA" w:rsidRPr="00E64D19">
        <w:rPr>
          <w:rFonts w:ascii="Times New Roman" w:hAnsi="Times New Roman" w:cs="Times New Roman"/>
          <w:sz w:val="24"/>
          <w:szCs w:val="24"/>
        </w:rPr>
        <w:t xml:space="preserve"> </w:t>
      </w:r>
      <w:r w:rsidR="00D656A6" w:rsidRPr="00E64D19">
        <w:rPr>
          <w:rFonts w:ascii="Times New Roman" w:hAnsi="Times New Roman" w:cs="Times New Roman"/>
          <w:sz w:val="24"/>
          <w:szCs w:val="24"/>
        </w:rPr>
        <w:t>after</w:t>
      </w:r>
      <w:r w:rsidR="00AC650C">
        <w:rPr>
          <w:rFonts w:ascii="Times New Roman" w:hAnsi="Times New Roman" w:cs="Times New Roman"/>
          <w:sz w:val="24"/>
          <w:szCs w:val="24"/>
        </w:rPr>
        <w:t xml:space="preserve"> a </w:t>
      </w:r>
      <w:r w:rsidR="00CF5E76" w:rsidRPr="00E64D19">
        <w:rPr>
          <w:rFonts w:ascii="Times New Roman" w:hAnsi="Times New Roman" w:cs="Times New Roman"/>
          <w:sz w:val="24"/>
          <w:szCs w:val="24"/>
        </w:rPr>
        <w:t>relationship</w:t>
      </w:r>
      <w:r w:rsidR="00D656A6" w:rsidRPr="00E64D19">
        <w:rPr>
          <w:rFonts w:ascii="Times New Roman" w:hAnsi="Times New Roman" w:cs="Times New Roman"/>
          <w:sz w:val="24"/>
          <w:szCs w:val="24"/>
        </w:rPr>
        <w:t xml:space="preserve"> had</w:t>
      </w:r>
      <w:r w:rsidR="00CF5E76" w:rsidRPr="00E64D19">
        <w:rPr>
          <w:rFonts w:ascii="Times New Roman" w:hAnsi="Times New Roman" w:cs="Times New Roman"/>
          <w:sz w:val="24"/>
          <w:szCs w:val="24"/>
        </w:rPr>
        <w:t xml:space="preserve"> ended</w:t>
      </w:r>
      <w:r w:rsidR="00391EDA" w:rsidRPr="00E64D19">
        <w:rPr>
          <w:rFonts w:ascii="Times New Roman" w:hAnsi="Times New Roman" w:cs="Times New Roman"/>
          <w:sz w:val="24"/>
          <w:szCs w:val="24"/>
        </w:rPr>
        <w:t xml:space="preserve">, </w:t>
      </w:r>
      <w:r w:rsidR="00AC650C">
        <w:rPr>
          <w:rFonts w:ascii="Times New Roman" w:hAnsi="Times New Roman" w:cs="Times New Roman"/>
          <w:sz w:val="24"/>
          <w:szCs w:val="24"/>
        </w:rPr>
        <w:t xml:space="preserve">such as </w:t>
      </w:r>
      <w:r w:rsidR="00391EDA" w:rsidRPr="00E64D19">
        <w:rPr>
          <w:rFonts w:ascii="Times New Roman" w:hAnsi="Times New Roman" w:cs="Times New Roman"/>
          <w:sz w:val="24"/>
          <w:szCs w:val="24"/>
        </w:rPr>
        <w:t>Sandra</w:t>
      </w:r>
      <w:r w:rsidR="009F449B">
        <w:rPr>
          <w:rFonts w:ascii="Times New Roman" w:hAnsi="Times New Roman" w:cs="Times New Roman"/>
          <w:sz w:val="24"/>
          <w:szCs w:val="24"/>
        </w:rPr>
        <w:t xml:space="preserve">, </w:t>
      </w:r>
      <w:r w:rsidR="00AC650C">
        <w:rPr>
          <w:rFonts w:ascii="Times New Roman" w:hAnsi="Times New Roman" w:cs="Times New Roman"/>
          <w:sz w:val="24"/>
          <w:szCs w:val="24"/>
        </w:rPr>
        <w:t xml:space="preserve">talking about </w:t>
      </w:r>
      <w:r w:rsidR="00F21AAD">
        <w:rPr>
          <w:rFonts w:ascii="Times New Roman" w:hAnsi="Times New Roman" w:cs="Times New Roman"/>
          <w:sz w:val="24"/>
          <w:szCs w:val="24"/>
        </w:rPr>
        <w:t xml:space="preserve">a </w:t>
      </w:r>
      <w:r w:rsidR="00AC650C">
        <w:rPr>
          <w:rFonts w:ascii="Times New Roman" w:hAnsi="Times New Roman" w:cs="Times New Roman"/>
          <w:sz w:val="24"/>
          <w:szCs w:val="24"/>
        </w:rPr>
        <w:t>record player</w:t>
      </w:r>
      <w:r w:rsidR="009F449B">
        <w:rPr>
          <w:rFonts w:ascii="Times New Roman" w:hAnsi="Times New Roman" w:cs="Times New Roman"/>
          <w:i/>
          <w:iCs/>
          <w:sz w:val="24"/>
          <w:szCs w:val="24"/>
        </w:rPr>
        <w:t xml:space="preserve">, </w:t>
      </w:r>
      <w:r w:rsidR="00AC650C">
        <w:rPr>
          <w:rFonts w:ascii="Times New Roman" w:hAnsi="Times New Roman" w:cs="Times New Roman"/>
          <w:i/>
          <w:iCs/>
          <w:sz w:val="24"/>
          <w:szCs w:val="24"/>
        </w:rPr>
        <w:t>“</w:t>
      </w:r>
      <w:r w:rsidR="00CF5E76" w:rsidRPr="000200DD">
        <w:rPr>
          <w:rFonts w:ascii="Times New Roman" w:hAnsi="Times New Roman" w:cs="Times New Roman"/>
          <w:i/>
          <w:iCs/>
          <w:sz w:val="24"/>
          <w:szCs w:val="24"/>
        </w:rPr>
        <w:t>It’s very much</w:t>
      </w:r>
      <w:r w:rsidR="00391EDA" w:rsidRPr="000200DD">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that’s the thing that represents him, his</w:t>
      </w:r>
      <w:r w:rsidR="00AC650C">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lifestyle…his personality, his interests, his control</w:t>
      </w:r>
      <w:r w:rsidR="00AC650C">
        <w:rPr>
          <w:rFonts w:ascii="Times New Roman" w:hAnsi="Times New Roman" w:cs="Times New Roman"/>
          <w:i/>
          <w:iCs/>
          <w:sz w:val="24"/>
          <w:szCs w:val="24"/>
        </w:rPr>
        <w:t>”</w:t>
      </w:r>
      <w:r w:rsidR="00CF5E76" w:rsidRPr="000200DD">
        <w:rPr>
          <w:rFonts w:ascii="Times New Roman" w:hAnsi="Times New Roman" w:cs="Times New Roman"/>
          <w:i/>
          <w:iCs/>
          <w:sz w:val="24"/>
          <w:szCs w:val="24"/>
        </w:rPr>
        <w:t>.</w:t>
      </w:r>
      <w:r w:rsidR="00AC650C">
        <w:rPr>
          <w:rFonts w:ascii="Times New Roman" w:hAnsi="Times New Roman" w:cs="Times New Roman"/>
          <w:sz w:val="20"/>
          <w:szCs w:val="20"/>
        </w:rPr>
        <w:t xml:space="preserve"> </w:t>
      </w:r>
      <w:r w:rsidR="00CF5E76" w:rsidRPr="00E64D19">
        <w:rPr>
          <w:rFonts w:ascii="Times New Roman" w:hAnsi="Times New Roman" w:cs="Times New Roman"/>
          <w:sz w:val="24"/>
          <w:szCs w:val="24"/>
        </w:rPr>
        <w:t xml:space="preserve">Possessions </w:t>
      </w:r>
      <w:r w:rsidR="0072121C" w:rsidRPr="00E64D19">
        <w:rPr>
          <w:rFonts w:ascii="Times New Roman" w:hAnsi="Times New Roman" w:cs="Times New Roman"/>
          <w:sz w:val="24"/>
          <w:szCs w:val="24"/>
        </w:rPr>
        <w:t xml:space="preserve">also </w:t>
      </w:r>
      <w:r w:rsidR="00CF5E76" w:rsidRPr="00E64D19">
        <w:rPr>
          <w:rFonts w:ascii="Times New Roman" w:hAnsi="Times New Roman" w:cs="Times New Roman"/>
          <w:sz w:val="24"/>
          <w:szCs w:val="24"/>
        </w:rPr>
        <w:t xml:space="preserve">often fulfilled the role of memory marker, whether these memories </w:t>
      </w:r>
      <w:proofErr w:type="gramStart"/>
      <w:r w:rsidR="00CF5E76" w:rsidRPr="00E64D19">
        <w:rPr>
          <w:rFonts w:ascii="Times New Roman" w:hAnsi="Times New Roman" w:cs="Times New Roman"/>
          <w:sz w:val="24"/>
          <w:szCs w:val="24"/>
        </w:rPr>
        <w:t>were perceived</w:t>
      </w:r>
      <w:proofErr w:type="gramEnd"/>
      <w:r w:rsidR="00CF5E76" w:rsidRPr="00E64D19">
        <w:rPr>
          <w:rFonts w:ascii="Times New Roman" w:hAnsi="Times New Roman" w:cs="Times New Roman"/>
          <w:sz w:val="24"/>
          <w:szCs w:val="24"/>
        </w:rPr>
        <w:t xml:space="preserve"> as good or bad</w:t>
      </w:r>
      <w:r w:rsidR="00AC650C">
        <w:rPr>
          <w:rFonts w:ascii="Times New Roman" w:hAnsi="Times New Roman" w:cs="Times New Roman"/>
          <w:sz w:val="24"/>
          <w:szCs w:val="24"/>
        </w:rPr>
        <w:t>, such as in the case of Peter</w:t>
      </w:r>
      <w:r w:rsidR="009F449B">
        <w:rPr>
          <w:rFonts w:ascii="Times New Roman" w:hAnsi="Times New Roman" w:cs="Times New Roman"/>
          <w:sz w:val="24"/>
          <w:szCs w:val="24"/>
        </w:rPr>
        <w:t xml:space="preserve">, </w:t>
      </w:r>
      <w:r w:rsidR="00AC650C">
        <w:rPr>
          <w:rFonts w:ascii="Times New Roman" w:hAnsi="Times New Roman" w:cs="Times New Roman"/>
          <w:sz w:val="24"/>
          <w:szCs w:val="24"/>
        </w:rPr>
        <w:t>talking about his teddy bear</w:t>
      </w:r>
      <w:r w:rsidR="009F449B">
        <w:rPr>
          <w:rFonts w:ascii="Times New Roman" w:hAnsi="Times New Roman" w:cs="Times New Roman"/>
          <w:sz w:val="24"/>
          <w:szCs w:val="24"/>
        </w:rPr>
        <w:t xml:space="preserve">, </w:t>
      </w:r>
      <w:r w:rsidR="00AC650C" w:rsidRPr="000200DD">
        <w:rPr>
          <w:rFonts w:ascii="Times New Roman" w:hAnsi="Times New Roman" w:cs="Times New Roman"/>
          <w:i/>
          <w:iCs/>
          <w:sz w:val="24"/>
          <w:szCs w:val="24"/>
        </w:rPr>
        <w:t>“</w:t>
      </w:r>
      <w:r w:rsidR="00CF5E76" w:rsidRPr="000200DD">
        <w:rPr>
          <w:rFonts w:ascii="Times New Roman" w:hAnsi="Times New Roman" w:cs="Times New Roman"/>
          <w:i/>
          <w:iCs/>
          <w:sz w:val="24"/>
          <w:szCs w:val="24"/>
        </w:rPr>
        <w:t>I was in my room once just looking for something and I stumbled</w:t>
      </w:r>
      <w:r w:rsidR="00AC650C">
        <w:rPr>
          <w:rFonts w:ascii="Times New Roman" w:hAnsi="Times New Roman" w:cs="Times New Roman"/>
          <w:i/>
          <w:iCs/>
          <w:sz w:val="24"/>
          <w:szCs w:val="24"/>
        </w:rPr>
        <w:t xml:space="preserve"> </w:t>
      </w:r>
      <w:r w:rsidR="00CF5E76" w:rsidRPr="000200DD">
        <w:rPr>
          <w:rFonts w:ascii="Times New Roman" w:hAnsi="Times New Roman" w:cs="Times New Roman"/>
          <w:i/>
          <w:iCs/>
          <w:sz w:val="24"/>
          <w:szCs w:val="24"/>
        </w:rPr>
        <w:t>across it...and you start remembering</w:t>
      </w:r>
      <w:r w:rsidR="00AC650C" w:rsidRPr="000200DD">
        <w:rPr>
          <w:rFonts w:ascii="Times New Roman" w:hAnsi="Times New Roman" w:cs="Times New Roman"/>
          <w:i/>
          <w:iCs/>
          <w:sz w:val="24"/>
          <w:szCs w:val="24"/>
        </w:rPr>
        <w:t>”</w:t>
      </w:r>
      <w:r w:rsidR="00CF5E76" w:rsidRPr="000200DD">
        <w:rPr>
          <w:rFonts w:ascii="Times New Roman" w:hAnsi="Times New Roman" w:cs="Times New Roman"/>
          <w:i/>
          <w:iCs/>
          <w:sz w:val="20"/>
          <w:szCs w:val="20"/>
        </w:rPr>
        <w:t>.</w:t>
      </w:r>
    </w:p>
    <w:p w14:paraId="5AC40FCB" w14:textId="56637649" w:rsidR="00181325" w:rsidRPr="00E64D19" w:rsidRDefault="00E91186" w:rsidP="00CF5E76">
      <w:pPr>
        <w:tabs>
          <w:tab w:val="left" w:pos="709"/>
        </w:tabs>
        <w:rPr>
          <w:rFonts w:ascii="Times New Roman" w:hAnsi="Times New Roman" w:cs="Times New Roman"/>
          <w:b/>
          <w:bCs/>
          <w:i/>
          <w:iCs/>
          <w:sz w:val="26"/>
          <w:szCs w:val="26"/>
        </w:rPr>
      </w:pPr>
      <w:r w:rsidRPr="00E64D19">
        <w:rPr>
          <w:rFonts w:ascii="Times New Roman" w:hAnsi="Times New Roman" w:cs="Times New Roman"/>
          <w:b/>
          <w:bCs/>
          <w:i/>
          <w:iCs/>
          <w:sz w:val="26"/>
          <w:szCs w:val="26"/>
        </w:rPr>
        <w:t>M</w:t>
      </w:r>
      <w:r w:rsidR="00A23329" w:rsidRPr="00E64D19">
        <w:rPr>
          <w:rFonts w:ascii="Times New Roman" w:hAnsi="Times New Roman" w:cs="Times New Roman"/>
          <w:b/>
          <w:bCs/>
          <w:i/>
          <w:iCs/>
          <w:sz w:val="26"/>
          <w:szCs w:val="26"/>
        </w:rPr>
        <w:t>otivation</w:t>
      </w:r>
      <w:r w:rsidR="007370FF" w:rsidRPr="00E64D19">
        <w:rPr>
          <w:rFonts w:ascii="Times New Roman" w:hAnsi="Times New Roman" w:cs="Times New Roman"/>
          <w:b/>
          <w:bCs/>
          <w:i/>
          <w:iCs/>
          <w:sz w:val="26"/>
          <w:szCs w:val="26"/>
        </w:rPr>
        <w:t xml:space="preserve"> </w:t>
      </w:r>
      <w:r w:rsidR="00A23329" w:rsidRPr="00E64D19">
        <w:rPr>
          <w:rFonts w:ascii="Times New Roman" w:hAnsi="Times New Roman" w:cs="Times New Roman"/>
          <w:b/>
          <w:bCs/>
          <w:i/>
          <w:iCs/>
          <w:sz w:val="26"/>
          <w:szCs w:val="26"/>
        </w:rPr>
        <w:t>for destructive activity</w:t>
      </w:r>
    </w:p>
    <w:p w14:paraId="7C1A4ABB" w14:textId="5EB7C189" w:rsidR="0029708D" w:rsidRPr="000200DD" w:rsidRDefault="00135049" w:rsidP="000200DD">
      <w:pPr>
        <w:tabs>
          <w:tab w:val="left" w:pos="284"/>
        </w:tabs>
        <w:spacing w:line="480" w:lineRule="auto"/>
        <w:rPr>
          <w:rFonts w:ascii="Times New Roman" w:hAnsi="Times New Roman" w:cs="Times New Roman"/>
          <w:i/>
          <w:iCs/>
          <w:sz w:val="24"/>
          <w:szCs w:val="24"/>
        </w:rPr>
      </w:pPr>
      <w:r w:rsidRPr="00E64D19">
        <w:rPr>
          <w:rFonts w:ascii="Times New Roman" w:hAnsi="Times New Roman" w:cs="Times New Roman"/>
          <w:sz w:val="24"/>
          <w:szCs w:val="24"/>
        </w:rPr>
        <w:t xml:space="preserve">The destruction of a possession did not simply happen. </w:t>
      </w:r>
      <w:r w:rsidR="00613ABA" w:rsidRPr="00E64D19">
        <w:rPr>
          <w:rFonts w:ascii="Times New Roman" w:hAnsi="Times New Roman" w:cs="Times New Roman"/>
          <w:sz w:val="24"/>
          <w:szCs w:val="24"/>
        </w:rPr>
        <w:t xml:space="preserve">It was rarely a spontaneous act. </w:t>
      </w:r>
      <w:r w:rsidRPr="00E64D19">
        <w:rPr>
          <w:rFonts w:ascii="Times New Roman" w:hAnsi="Times New Roman" w:cs="Times New Roman"/>
          <w:sz w:val="24"/>
          <w:szCs w:val="24"/>
        </w:rPr>
        <w:t xml:space="preserve">Participants were able to identify and discuss </w:t>
      </w:r>
      <w:r w:rsidR="00C638DC" w:rsidRPr="00E64D19">
        <w:rPr>
          <w:rFonts w:ascii="Times New Roman" w:hAnsi="Times New Roman" w:cs="Times New Roman"/>
          <w:sz w:val="24"/>
          <w:szCs w:val="24"/>
        </w:rPr>
        <w:t xml:space="preserve">their </w:t>
      </w:r>
      <w:r w:rsidRPr="00E64D19">
        <w:rPr>
          <w:rFonts w:ascii="Times New Roman" w:hAnsi="Times New Roman" w:cs="Times New Roman"/>
          <w:sz w:val="24"/>
          <w:szCs w:val="24"/>
        </w:rPr>
        <w:t>initial</w:t>
      </w:r>
      <w:r w:rsidR="00A23329" w:rsidRPr="00E64D19">
        <w:rPr>
          <w:rFonts w:ascii="Times New Roman" w:hAnsi="Times New Roman" w:cs="Times New Roman"/>
          <w:sz w:val="24"/>
          <w:szCs w:val="24"/>
        </w:rPr>
        <w:t xml:space="preserve"> motivation</w:t>
      </w:r>
      <w:r w:rsidRPr="00E64D19">
        <w:rPr>
          <w:rFonts w:ascii="Times New Roman" w:hAnsi="Times New Roman" w:cs="Times New Roman"/>
          <w:sz w:val="24"/>
          <w:szCs w:val="24"/>
        </w:rPr>
        <w:t xml:space="preserve">, how </w:t>
      </w:r>
      <w:r w:rsidR="00A23329" w:rsidRPr="00E64D19">
        <w:rPr>
          <w:rFonts w:ascii="Times New Roman" w:hAnsi="Times New Roman" w:cs="Times New Roman"/>
          <w:sz w:val="24"/>
          <w:szCs w:val="24"/>
        </w:rPr>
        <w:t>th</w:t>
      </w:r>
      <w:r w:rsidR="0072121C" w:rsidRPr="00E64D19">
        <w:rPr>
          <w:rFonts w:ascii="Times New Roman" w:hAnsi="Times New Roman" w:cs="Times New Roman"/>
          <w:sz w:val="24"/>
          <w:szCs w:val="24"/>
        </w:rPr>
        <w:t xml:space="preserve">ey </w:t>
      </w:r>
      <w:r w:rsidR="00A23329" w:rsidRPr="00E64D19">
        <w:rPr>
          <w:rFonts w:ascii="Times New Roman" w:hAnsi="Times New Roman" w:cs="Times New Roman"/>
          <w:sz w:val="24"/>
          <w:szCs w:val="24"/>
        </w:rPr>
        <w:t xml:space="preserve">related </w:t>
      </w:r>
      <w:r w:rsidR="0072121C" w:rsidRPr="00E64D19">
        <w:rPr>
          <w:rFonts w:ascii="Times New Roman" w:hAnsi="Times New Roman" w:cs="Times New Roman"/>
          <w:sz w:val="24"/>
          <w:szCs w:val="24"/>
        </w:rPr>
        <w:t xml:space="preserve">this </w:t>
      </w:r>
      <w:r w:rsidRPr="00E64D19">
        <w:rPr>
          <w:rFonts w:ascii="Times New Roman" w:hAnsi="Times New Roman" w:cs="Times New Roman"/>
          <w:sz w:val="24"/>
          <w:szCs w:val="24"/>
        </w:rPr>
        <w:t xml:space="preserve">to a particular possession and why they considered that destruction would be the best </w:t>
      </w:r>
      <w:r w:rsidR="0072121C" w:rsidRPr="00E64D19">
        <w:rPr>
          <w:rFonts w:ascii="Times New Roman" w:hAnsi="Times New Roman" w:cs="Times New Roman"/>
          <w:sz w:val="24"/>
          <w:szCs w:val="24"/>
        </w:rPr>
        <w:t xml:space="preserve">divestment </w:t>
      </w:r>
      <w:r w:rsidRPr="00E64D19">
        <w:rPr>
          <w:rFonts w:ascii="Times New Roman" w:hAnsi="Times New Roman" w:cs="Times New Roman"/>
          <w:sz w:val="24"/>
          <w:szCs w:val="24"/>
        </w:rPr>
        <w:t>method.</w:t>
      </w:r>
      <w:r w:rsidR="00276FCC" w:rsidRPr="00E64D19">
        <w:rPr>
          <w:rFonts w:ascii="Times New Roman" w:hAnsi="Times New Roman" w:cs="Times New Roman"/>
          <w:sz w:val="24"/>
          <w:szCs w:val="24"/>
        </w:rPr>
        <w:t xml:space="preserve"> </w:t>
      </w:r>
      <w:r w:rsidR="00070814" w:rsidRPr="00E64D19">
        <w:rPr>
          <w:rFonts w:ascii="Times New Roman" w:hAnsi="Times New Roman" w:cs="Times New Roman"/>
          <w:sz w:val="24"/>
          <w:szCs w:val="24"/>
        </w:rPr>
        <w:t xml:space="preserve">It was often stressed </w:t>
      </w:r>
      <w:r w:rsidR="00D656A6" w:rsidRPr="00E64D19">
        <w:rPr>
          <w:rFonts w:ascii="Times New Roman" w:hAnsi="Times New Roman" w:cs="Times New Roman"/>
          <w:sz w:val="24"/>
          <w:szCs w:val="24"/>
        </w:rPr>
        <w:t xml:space="preserve">by participants </w:t>
      </w:r>
      <w:r w:rsidR="00070814" w:rsidRPr="00E64D19">
        <w:rPr>
          <w:rFonts w:ascii="Times New Roman" w:hAnsi="Times New Roman" w:cs="Times New Roman"/>
          <w:sz w:val="24"/>
          <w:szCs w:val="24"/>
        </w:rPr>
        <w:t>that this was not their normal di</w:t>
      </w:r>
      <w:r w:rsidR="00F51258" w:rsidRPr="00E64D19">
        <w:rPr>
          <w:rFonts w:ascii="Times New Roman" w:hAnsi="Times New Roman" w:cs="Times New Roman"/>
          <w:sz w:val="24"/>
          <w:szCs w:val="24"/>
        </w:rPr>
        <w:t xml:space="preserve">sposal </w:t>
      </w:r>
      <w:r w:rsidR="00070814" w:rsidRPr="00E64D19">
        <w:rPr>
          <w:rFonts w:ascii="Times New Roman" w:hAnsi="Times New Roman" w:cs="Times New Roman"/>
          <w:sz w:val="24"/>
          <w:szCs w:val="24"/>
        </w:rPr>
        <w:t>behaviour</w:t>
      </w:r>
      <w:r w:rsidR="00276FCC" w:rsidRPr="00E64D19">
        <w:rPr>
          <w:rFonts w:ascii="Times New Roman" w:hAnsi="Times New Roman" w:cs="Times New Roman"/>
          <w:sz w:val="24"/>
          <w:szCs w:val="24"/>
        </w:rPr>
        <w:t>.</w:t>
      </w:r>
      <w:r w:rsidR="00443505">
        <w:rPr>
          <w:rFonts w:ascii="Times New Roman" w:hAnsi="Times New Roman" w:cs="Times New Roman"/>
          <w:i/>
          <w:iCs/>
          <w:sz w:val="24"/>
          <w:szCs w:val="24"/>
        </w:rPr>
        <w:t xml:space="preserve"> </w:t>
      </w:r>
      <w:r w:rsidR="00A61B58" w:rsidRPr="00E64D19">
        <w:rPr>
          <w:rFonts w:ascii="Times New Roman" w:hAnsi="Times New Roman" w:cs="Times New Roman"/>
          <w:sz w:val="24"/>
          <w:szCs w:val="24"/>
        </w:rPr>
        <w:t xml:space="preserve">Initial motivation </w:t>
      </w:r>
      <w:r w:rsidRPr="00E64D19">
        <w:rPr>
          <w:rFonts w:ascii="Times New Roman" w:hAnsi="Times New Roman" w:cs="Times New Roman"/>
          <w:sz w:val="24"/>
          <w:szCs w:val="24"/>
        </w:rPr>
        <w:t>varied but</w:t>
      </w:r>
      <w:r w:rsidR="00BF0E1E" w:rsidRPr="00E64D19">
        <w:rPr>
          <w:rFonts w:ascii="Times New Roman" w:hAnsi="Times New Roman" w:cs="Times New Roman"/>
          <w:sz w:val="24"/>
          <w:szCs w:val="24"/>
        </w:rPr>
        <w:t xml:space="preserve"> </w:t>
      </w:r>
      <w:r w:rsidRPr="00E64D19">
        <w:rPr>
          <w:rFonts w:ascii="Times New Roman" w:hAnsi="Times New Roman" w:cs="Times New Roman"/>
          <w:sz w:val="24"/>
          <w:szCs w:val="24"/>
        </w:rPr>
        <w:t>almost always related to a</w:t>
      </w:r>
      <w:r w:rsidR="007370FF" w:rsidRPr="00E64D19">
        <w:rPr>
          <w:rFonts w:ascii="Times New Roman" w:hAnsi="Times New Roman" w:cs="Times New Roman"/>
          <w:sz w:val="24"/>
          <w:szCs w:val="24"/>
        </w:rPr>
        <w:t xml:space="preserve">n event that had an ongoing adverse impact on </w:t>
      </w:r>
      <w:r w:rsidRPr="00E64D19">
        <w:rPr>
          <w:rFonts w:ascii="Times New Roman" w:hAnsi="Times New Roman" w:cs="Times New Roman"/>
          <w:sz w:val="24"/>
          <w:szCs w:val="24"/>
        </w:rPr>
        <w:t>the</w:t>
      </w:r>
      <w:r w:rsidR="00F016D6" w:rsidRPr="00E64D19">
        <w:rPr>
          <w:rFonts w:ascii="Times New Roman" w:hAnsi="Times New Roman" w:cs="Times New Roman"/>
          <w:sz w:val="24"/>
          <w:szCs w:val="24"/>
        </w:rPr>
        <w:t xml:space="preserve"> individual</w:t>
      </w:r>
      <w:r w:rsidR="007370FF" w:rsidRPr="00E64D19">
        <w:rPr>
          <w:rFonts w:ascii="Times New Roman" w:hAnsi="Times New Roman" w:cs="Times New Roman"/>
          <w:sz w:val="24"/>
          <w:szCs w:val="24"/>
        </w:rPr>
        <w:t xml:space="preserve">. Generally, </w:t>
      </w:r>
      <w:r w:rsidR="00BF0E1E" w:rsidRPr="00E64D19">
        <w:rPr>
          <w:rFonts w:ascii="Times New Roman" w:hAnsi="Times New Roman" w:cs="Times New Roman"/>
          <w:sz w:val="24"/>
          <w:szCs w:val="24"/>
        </w:rPr>
        <w:t xml:space="preserve">this </w:t>
      </w:r>
      <w:r w:rsidRPr="00E64D19">
        <w:rPr>
          <w:rFonts w:ascii="Times New Roman" w:hAnsi="Times New Roman" w:cs="Times New Roman"/>
          <w:sz w:val="24"/>
          <w:szCs w:val="24"/>
        </w:rPr>
        <w:t xml:space="preserve">involved </w:t>
      </w:r>
      <w:r w:rsidR="00BF0E1E" w:rsidRPr="00E64D19">
        <w:rPr>
          <w:rFonts w:ascii="Times New Roman" w:hAnsi="Times New Roman" w:cs="Times New Roman"/>
          <w:sz w:val="24"/>
          <w:szCs w:val="24"/>
        </w:rPr>
        <w:t xml:space="preserve">a </w:t>
      </w:r>
      <w:r w:rsidRPr="00E64D19">
        <w:rPr>
          <w:rFonts w:ascii="Times New Roman" w:hAnsi="Times New Roman" w:cs="Times New Roman"/>
          <w:sz w:val="24"/>
          <w:szCs w:val="24"/>
        </w:rPr>
        <w:t>significant other</w:t>
      </w:r>
      <w:r w:rsidR="00E3297B">
        <w:rPr>
          <w:rFonts w:ascii="Times New Roman" w:hAnsi="Times New Roman" w:cs="Times New Roman"/>
          <w:sz w:val="24"/>
          <w:szCs w:val="24"/>
        </w:rPr>
        <w:t xml:space="preserve">, although </w:t>
      </w:r>
      <w:r w:rsidRPr="00E64D19">
        <w:rPr>
          <w:rFonts w:ascii="Times New Roman" w:hAnsi="Times New Roman" w:cs="Times New Roman"/>
          <w:sz w:val="24"/>
          <w:szCs w:val="24"/>
        </w:rPr>
        <w:t xml:space="preserve">sometimes </w:t>
      </w:r>
      <w:r w:rsidR="00F016D6" w:rsidRPr="00E64D19">
        <w:rPr>
          <w:rFonts w:ascii="Times New Roman" w:hAnsi="Times New Roman" w:cs="Times New Roman"/>
          <w:sz w:val="24"/>
          <w:szCs w:val="24"/>
        </w:rPr>
        <w:t>self-focused</w:t>
      </w:r>
      <w:r w:rsidRPr="00E64D19">
        <w:rPr>
          <w:rFonts w:ascii="Times New Roman" w:hAnsi="Times New Roman" w:cs="Times New Roman"/>
          <w:sz w:val="24"/>
          <w:szCs w:val="24"/>
        </w:rPr>
        <w:t xml:space="preserve">. </w:t>
      </w:r>
      <w:r w:rsidR="00F016D6" w:rsidRPr="00E64D19">
        <w:rPr>
          <w:rFonts w:ascii="Times New Roman" w:hAnsi="Times New Roman" w:cs="Times New Roman"/>
          <w:sz w:val="24"/>
          <w:szCs w:val="24"/>
        </w:rPr>
        <w:t xml:space="preserve">For example, </w:t>
      </w:r>
      <w:r w:rsidR="00443505">
        <w:rPr>
          <w:rFonts w:ascii="Times New Roman" w:hAnsi="Times New Roman" w:cs="Times New Roman"/>
          <w:sz w:val="24"/>
          <w:szCs w:val="24"/>
        </w:rPr>
        <w:t xml:space="preserve">several participants had </w:t>
      </w:r>
      <w:r w:rsidRPr="00E64D19">
        <w:rPr>
          <w:rFonts w:ascii="Times New Roman" w:hAnsi="Times New Roman" w:cs="Times New Roman"/>
          <w:sz w:val="24"/>
          <w:szCs w:val="24"/>
        </w:rPr>
        <w:t>found themselves unexpectedly dealing with difficult mental health issues</w:t>
      </w:r>
      <w:r w:rsidR="00443505">
        <w:rPr>
          <w:rFonts w:ascii="Times New Roman" w:hAnsi="Times New Roman" w:cs="Times New Roman"/>
          <w:sz w:val="24"/>
          <w:szCs w:val="24"/>
        </w:rPr>
        <w:t>, such as in the case of Susan</w:t>
      </w:r>
      <w:r w:rsidR="009F449B">
        <w:rPr>
          <w:rFonts w:ascii="Times New Roman" w:hAnsi="Times New Roman" w:cs="Times New Roman"/>
          <w:sz w:val="24"/>
          <w:szCs w:val="24"/>
        </w:rPr>
        <w:t>,</w:t>
      </w:r>
      <w:r w:rsidR="00443505">
        <w:rPr>
          <w:rFonts w:ascii="Times New Roman" w:hAnsi="Times New Roman" w:cs="Times New Roman"/>
          <w:sz w:val="24"/>
          <w:szCs w:val="24"/>
        </w:rPr>
        <w:t xml:space="preserve"> </w:t>
      </w:r>
      <w:r w:rsidR="00443505" w:rsidRPr="000200DD">
        <w:rPr>
          <w:rFonts w:ascii="Times New Roman" w:hAnsi="Times New Roman" w:cs="Times New Roman"/>
          <w:i/>
          <w:iCs/>
          <w:sz w:val="24"/>
          <w:szCs w:val="24"/>
        </w:rPr>
        <w:t>“</w:t>
      </w:r>
      <w:r w:rsidRPr="000200DD">
        <w:rPr>
          <w:rFonts w:ascii="Times New Roman" w:hAnsi="Times New Roman" w:cs="Times New Roman"/>
          <w:i/>
          <w:iCs/>
          <w:sz w:val="24"/>
          <w:szCs w:val="24"/>
        </w:rPr>
        <w:t>I think it was around college time when I went through sort of a darker period of my life…I didn’t expect my life to take that sort of turn</w:t>
      </w:r>
      <w:r w:rsidR="00443505" w:rsidRPr="000200DD">
        <w:rPr>
          <w:rFonts w:ascii="Times New Roman" w:hAnsi="Times New Roman" w:cs="Times New Roman"/>
          <w:i/>
          <w:iCs/>
          <w:sz w:val="24"/>
          <w:szCs w:val="24"/>
        </w:rPr>
        <w:t>”</w:t>
      </w:r>
      <w:r w:rsidR="00443505" w:rsidRPr="000200DD">
        <w:rPr>
          <w:rFonts w:ascii="Times New Roman" w:hAnsi="Times New Roman" w:cs="Times New Roman"/>
          <w:sz w:val="24"/>
          <w:szCs w:val="24"/>
        </w:rPr>
        <w:t>.</w:t>
      </w:r>
      <w:r w:rsidR="00443505">
        <w:rPr>
          <w:rFonts w:ascii="Times New Roman" w:hAnsi="Times New Roman" w:cs="Times New Roman"/>
          <w:sz w:val="24"/>
          <w:szCs w:val="24"/>
        </w:rPr>
        <w:t xml:space="preserve"> </w:t>
      </w:r>
      <w:r w:rsidR="00F21AAD">
        <w:rPr>
          <w:rFonts w:ascii="Times New Roman" w:hAnsi="Times New Roman" w:cs="Times New Roman"/>
          <w:sz w:val="24"/>
          <w:szCs w:val="24"/>
        </w:rPr>
        <w:tab/>
      </w:r>
      <w:r w:rsidR="00F21AAD">
        <w:rPr>
          <w:rFonts w:ascii="Times New Roman" w:hAnsi="Times New Roman" w:cs="Times New Roman"/>
          <w:sz w:val="24"/>
          <w:szCs w:val="24"/>
        </w:rPr>
        <w:tab/>
      </w:r>
      <w:r w:rsidR="00F21AAD">
        <w:rPr>
          <w:rFonts w:ascii="Times New Roman" w:hAnsi="Times New Roman" w:cs="Times New Roman"/>
          <w:sz w:val="24"/>
          <w:szCs w:val="24"/>
        </w:rPr>
        <w:tab/>
      </w:r>
      <w:r w:rsidR="00F21AAD">
        <w:rPr>
          <w:rFonts w:ascii="Times New Roman" w:hAnsi="Times New Roman" w:cs="Times New Roman"/>
          <w:sz w:val="24"/>
          <w:szCs w:val="24"/>
        </w:rPr>
        <w:tab/>
      </w:r>
      <w:r w:rsidR="00F21AAD">
        <w:rPr>
          <w:rFonts w:ascii="Times New Roman" w:hAnsi="Times New Roman" w:cs="Times New Roman"/>
          <w:sz w:val="24"/>
          <w:szCs w:val="24"/>
        </w:rPr>
        <w:tab/>
      </w:r>
      <w:r w:rsidR="00F21AAD">
        <w:rPr>
          <w:rFonts w:ascii="Times New Roman" w:hAnsi="Times New Roman" w:cs="Times New Roman"/>
          <w:sz w:val="24"/>
          <w:szCs w:val="24"/>
        </w:rPr>
        <w:tab/>
      </w:r>
      <w:r w:rsidR="00F21AAD">
        <w:rPr>
          <w:rFonts w:ascii="Times New Roman" w:hAnsi="Times New Roman" w:cs="Times New Roman"/>
          <w:sz w:val="24"/>
          <w:szCs w:val="24"/>
        </w:rPr>
        <w:tab/>
      </w:r>
      <w:r w:rsidRPr="00E64D19">
        <w:rPr>
          <w:rFonts w:ascii="Times New Roman" w:hAnsi="Times New Roman" w:cs="Times New Roman"/>
          <w:sz w:val="24"/>
          <w:szCs w:val="24"/>
        </w:rPr>
        <w:t>However, for most of the participants th</w:t>
      </w:r>
      <w:r w:rsidR="00A61B58" w:rsidRPr="00E64D19">
        <w:rPr>
          <w:rFonts w:ascii="Times New Roman" w:hAnsi="Times New Roman" w:cs="Times New Roman"/>
          <w:sz w:val="24"/>
          <w:szCs w:val="24"/>
        </w:rPr>
        <w:t xml:space="preserve">e initial motivation </w:t>
      </w:r>
      <w:r w:rsidRPr="00E64D19">
        <w:rPr>
          <w:rFonts w:ascii="Times New Roman" w:hAnsi="Times New Roman" w:cs="Times New Roman"/>
          <w:sz w:val="24"/>
          <w:szCs w:val="24"/>
        </w:rPr>
        <w:t>revolved around a failed relationship (</w:t>
      </w:r>
      <w:r w:rsidR="00443505">
        <w:rPr>
          <w:rFonts w:ascii="Times New Roman" w:hAnsi="Times New Roman" w:cs="Times New Roman"/>
          <w:sz w:val="24"/>
          <w:szCs w:val="24"/>
        </w:rPr>
        <w:t>i</w:t>
      </w:r>
      <w:r w:rsidR="00391EDA" w:rsidRPr="00E64D19">
        <w:rPr>
          <w:rFonts w:ascii="Times New Roman" w:hAnsi="Times New Roman" w:cs="Times New Roman"/>
          <w:sz w:val="24"/>
          <w:szCs w:val="24"/>
        </w:rPr>
        <w:t>.</w:t>
      </w:r>
      <w:r w:rsidR="00443505">
        <w:rPr>
          <w:rFonts w:ascii="Times New Roman" w:hAnsi="Times New Roman" w:cs="Times New Roman"/>
          <w:sz w:val="24"/>
          <w:szCs w:val="24"/>
        </w:rPr>
        <w:t>e</w:t>
      </w:r>
      <w:r w:rsidR="00971A3C" w:rsidRPr="00E64D19">
        <w:rPr>
          <w:rFonts w:ascii="Times New Roman" w:hAnsi="Times New Roman" w:cs="Times New Roman"/>
          <w:sz w:val="24"/>
          <w:szCs w:val="24"/>
        </w:rPr>
        <w:t>.,</w:t>
      </w:r>
      <w:r w:rsidRPr="00E64D19">
        <w:rPr>
          <w:rFonts w:ascii="Times New Roman" w:hAnsi="Times New Roman" w:cs="Times New Roman"/>
          <w:sz w:val="24"/>
          <w:szCs w:val="24"/>
        </w:rPr>
        <w:t xml:space="preserve"> </w:t>
      </w:r>
      <w:r w:rsidR="00C45888">
        <w:rPr>
          <w:rFonts w:ascii="Times New Roman" w:hAnsi="Times New Roman" w:cs="Times New Roman"/>
          <w:sz w:val="24"/>
          <w:szCs w:val="24"/>
        </w:rPr>
        <w:t xml:space="preserve">relationship breakup, </w:t>
      </w:r>
      <w:r w:rsidR="00443505">
        <w:rPr>
          <w:rFonts w:ascii="Times New Roman" w:hAnsi="Times New Roman" w:cs="Times New Roman"/>
          <w:sz w:val="24"/>
          <w:szCs w:val="24"/>
        </w:rPr>
        <w:t>d</w:t>
      </w:r>
      <w:r w:rsidRPr="00E64D19">
        <w:rPr>
          <w:rFonts w:ascii="Times New Roman" w:hAnsi="Times New Roman" w:cs="Times New Roman"/>
          <w:sz w:val="24"/>
          <w:szCs w:val="24"/>
        </w:rPr>
        <w:t>ivorce</w:t>
      </w:r>
      <w:r w:rsidR="00443505">
        <w:rPr>
          <w:rFonts w:ascii="Times New Roman" w:hAnsi="Times New Roman" w:cs="Times New Roman"/>
          <w:sz w:val="24"/>
          <w:szCs w:val="24"/>
        </w:rPr>
        <w:t xml:space="preserve"> of partner or parents</w:t>
      </w:r>
      <w:r w:rsidRPr="00E64D19">
        <w:rPr>
          <w:rFonts w:ascii="Times New Roman" w:hAnsi="Times New Roman" w:cs="Times New Roman"/>
          <w:sz w:val="24"/>
          <w:szCs w:val="24"/>
        </w:rPr>
        <w:t xml:space="preserve">). This </w:t>
      </w:r>
      <w:r w:rsidR="00A61B58" w:rsidRPr="00E64D19">
        <w:rPr>
          <w:rFonts w:ascii="Times New Roman" w:hAnsi="Times New Roman" w:cs="Times New Roman"/>
          <w:sz w:val="24"/>
          <w:szCs w:val="24"/>
        </w:rPr>
        <w:t xml:space="preserve">had </w:t>
      </w:r>
      <w:r w:rsidRPr="00E64D19">
        <w:rPr>
          <w:rFonts w:ascii="Times New Roman" w:hAnsi="Times New Roman" w:cs="Times New Roman"/>
          <w:sz w:val="24"/>
          <w:szCs w:val="24"/>
        </w:rPr>
        <w:t xml:space="preserve">had a </w:t>
      </w:r>
      <w:r w:rsidRPr="00E64D19">
        <w:rPr>
          <w:rFonts w:ascii="Times New Roman" w:hAnsi="Times New Roman" w:cs="Times New Roman"/>
          <w:sz w:val="24"/>
          <w:szCs w:val="24"/>
        </w:rPr>
        <w:lastRenderedPageBreak/>
        <w:t xml:space="preserve">significant </w:t>
      </w:r>
      <w:r w:rsidR="00642AD3" w:rsidRPr="00E64D19">
        <w:rPr>
          <w:rFonts w:ascii="Times New Roman" w:hAnsi="Times New Roman" w:cs="Times New Roman"/>
          <w:sz w:val="24"/>
          <w:szCs w:val="24"/>
        </w:rPr>
        <w:t xml:space="preserve">adverse </w:t>
      </w:r>
      <w:r w:rsidRPr="00E64D19">
        <w:rPr>
          <w:rFonts w:ascii="Times New Roman" w:hAnsi="Times New Roman" w:cs="Times New Roman"/>
          <w:sz w:val="24"/>
          <w:szCs w:val="24"/>
        </w:rPr>
        <w:t xml:space="preserve">impact upon them and </w:t>
      </w:r>
      <w:proofErr w:type="gramStart"/>
      <w:r w:rsidRPr="00E64D19">
        <w:rPr>
          <w:rFonts w:ascii="Times New Roman" w:hAnsi="Times New Roman" w:cs="Times New Roman"/>
          <w:sz w:val="24"/>
          <w:szCs w:val="24"/>
        </w:rPr>
        <w:t>was often compounded</w:t>
      </w:r>
      <w:proofErr w:type="gramEnd"/>
      <w:r w:rsidRPr="00E64D19">
        <w:rPr>
          <w:rFonts w:ascii="Times New Roman" w:hAnsi="Times New Roman" w:cs="Times New Roman"/>
          <w:sz w:val="24"/>
          <w:szCs w:val="24"/>
        </w:rPr>
        <w:t xml:space="preserve"> </w:t>
      </w:r>
      <w:r w:rsidR="00A61B58" w:rsidRPr="00E64D19">
        <w:rPr>
          <w:rFonts w:ascii="Times New Roman" w:hAnsi="Times New Roman" w:cs="Times New Roman"/>
          <w:sz w:val="24"/>
          <w:szCs w:val="24"/>
        </w:rPr>
        <w:t xml:space="preserve">through </w:t>
      </w:r>
      <w:r w:rsidR="00971A3C" w:rsidRPr="00E64D19">
        <w:rPr>
          <w:rFonts w:ascii="Times New Roman" w:hAnsi="Times New Roman" w:cs="Times New Roman"/>
          <w:sz w:val="24"/>
          <w:szCs w:val="24"/>
        </w:rPr>
        <w:t xml:space="preserve">experiencing </w:t>
      </w:r>
      <w:r w:rsidR="00443505">
        <w:rPr>
          <w:rFonts w:ascii="Times New Roman" w:hAnsi="Times New Roman" w:cs="Times New Roman"/>
          <w:sz w:val="24"/>
          <w:szCs w:val="24"/>
        </w:rPr>
        <w:t xml:space="preserve">this as </w:t>
      </w:r>
      <w:r w:rsidRPr="00E64D19">
        <w:rPr>
          <w:rFonts w:ascii="Times New Roman" w:hAnsi="Times New Roman" w:cs="Times New Roman"/>
          <w:sz w:val="24"/>
          <w:szCs w:val="24"/>
        </w:rPr>
        <w:t>a</w:t>
      </w:r>
      <w:r w:rsidR="00642AD3" w:rsidRPr="00E64D19">
        <w:rPr>
          <w:rFonts w:ascii="Times New Roman" w:hAnsi="Times New Roman" w:cs="Times New Roman"/>
          <w:sz w:val="24"/>
          <w:szCs w:val="24"/>
        </w:rPr>
        <w:t xml:space="preserve"> </w:t>
      </w:r>
      <w:r w:rsidRPr="00E64D19">
        <w:rPr>
          <w:rFonts w:ascii="Times New Roman" w:hAnsi="Times New Roman" w:cs="Times New Roman"/>
          <w:sz w:val="24"/>
          <w:szCs w:val="24"/>
        </w:rPr>
        <w:t>traumatic event</w:t>
      </w:r>
      <w:r w:rsidR="00443505">
        <w:rPr>
          <w:rFonts w:ascii="Times New Roman" w:hAnsi="Times New Roman" w:cs="Times New Roman"/>
          <w:sz w:val="24"/>
          <w:szCs w:val="24"/>
        </w:rPr>
        <w:t>, as in the</w:t>
      </w:r>
      <w:r w:rsidR="00F21AAD">
        <w:rPr>
          <w:rFonts w:ascii="Times New Roman" w:hAnsi="Times New Roman" w:cs="Times New Roman"/>
          <w:sz w:val="24"/>
          <w:szCs w:val="24"/>
        </w:rPr>
        <w:t>se</w:t>
      </w:r>
      <w:r w:rsidR="00443505">
        <w:rPr>
          <w:rFonts w:ascii="Times New Roman" w:hAnsi="Times New Roman" w:cs="Times New Roman"/>
          <w:sz w:val="24"/>
          <w:szCs w:val="24"/>
        </w:rPr>
        <w:t xml:space="preserve"> </w:t>
      </w:r>
      <w:r w:rsidR="009F449B">
        <w:rPr>
          <w:rFonts w:ascii="Times New Roman" w:hAnsi="Times New Roman" w:cs="Times New Roman"/>
          <w:sz w:val="24"/>
          <w:szCs w:val="24"/>
        </w:rPr>
        <w:t xml:space="preserve">following </w:t>
      </w:r>
      <w:r w:rsidR="00443505">
        <w:rPr>
          <w:rFonts w:ascii="Times New Roman" w:hAnsi="Times New Roman" w:cs="Times New Roman"/>
          <w:sz w:val="24"/>
          <w:szCs w:val="24"/>
        </w:rPr>
        <w:t>cases.</w:t>
      </w:r>
      <w:r w:rsidR="007D2C40">
        <w:rPr>
          <w:rFonts w:ascii="Times New Roman" w:hAnsi="Times New Roman" w:cs="Times New Roman"/>
          <w:sz w:val="24"/>
          <w:szCs w:val="24"/>
        </w:rPr>
        <w:t xml:space="preserve"> </w:t>
      </w:r>
      <w:r w:rsidR="007D2C40" w:rsidRPr="00D004E6">
        <w:rPr>
          <w:rFonts w:ascii="Times New Roman" w:hAnsi="Times New Roman" w:cs="Times New Roman"/>
          <w:i/>
          <w:iCs/>
          <w:sz w:val="24"/>
          <w:szCs w:val="24"/>
        </w:rPr>
        <w:t>“</w:t>
      </w:r>
      <w:r w:rsidRPr="000200DD">
        <w:rPr>
          <w:rFonts w:ascii="Times New Roman" w:hAnsi="Times New Roman" w:cs="Times New Roman"/>
          <w:i/>
          <w:iCs/>
          <w:sz w:val="24"/>
          <w:szCs w:val="24"/>
        </w:rPr>
        <w:t>It ended like a tornado hit a volcano</w:t>
      </w:r>
      <w:r w:rsidR="00443505">
        <w:rPr>
          <w:rFonts w:ascii="Times New Roman" w:hAnsi="Times New Roman" w:cs="Times New Roman"/>
          <w:i/>
          <w:iCs/>
          <w:sz w:val="24"/>
          <w:szCs w:val="24"/>
        </w:rPr>
        <w:t>”</w:t>
      </w:r>
      <w:r w:rsidR="009F449B">
        <w:rPr>
          <w:rFonts w:ascii="Times New Roman" w:hAnsi="Times New Roman" w:cs="Times New Roman"/>
          <w:i/>
          <w:iCs/>
          <w:sz w:val="24"/>
          <w:szCs w:val="24"/>
        </w:rPr>
        <w:t xml:space="preserve"> </w:t>
      </w:r>
      <w:r w:rsidRPr="000200DD">
        <w:rPr>
          <w:rFonts w:ascii="Times New Roman" w:hAnsi="Times New Roman" w:cs="Times New Roman"/>
          <w:sz w:val="24"/>
          <w:szCs w:val="24"/>
        </w:rPr>
        <w:t>[Kevin]</w:t>
      </w:r>
      <w:r w:rsidR="009F449B">
        <w:rPr>
          <w:rFonts w:ascii="Times New Roman" w:hAnsi="Times New Roman" w:cs="Times New Roman"/>
          <w:i/>
          <w:iCs/>
          <w:sz w:val="24"/>
          <w:szCs w:val="24"/>
        </w:rPr>
        <w:t xml:space="preserve">. </w:t>
      </w:r>
      <w:r w:rsidR="00443505">
        <w:rPr>
          <w:rFonts w:ascii="Times New Roman" w:hAnsi="Times New Roman" w:cs="Times New Roman"/>
          <w:i/>
          <w:iCs/>
          <w:sz w:val="24"/>
          <w:szCs w:val="24"/>
        </w:rPr>
        <w:t>“</w:t>
      </w:r>
      <w:r w:rsidRPr="000200DD">
        <w:rPr>
          <w:rFonts w:ascii="Times New Roman" w:hAnsi="Times New Roman" w:cs="Times New Roman"/>
          <w:i/>
          <w:iCs/>
          <w:sz w:val="24"/>
          <w:szCs w:val="24"/>
        </w:rPr>
        <w:t>When my</w:t>
      </w:r>
      <w:r w:rsidR="00642AD3" w:rsidRPr="000200DD">
        <w:rPr>
          <w:rFonts w:ascii="Times New Roman" w:hAnsi="Times New Roman" w:cs="Times New Roman"/>
          <w:i/>
          <w:iCs/>
          <w:sz w:val="24"/>
          <w:szCs w:val="24"/>
        </w:rPr>
        <w:t xml:space="preserve"> </w:t>
      </w:r>
      <w:r w:rsidRPr="000200DD">
        <w:rPr>
          <w:rFonts w:ascii="Times New Roman" w:hAnsi="Times New Roman" w:cs="Times New Roman"/>
          <w:i/>
          <w:iCs/>
          <w:sz w:val="24"/>
          <w:szCs w:val="24"/>
        </w:rPr>
        <w:t>Mum</w:t>
      </w:r>
      <w:r w:rsidR="00971A3C" w:rsidRPr="000200DD">
        <w:rPr>
          <w:rFonts w:ascii="Times New Roman" w:hAnsi="Times New Roman" w:cs="Times New Roman"/>
          <w:i/>
          <w:iCs/>
          <w:sz w:val="24"/>
          <w:szCs w:val="24"/>
        </w:rPr>
        <w:t xml:space="preserve"> </w:t>
      </w:r>
      <w:r w:rsidRPr="000200DD">
        <w:rPr>
          <w:rFonts w:ascii="Times New Roman" w:hAnsi="Times New Roman" w:cs="Times New Roman"/>
          <w:i/>
          <w:iCs/>
          <w:sz w:val="24"/>
          <w:szCs w:val="24"/>
        </w:rPr>
        <w:t xml:space="preserve">told me we are going to leave my house for no apparent reason </w:t>
      </w:r>
      <w:r w:rsidRPr="000200DD">
        <w:rPr>
          <w:rFonts w:ascii="Times New Roman" w:hAnsi="Times New Roman" w:cs="Times New Roman"/>
          <w:sz w:val="24"/>
          <w:szCs w:val="24"/>
        </w:rPr>
        <w:t>(parental divorce)</w:t>
      </w:r>
      <w:r w:rsidRPr="000200DD">
        <w:rPr>
          <w:rFonts w:ascii="Times New Roman" w:hAnsi="Times New Roman" w:cs="Times New Roman"/>
          <w:i/>
          <w:iCs/>
          <w:sz w:val="24"/>
          <w:szCs w:val="24"/>
        </w:rPr>
        <w:t xml:space="preserve"> I got really</w:t>
      </w:r>
      <w:r w:rsidR="00642AD3" w:rsidRPr="000200DD">
        <w:rPr>
          <w:rFonts w:ascii="Times New Roman" w:hAnsi="Times New Roman" w:cs="Times New Roman"/>
          <w:i/>
          <w:iCs/>
          <w:sz w:val="24"/>
          <w:szCs w:val="24"/>
        </w:rPr>
        <w:t xml:space="preserve"> </w:t>
      </w:r>
      <w:r w:rsidRPr="000200DD">
        <w:rPr>
          <w:rFonts w:ascii="Times New Roman" w:hAnsi="Times New Roman" w:cs="Times New Roman"/>
          <w:i/>
          <w:iCs/>
          <w:sz w:val="24"/>
          <w:szCs w:val="24"/>
        </w:rPr>
        <w:t>upset</w:t>
      </w:r>
      <w:r w:rsidR="00443505">
        <w:rPr>
          <w:rFonts w:ascii="Times New Roman" w:hAnsi="Times New Roman" w:cs="Times New Roman"/>
          <w:i/>
          <w:iCs/>
          <w:sz w:val="24"/>
          <w:szCs w:val="24"/>
        </w:rPr>
        <w:t>”</w:t>
      </w:r>
      <w:r w:rsidR="007D2C40">
        <w:rPr>
          <w:rFonts w:ascii="Times New Roman" w:hAnsi="Times New Roman" w:cs="Times New Roman"/>
          <w:i/>
          <w:iCs/>
          <w:sz w:val="24"/>
          <w:szCs w:val="24"/>
        </w:rPr>
        <w:t xml:space="preserve"> </w:t>
      </w:r>
      <w:r w:rsidRPr="000200DD">
        <w:rPr>
          <w:rFonts w:ascii="Times New Roman" w:hAnsi="Times New Roman" w:cs="Times New Roman"/>
          <w:sz w:val="24"/>
          <w:szCs w:val="24"/>
        </w:rPr>
        <w:t>[Anna]</w:t>
      </w:r>
      <w:r w:rsidR="00F21AAD">
        <w:rPr>
          <w:rFonts w:ascii="Times New Roman" w:hAnsi="Times New Roman" w:cs="Times New Roman"/>
          <w:i/>
          <w:iCs/>
          <w:sz w:val="24"/>
          <w:szCs w:val="24"/>
        </w:rPr>
        <w:t>.</w:t>
      </w:r>
      <w:r w:rsidR="00443505">
        <w:rPr>
          <w:rFonts w:ascii="Times New Roman" w:hAnsi="Times New Roman" w:cs="Times New Roman"/>
          <w:i/>
          <w:iCs/>
          <w:sz w:val="24"/>
          <w:szCs w:val="24"/>
        </w:rPr>
        <w:tab/>
      </w:r>
      <w:r w:rsidR="00443505">
        <w:rPr>
          <w:rFonts w:ascii="Times New Roman" w:hAnsi="Times New Roman" w:cs="Times New Roman"/>
          <w:i/>
          <w:iCs/>
          <w:sz w:val="24"/>
          <w:szCs w:val="24"/>
        </w:rPr>
        <w:tab/>
      </w:r>
      <w:r w:rsidR="00F21AAD">
        <w:rPr>
          <w:rFonts w:ascii="Times New Roman" w:hAnsi="Times New Roman" w:cs="Times New Roman"/>
          <w:i/>
          <w:iCs/>
          <w:sz w:val="24"/>
          <w:szCs w:val="24"/>
        </w:rPr>
        <w:tab/>
      </w:r>
      <w:r w:rsidR="00F21AAD">
        <w:rPr>
          <w:rFonts w:ascii="Times New Roman" w:hAnsi="Times New Roman" w:cs="Times New Roman"/>
          <w:i/>
          <w:iCs/>
          <w:sz w:val="24"/>
          <w:szCs w:val="24"/>
        </w:rPr>
        <w:tab/>
      </w:r>
      <w:r w:rsidR="00F21AAD">
        <w:rPr>
          <w:rFonts w:ascii="Times New Roman" w:hAnsi="Times New Roman" w:cs="Times New Roman"/>
          <w:i/>
          <w:iCs/>
          <w:sz w:val="24"/>
          <w:szCs w:val="24"/>
        </w:rPr>
        <w:tab/>
      </w:r>
      <w:r w:rsidR="00F21AAD">
        <w:rPr>
          <w:rFonts w:ascii="Times New Roman" w:hAnsi="Times New Roman" w:cs="Times New Roman"/>
          <w:i/>
          <w:iCs/>
          <w:sz w:val="24"/>
          <w:szCs w:val="24"/>
        </w:rPr>
        <w:tab/>
      </w:r>
      <w:r w:rsidR="00F21AAD">
        <w:rPr>
          <w:rFonts w:ascii="Times New Roman" w:hAnsi="Times New Roman" w:cs="Times New Roman"/>
          <w:i/>
          <w:iCs/>
          <w:sz w:val="24"/>
          <w:szCs w:val="24"/>
        </w:rPr>
        <w:tab/>
      </w:r>
      <w:r w:rsidRPr="00E64D19">
        <w:rPr>
          <w:rFonts w:ascii="Times New Roman" w:hAnsi="Times New Roman" w:cs="Times New Roman"/>
          <w:sz w:val="24"/>
          <w:szCs w:val="24"/>
        </w:rPr>
        <w:t>The d</w:t>
      </w:r>
      <w:r w:rsidR="00443505">
        <w:rPr>
          <w:rFonts w:ascii="Times New Roman" w:hAnsi="Times New Roman" w:cs="Times New Roman"/>
          <w:sz w:val="24"/>
          <w:szCs w:val="24"/>
        </w:rPr>
        <w:t>e</w:t>
      </w:r>
      <w:r w:rsidRPr="00E64D19">
        <w:rPr>
          <w:rFonts w:ascii="Times New Roman" w:hAnsi="Times New Roman" w:cs="Times New Roman"/>
          <w:sz w:val="24"/>
          <w:szCs w:val="24"/>
        </w:rPr>
        <w:t xml:space="preserve">struction of a </w:t>
      </w:r>
      <w:r w:rsidR="00BF2E78" w:rsidRPr="00E64D19">
        <w:rPr>
          <w:rFonts w:ascii="Times New Roman" w:hAnsi="Times New Roman" w:cs="Times New Roman"/>
          <w:sz w:val="24"/>
          <w:szCs w:val="24"/>
        </w:rPr>
        <w:t xml:space="preserve">particular </w:t>
      </w:r>
      <w:r w:rsidRPr="00E64D19">
        <w:rPr>
          <w:rFonts w:ascii="Times New Roman" w:hAnsi="Times New Roman" w:cs="Times New Roman"/>
          <w:sz w:val="24"/>
          <w:szCs w:val="24"/>
        </w:rPr>
        <w:t xml:space="preserve">possession </w:t>
      </w:r>
      <w:proofErr w:type="gramStart"/>
      <w:r w:rsidRPr="00E64D19">
        <w:rPr>
          <w:rFonts w:ascii="Times New Roman" w:hAnsi="Times New Roman" w:cs="Times New Roman"/>
          <w:sz w:val="24"/>
          <w:szCs w:val="24"/>
        </w:rPr>
        <w:t>was predicated</w:t>
      </w:r>
      <w:proofErr w:type="gramEnd"/>
      <w:r w:rsidRPr="00E64D19">
        <w:rPr>
          <w:rFonts w:ascii="Times New Roman" w:hAnsi="Times New Roman" w:cs="Times New Roman"/>
          <w:sz w:val="24"/>
          <w:szCs w:val="24"/>
        </w:rPr>
        <w:t xml:space="preserve"> by the symbolic meaning </w:t>
      </w:r>
      <w:r w:rsidR="00BF0E1E" w:rsidRPr="00E64D19">
        <w:rPr>
          <w:rFonts w:ascii="Times New Roman" w:hAnsi="Times New Roman" w:cs="Times New Roman"/>
          <w:sz w:val="24"/>
          <w:szCs w:val="24"/>
        </w:rPr>
        <w:t>and memory mark</w:t>
      </w:r>
      <w:r w:rsidR="009D626C" w:rsidRPr="00E64D19">
        <w:rPr>
          <w:rFonts w:ascii="Times New Roman" w:hAnsi="Times New Roman" w:cs="Times New Roman"/>
          <w:sz w:val="24"/>
          <w:szCs w:val="24"/>
        </w:rPr>
        <w:t>er</w:t>
      </w:r>
      <w:r w:rsidR="00BF0E1E" w:rsidRPr="00E64D19">
        <w:rPr>
          <w:rFonts w:ascii="Times New Roman" w:hAnsi="Times New Roman" w:cs="Times New Roman"/>
          <w:sz w:val="24"/>
          <w:szCs w:val="24"/>
        </w:rPr>
        <w:t xml:space="preserve">s </w:t>
      </w:r>
      <w:r w:rsidRPr="00E64D19">
        <w:rPr>
          <w:rFonts w:ascii="Times New Roman" w:hAnsi="Times New Roman" w:cs="Times New Roman"/>
          <w:sz w:val="24"/>
          <w:szCs w:val="24"/>
        </w:rPr>
        <w:t>contained within</w:t>
      </w:r>
      <w:r w:rsidR="00BF0E1E" w:rsidRPr="00E64D19">
        <w:rPr>
          <w:rFonts w:ascii="Times New Roman" w:hAnsi="Times New Roman" w:cs="Times New Roman"/>
          <w:sz w:val="24"/>
          <w:szCs w:val="24"/>
        </w:rPr>
        <w:t xml:space="preserve"> it</w:t>
      </w:r>
      <w:r w:rsidR="00003CEC" w:rsidRPr="00E64D19">
        <w:rPr>
          <w:rFonts w:ascii="Times New Roman" w:hAnsi="Times New Roman" w:cs="Times New Roman"/>
          <w:sz w:val="24"/>
          <w:szCs w:val="24"/>
        </w:rPr>
        <w:t>, where the possession was seen as representing</w:t>
      </w:r>
      <w:r w:rsidR="00D009B5" w:rsidRPr="00E64D19">
        <w:rPr>
          <w:rFonts w:ascii="Times New Roman" w:hAnsi="Times New Roman" w:cs="Times New Roman"/>
          <w:sz w:val="24"/>
          <w:szCs w:val="24"/>
        </w:rPr>
        <w:t xml:space="preserve"> </w:t>
      </w:r>
      <w:r w:rsidR="00003CEC" w:rsidRPr="00E64D19">
        <w:rPr>
          <w:rFonts w:ascii="Times New Roman" w:hAnsi="Times New Roman" w:cs="Times New Roman"/>
          <w:sz w:val="24"/>
          <w:szCs w:val="24"/>
        </w:rPr>
        <w:t xml:space="preserve">the adverse event and </w:t>
      </w:r>
      <w:r w:rsidR="00F34C7D" w:rsidRPr="00E64D19">
        <w:rPr>
          <w:rFonts w:ascii="Times New Roman" w:hAnsi="Times New Roman" w:cs="Times New Roman"/>
          <w:sz w:val="24"/>
          <w:szCs w:val="24"/>
        </w:rPr>
        <w:t xml:space="preserve">its </w:t>
      </w:r>
      <w:r w:rsidR="00003CEC" w:rsidRPr="00E64D19">
        <w:rPr>
          <w:rFonts w:ascii="Times New Roman" w:hAnsi="Times New Roman" w:cs="Times New Roman"/>
          <w:sz w:val="24"/>
          <w:szCs w:val="24"/>
        </w:rPr>
        <w:t>impact</w:t>
      </w:r>
      <w:r w:rsidR="00D009B5" w:rsidRPr="00E64D19">
        <w:rPr>
          <w:rFonts w:ascii="Times New Roman" w:hAnsi="Times New Roman" w:cs="Times New Roman"/>
          <w:sz w:val="24"/>
          <w:szCs w:val="24"/>
        </w:rPr>
        <w:t xml:space="preserve"> on the individual.</w:t>
      </w:r>
      <w:r w:rsidRPr="00E64D19">
        <w:rPr>
          <w:rFonts w:ascii="Times New Roman" w:hAnsi="Times New Roman" w:cs="Times New Roman"/>
          <w:sz w:val="24"/>
          <w:szCs w:val="24"/>
        </w:rPr>
        <w:t xml:space="preserve"> </w:t>
      </w:r>
      <w:r w:rsidR="009D735F" w:rsidRPr="00E64D19">
        <w:rPr>
          <w:rFonts w:ascii="Times New Roman" w:hAnsi="Times New Roman" w:cs="Times New Roman"/>
          <w:sz w:val="24"/>
          <w:szCs w:val="24"/>
        </w:rPr>
        <w:t>The perception of s</w:t>
      </w:r>
      <w:r w:rsidR="00BF0E1E" w:rsidRPr="00E64D19">
        <w:rPr>
          <w:rFonts w:ascii="Times New Roman" w:hAnsi="Times New Roman" w:cs="Times New Roman"/>
          <w:sz w:val="24"/>
          <w:szCs w:val="24"/>
        </w:rPr>
        <w:t>uch</w:t>
      </w:r>
      <w:r w:rsidR="00F34C7D" w:rsidRPr="00E64D19">
        <w:rPr>
          <w:rFonts w:ascii="Times New Roman" w:hAnsi="Times New Roman" w:cs="Times New Roman"/>
          <w:sz w:val="24"/>
          <w:szCs w:val="24"/>
        </w:rPr>
        <w:t xml:space="preserve"> symbolic</w:t>
      </w:r>
      <w:r w:rsidR="00BF0E1E" w:rsidRPr="00E64D19">
        <w:rPr>
          <w:rFonts w:ascii="Times New Roman" w:hAnsi="Times New Roman" w:cs="Times New Roman"/>
          <w:sz w:val="24"/>
          <w:szCs w:val="24"/>
        </w:rPr>
        <w:t xml:space="preserve"> </w:t>
      </w:r>
      <w:r w:rsidRPr="00E64D19">
        <w:rPr>
          <w:rFonts w:ascii="Times New Roman" w:hAnsi="Times New Roman" w:cs="Times New Roman"/>
          <w:sz w:val="24"/>
          <w:szCs w:val="24"/>
        </w:rPr>
        <w:t>linkage</w:t>
      </w:r>
      <w:r w:rsidR="00BF0E1E" w:rsidRPr="00E64D19">
        <w:rPr>
          <w:rFonts w:ascii="Times New Roman" w:hAnsi="Times New Roman" w:cs="Times New Roman"/>
          <w:sz w:val="24"/>
          <w:szCs w:val="24"/>
        </w:rPr>
        <w:t xml:space="preserve"> </w:t>
      </w:r>
      <w:r w:rsidRPr="00E64D19">
        <w:rPr>
          <w:rFonts w:ascii="Times New Roman" w:hAnsi="Times New Roman" w:cs="Times New Roman"/>
          <w:sz w:val="24"/>
          <w:szCs w:val="24"/>
        </w:rPr>
        <w:t>appeared</w:t>
      </w:r>
      <w:r w:rsidR="00D369F4" w:rsidRPr="00E64D19">
        <w:rPr>
          <w:rFonts w:ascii="Times New Roman" w:hAnsi="Times New Roman" w:cs="Times New Roman"/>
          <w:sz w:val="24"/>
          <w:szCs w:val="24"/>
        </w:rPr>
        <w:t xml:space="preserve"> self-evident </w:t>
      </w:r>
      <w:r w:rsidRPr="00E64D19">
        <w:rPr>
          <w:rFonts w:ascii="Times New Roman" w:hAnsi="Times New Roman" w:cs="Times New Roman"/>
          <w:sz w:val="24"/>
          <w:szCs w:val="24"/>
        </w:rPr>
        <w:t>to participants</w:t>
      </w:r>
      <w:r w:rsidR="00D009B5" w:rsidRPr="00E64D19">
        <w:rPr>
          <w:rFonts w:ascii="Times New Roman" w:hAnsi="Times New Roman" w:cs="Times New Roman"/>
          <w:sz w:val="24"/>
          <w:szCs w:val="24"/>
        </w:rPr>
        <w:t xml:space="preserve">. </w:t>
      </w:r>
      <w:r w:rsidRPr="00E64D19">
        <w:rPr>
          <w:rFonts w:ascii="Times New Roman" w:hAnsi="Times New Roman" w:cs="Times New Roman"/>
          <w:sz w:val="24"/>
          <w:szCs w:val="24"/>
        </w:rPr>
        <w:t xml:space="preserve">For </w:t>
      </w:r>
      <w:r w:rsidR="00D369F4" w:rsidRPr="00E64D19">
        <w:rPr>
          <w:rFonts w:ascii="Times New Roman" w:hAnsi="Times New Roman" w:cs="Times New Roman"/>
          <w:sz w:val="24"/>
          <w:szCs w:val="24"/>
        </w:rPr>
        <w:t xml:space="preserve">example, in </w:t>
      </w:r>
      <w:r w:rsidRPr="00E64D19">
        <w:rPr>
          <w:rFonts w:ascii="Times New Roman" w:hAnsi="Times New Roman" w:cs="Times New Roman"/>
          <w:sz w:val="24"/>
          <w:szCs w:val="24"/>
        </w:rPr>
        <w:t>Eleanor</w:t>
      </w:r>
      <w:r w:rsidR="00D369F4" w:rsidRPr="00E64D19">
        <w:rPr>
          <w:rFonts w:ascii="Times New Roman" w:hAnsi="Times New Roman" w:cs="Times New Roman"/>
          <w:sz w:val="24"/>
          <w:szCs w:val="24"/>
        </w:rPr>
        <w:t>’s case</w:t>
      </w:r>
      <w:r w:rsidR="007049DF">
        <w:rPr>
          <w:rFonts w:ascii="Times New Roman" w:hAnsi="Times New Roman" w:cs="Times New Roman"/>
          <w:sz w:val="24"/>
          <w:szCs w:val="24"/>
        </w:rPr>
        <w:t xml:space="preserve">, stress </w:t>
      </w:r>
      <w:r w:rsidR="00693996">
        <w:rPr>
          <w:rFonts w:ascii="Times New Roman" w:hAnsi="Times New Roman" w:cs="Times New Roman"/>
          <w:sz w:val="24"/>
          <w:szCs w:val="24"/>
        </w:rPr>
        <w:t>from not being able to get emotional support from her mother</w:t>
      </w:r>
      <w:r w:rsidR="00B20517">
        <w:rPr>
          <w:rFonts w:ascii="Times New Roman" w:hAnsi="Times New Roman" w:cs="Times New Roman"/>
          <w:sz w:val="24"/>
          <w:szCs w:val="24"/>
        </w:rPr>
        <w:t xml:space="preserve"> </w:t>
      </w:r>
      <w:r w:rsidR="007049DF">
        <w:rPr>
          <w:rFonts w:ascii="Times New Roman" w:hAnsi="Times New Roman" w:cs="Times New Roman"/>
          <w:sz w:val="24"/>
          <w:szCs w:val="24"/>
        </w:rPr>
        <w:t xml:space="preserve">was </w:t>
      </w:r>
      <w:r w:rsidRPr="00E64D19">
        <w:rPr>
          <w:rFonts w:ascii="Times New Roman" w:hAnsi="Times New Roman" w:cs="Times New Roman"/>
          <w:sz w:val="24"/>
          <w:szCs w:val="24"/>
        </w:rPr>
        <w:t xml:space="preserve">transferred to </w:t>
      </w:r>
      <w:r w:rsidR="00B20517">
        <w:rPr>
          <w:rFonts w:ascii="Times New Roman" w:hAnsi="Times New Roman" w:cs="Times New Roman"/>
          <w:sz w:val="24"/>
          <w:szCs w:val="24"/>
        </w:rPr>
        <w:t xml:space="preserve">her mobile </w:t>
      </w:r>
      <w:r w:rsidRPr="00E64D19">
        <w:rPr>
          <w:rFonts w:ascii="Times New Roman" w:hAnsi="Times New Roman" w:cs="Times New Roman"/>
          <w:sz w:val="24"/>
          <w:szCs w:val="24"/>
        </w:rPr>
        <w:t>phone</w:t>
      </w:r>
      <w:r w:rsidR="00B20517">
        <w:rPr>
          <w:rFonts w:ascii="Times New Roman" w:hAnsi="Times New Roman" w:cs="Times New Roman"/>
          <w:sz w:val="24"/>
          <w:szCs w:val="24"/>
        </w:rPr>
        <w:t xml:space="preserve">, </w:t>
      </w:r>
      <w:r w:rsidR="00FE2C98" w:rsidRPr="00E64D19">
        <w:rPr>
          <w:rFonts w:ascii="Times New Roman" w:hAnsi="Times New Roman" w:cs="Times New Roman"/>
          <w:sz w:val="24"/>
          <w:szCs w:val="24"/>
        </w:rPr>
        <w:t>which</w:t>
      </w:r>
      <w:r w:rsidRPr="00E64D19">
        <w:rPr>
          <w:rFonts w:ascii="Times New Roman" w:hAnsi="Times New Roman" w:cs="Times New Roman"/>
          <w:sz w:val="24"/>
          <w:szCs w:val="24"/>
        </w:rPr>
        <w:t xml:space="preserve"> </w:t>
      </w:r>
      <w:r w:rsidR="00365204">
        <w:rPr>
          <w:rFonts w:ascii="Times New Roman" w:hAnsi="Times New Roman" w:cs="Times New Roman"/>
          <w:sz w:val="24"/>
          <w:szCs w:val="24"/>
        </w:rPr>
        <w:t xml:space="preserve">had been </w:t>
      </w:r>
      <w:r w:rsidR="007049DF">
        <w:rPr>
          <w:rFonts w:ascii="Times New Roman" w:hAnsi="Times New Roman" w:cs="Times New Roman"/>
          <w:sz w:val="24"/>
          <w:szCs w:val="24"/>
        </w:rPr>
        <w:t xml:space="preserve">stopping </w:t>
      </w:r>
      <w:r w:rsidRPr="00E64D19">
        <w:rPr>
          <w:rFonts w:ascii="Times New Roman" w:hAnsi="Times New Roman" w:cs="Times New Roman"/>
          <w:sz w:val="24"/>
          <w:szCs w:val="24"/>
        </w:rPr>
        <w:t>her</w:t>
      </w:r>
      <w:r w:rsidR="00B20517">
        <w:rPr>
          <w:rFonts w:ascii="Times New Roman" w:hAnsi="Times New Roman" w:cs="Times New Roman"/>
          <w:sz w:val="24"/>
          <w:szCs w:val="24"/>
        </w:rPr>
        <w:t xml:space="preserve"> through </w:t>
      </w:r>
      <w:r w:rsidR="007049DF">
        <w:rPr>
          <w:rFonts w:ascii="Times New Roman" w:hAnsi="Times New Roman" w:cs="Times New Roman"/>
          <w:sz w:val="24"/>
          <w:szCs w:val="24"/>
        </w:rPr>
        <w:t xml:space="preserve">not </w:t>
      </w:r>
      <w:r w:rsidR="00443505">
        <w:rPr>
          <w:rFonts w:ascii="Times New Roman" w:hAnsi="Times New Roman" w:cs="Times New Roman"/>
          <w:sz w:val="24"/>
          <w:szCs w:val="24"/>
        </w:rPr>
        <w:t>working</w:t>
      </w:r>
      <w:r w:rsidRPr="00E64D19">
        <w:rPr>
          <w:rFonts w:ascii="Times New Roman" w:hAnsi="Times New Roman" w:cs="Times New Roman"/>
          <w:sz w:val="24"/>
          <w:szCs w:val="24"/>
        </w:rPr>
        <w:t xml:space="preserve">. </w:t>
      </w:r>
      <w:r w:rsidR="00443505">
        <w:rPr>
          <w:rFonts w:ascii="Times New Roman" w:hAnsi="Times New Roman" w:cs="Times New Roman"/>
          <w:sz w:val="24"/>
          <w:szCs w:val="24"/>
        </w:rPr>
        <w:t xml:space="preserve">Susan’s </w:t>
      </w:r>
      <w:r w:rsidRPr="00E64D19">
        <w:rPr>
          <w:rFonts w:ascii="Times New Roman" w:hAnsi="Times New Roman" w:cs="Times New Roman"/>
          <w:sz w:val="24"/>
          <w:szCs w:val="24"/>
        </w:rPr>
        <w:t>notebook</w:t>
      </w:r>
      <w:r w:rsidR="00443505">
        <w:rPr>
          <w:rFonts w:ascii="Times New Roman" w:hAnsi="Times New Roman" w:cs="Times New Roman"/>
          <w:sz w:val="24"/>
          <w:szCs w:val="24"/>
        </w:rPr>
        <w:t xml:space="preserve"> </w:t>
      </w:r>
      <w:r w:rsidR="00010F99" w:rsidRPr="00E64D19">
        <w:rPr>
          <w:rFonts w:ascii="Times New Roman" w:hAnsi="Times New Roman" w:cs="Times New Roman"/>
          <w:sz w:val="24"/>
          <w:szCs w:val="24"/>
        </w:rPr>
        <w:t>w</w:t>
      </w:r>
      <w:r w:rsidR="00443505">
        <w:rPr>
          <w:rFonts w:ascii="Times New Roman" w:hAnsi="Times New Roman" w:cs="Times New Roman"/>
          <w:sz w:val="24"/>
          <w:szCs w:val="24"/>
        </w:rPr>
        <w:t xml:space="preserve">as </w:t>
      </w:r>
      <w:r w:rsidR="00010F99" w:rsidRPr="00E64D19">
        <w:rPr>
          <w:rFonts w:ascii="Times New Roman" w:hAnsi="Times New Roman" w:cs="Times New Roman"/>
          <w:sz w:val="24"/>
          <w:szCs w:val="24"/>
        </w:rPr>
        <w:t xml:space="preserve">seen as </w:t>
      </w:r>
      <w:r w:rsidRPr="00E64D19">
        <w:rPr>
          <w:rFonts w:ascii="Times New Roman" w:hAnsi="Times New Roman" w:cs="Times New Roman"/>
          <w:sz w:val="24"/>
          <w:szCs w:val="24"/>
        </w:rPr>
        <w:t>denot</w:t>
      </w:r>
      <w:r w:rsidR="00010F99" w:rsidRPr="00E64D19">
        <w:rPr>
          <w:rFonts w:ascii="Times New Roman" w:hAnsi="Times New Roman" w:cs="Times New Roman"/>
          <w:sz w:val="24"/>
          <w:szCs w:val="24"/>
        </w:rPr>
        <w:t>ing</w:t>
      </w:r>
      <w:r w:rsidR="00443505">
        <w:rPr>
          <w:rFonts w:ascii="Times New Roman" w:hAnsi="Times New Roman" w:cs="Times New Roman"/>
          <w:sz w:val="24"/>
          <w:szCs w:val="24"/>
        </w:rPr>
        <w:t xml:space="preserve"> </w:t>
      </w:r>
      <w:r w:rsidRPr="00E64D19">
        <w:rPr>
          <w:rFonts w:ascii="Times New Roman" w:hAnsi="Times New Roman" w:cs="Times New Roman"/>
          <w:sz w:val="24"/>
          <w:szCs w:val="24"/>
        </w:rPr>
        <w:t>past mental health issues</w:t>
      </w:r>
      <w:r w:rsidR="009D626C" w:rsidRPr="00E64D19">
        <w:rPr>
          <w:rFonts w:ascii="Times New Roman" w:hAnsi="Times New Roman" w:cs="Times New Roman"/>
          <w:sz w:val="24"/>
          <w:szCs w:val="24"/>
        </w:rPr>
        <w:t>. W</w:t>
      </w:r>
      <w:r w:rsidRPr="00E64D19">
        <w:rPr>
          <w:rFonts w:ascii="Times New Roman" w:hAnsi="Times New Roman" w:cs="Times New Roman"/>
          <w:sz w:val="24"/>
          <w:szCs w:val="24"/>
        </w:rPr>
        <w:t>here the</w:t>
      </w:r>
      <w:r w:rsidR="009D626C" w:rsidRPr="00E64D19">
        <w:rPr>
          <w:rFonts w:ascii="Times New Roman" w:hAnsi="Times New Roman" w:cs="Times New Roman"/>
          <w:sz w:val="24"/>
          <w:szCs w:val="24"/>
        </w:rPr>
        <w:t xml:space="preserve"> adverse event </w:t>
      </w:r>
      <w:r w:rsidRPr="00E64D19">
        <w:rPr>
          <w:rFonts w:ascii="Times New Roman" w:hAnsi="Times New Roman" w:cs="Times New Roman"/>
          <w:sz w:val="24"/>
          <w:szCs w:val="24"/>
        </w:rPr>
        <w:t>resulted from a relationship</w:t>
      </w:r>
      <w:r w:rsidR="00391EDA" w:rsidRPr="00E64D19">
        <w:rPr>
          <w:rFonts w:ascii="Times New Roman" w:hAnsi="Times New Roman" w:cs="Times New Roman"/>
          <w:sz w:val="24"/>
          <w:szCs w:val="24"/>
        </w:rPr>
        <w:t xml:space="preserve">, </w:t>
      </w:r>
      <w:r w:rsidRPr="00E64D19">
        <w:rPr>
          <w:rFonts w:ascii="Times New Roman" w:hAnsi="Times New Roman" w:cs="Times New Roman"/>
          <w:sz w:val="24"/>
          <w:szCs w:val="24"/>
        </w:rPr>
        <w:t>the possession represented the relationship or the other person within it.</w:t>
      </w:r>
      <w:r w:rsidR="00675071">
        <w:rPr>
          <w:rFonts w:ascii="Times New Roman" w:hAnsi="Times New Roman" w:cs="Times New Roman"/>
          <w:sz w:val="24"/>
          <w:szCs w:val="24"/>
        </w:rPr>
        <w:t xml:space="preserve"> </w:t>
      </w:r>
      <w:r w:rsidR="00675071">
        <w:rPr>
          <w:rFonts w:ascii="Times New Roman" w:hAnsi="Times New Roman" w:cs="Times New Roman"/>
          <w:sz w:val="24"/>
          <w:szCs w:val="24"/>
        </w:rPr>
        <w:tab/>
      </w:r>
      <w:r w:rsidR="00B20517">
        <w:rPr>
          <w:rFonts w:ascii="Times New Roman" w:hAnsi="Times New Roman" w:cs="Times New Roman"/>
          <w:sz w:val="24"/>
          <w:szCs w:val="24"/>
        </w:rPr>
        <w:tab/>
      </w:r>
      <w:r w:rsidR="00B20517">
        <w:rPr>
          <w:rFonts w:ascii="Times New Roman" w:hAnsi="Times New Roman" w:cs="Times New Roman"/>
          <w:sz w:val="24"/>
          <w:szCs w:val="24"/>
        </w:rPr>
        <w:tab/>
      </w:r>
      <w:r w:rsidR="00B20517">
        <w:rPr>
          <w:rFonts w:ascii="Times New Roman" w:hAnsi="Times New Roman" w:cs="Times New Roman"/>
          <w:sz w:val="24"/>
          <w:szCs w:val="24"/>
        </w:rPr>
        <w:tab/>
      </w:r>
      <w:r w:rsidR="00B20517">
        <w:rPr>
          <w:rFonts w:ascii="Times New Roman" w:hAnsi="Times New Roman" w:cs="Times New Roman"/>
          <w:sz w:val="24"/>
          <w:szCs w:val="24"/>
        </w:rPr>
        <w:tab/>
      </w:r>
      <w:r w:rsidR="00B20517">
        <w:rPr>
          <w:rFonts w:ascii="Times New Roman" w:hAnsi="Times New Roman" w:cs="Times New Roman"/>
          <w:sz w:val="24"/>
          <w:szCs w:val="24"/>
        </w:rPr>
        <w:tab/>
      </w:r>
      <w:r w:rsidRPr="00E64D19">
        <w:rPr>
          <w:rFonts w:ascii="Times New Roman" w:hAnsi="Times New Roman" w:cs="Times New Roman"/>
          <w:sz w:val="24"/>
          <w:szCs w:val="24"/>
        </w:rPr>
        <w:t>The destructive act was generally</w:t>
      </w:r>
      <w:r w:rsidR="00C132FA" w:rsidRPr="00E64D19">
        <w:rPr>
          <w:rFonts w:ascii="Times New Roman" w:hAnsi="Times New Roman" w:cs="Times New Roman"/>
          <w:sz w:val="24"/>
          <w:szCs w:val="24"/>
        </w:rPr>
        <w:t xml:space="preserve"> </w:t>
      </w:r>
      <w:r w:rsidRPr="00E64D19">
        <w:rPr>
          <w:rFonts w:ascii="Times New Roman" w:hAnsi="Times New Roman" w:cs="Times New Roman"/>
          <w:sz w:val="24"/>
          <w:szCs w:val="24"/>
        </w:rPr>
        <w:t>a considered decision</w:t>
      </w:r>
      <w:r w:rsidR="00A63E0F" w:rsidRPr="00E64D19">
        <w:rPr>
          <w:rFonts w:ascii="Times New Roman" w:hAnsi="Times New Roman" w:cs="Times New Roman"/>
          <w:sz w:val="24"/>
          <w:szCs w:val="24"/>
        </w:rPr>
        <w:t xml:space="preserve"> </w:t>
      </w:r>
      <w:r w:rsidR="00C132FA" w:rsidRPr="00E64D19">
        <w:rPr>
          <w:rFonts w:ascii="Times New Roman" w:hAnsi="Times New Roman" w:cs="Times New Roman"/>
          <w:sz w:val="24"/>
          <w:szCs w:val="24"/>
        </w:rPr>
        <w:t xml:space="preserve">by the individual </w:t>
      </w:r>
      <w:r w:rsidR="00A63E0F" w:rsidRPr="00E64D19">
        <w:rPr>
          <w:rFonts w:ascii="Times New Roman" w:hAnsi="Times New Roman" w:cs="Times New Roman"/>
          <w:sz w:val="24"/>
          <w:szCs w:val="24"/>
        </w:rPr>
        <w:t xml:space="preserve">with the </w:t>
      </w:r>
      <w:r w:rsidRPr="00E64D19">
        <w:rPr>
          <w:rFonts w:ascii="Times New Roman" w:hAnsi="Times New Roman" w:cs="Times New Roman"/>
          <w:sz w:val="24"/>
          <w:szCs w:val="24"/>
        </w:rPr>
        <w:t>expect</w:t>
      </w:r>
      <w:r w:rsidR="00A63E0F" w:rsidRPr="00E64D19">
        <w:rPr>
          <w:rFonts w:ascii="Times New Roman" w:hAnsi="Times New Roman" w:cs="Times New Roman"/>
          <w:sz w:val="24"/>
          <w:szCs w:val="24"/>
        </w:rPr>
        <w:t xml:space="preserve">ation </w:t>
      </w:r>
      <w:r w:rsidRPr="00E64D19">
        <w:rPr>
          <w:rFonts w:ascii="Times New Roman" w:hAnsi="Times New Roman" w:cs="Times New Roman"/>
          <w:sz w:val="24"/>
          <w:szCs w:val="24"/>
        </w:rPr>
        <w:t xml:space="preserve">that </w:t>
      </w:r>
      <w:r w:rsidR="00A61B58" w:rsidRPr="00E64D19">
        <w:rPr>
          <w:rFonts w:ascii="Times New Roman" w:hAnsi="Times New Roman" w:cs="Times New Roman"/>
          <w:sz w:val="24"/>
          <w:szCs w:val="24"/>
        </w:rPr>
        <w:t xml:space="preserve">possession </w:t>
      </w:r>
      <w:r w:rsidRPr="00E64D19">
        <w:rPr>
          <w:rFonts w:ascii="Times New Roman" w:hAnsi="Times New Roman" w:cs="Times New Roman"/>
          <w:sz w:val="24"/>
          <w:szCs w:val="24"/>
        </w:rPr>
        <w:t>destruction would provide benefit to their life</w:t>
      </w:r>
      <w:r w:rsidR="00710B10" w:rsidRPr="00E64D19">
        <w:rPr>
          <w:rFonts w:ascii="Times New Roman" w:hAnsi="Times New Roman" w:cs="Times New Roman"/>
          <w:sz w:val="24"/>
          <w:szCs w:val="24"/>
        </w:rPr>
        <w:t xml:space="preserve">, through </w:t>
      </w:r>
      <w:r w:rsidR="009D735F" w:rsidRPr="00E64D19">
        <w:rPr>
          <w:rFonts w:ascii="Times New Roman" w:hAnsi="Times New Roman" w:cs="Times New Roman"/>
          <w:sz w:val="24"/>
          <w:szCs w:val="24"/>
        </w:rPr>
        <w:t xml:space="preserve">the removal of </w:t>
      </w:r>
      <w:r w:rsidR="00710B10" w:rsidRPr="00E64D19">
        <w:rPr>
          <w:rFonts w:ascii="Times New Roman" w:hAnsi="Times New Roman" w:cs="Times New Roman"/>
          <w:sz w:val="24"/>
          <w:szCs w:val="24"/>
        </w:rPr>
        <w:t>a possession holding negative value.</w:t>
      </w:r>
      <w:r w:rsidR="00A63E0F" w:rsidRPr="00E64D19">
        <w:rPr>
          <w:rFonts w:ascii="Times New Roman" w:hAnsi="Times New Roman" w:cs="Times New Roman"/>
          <w:sz w:val="24"/>
          <w:szCs w:val="24"/>
        </w:rPr>
        <w:t xml:space="preserve"> </w:t>
      </w:r>
      <w:r w:rsidR="009D735F" w:rsidRPr="00E64D19">
        <w:rPr>
          <w:rFonts w:ascii="Times New Roman" w:hAnsi="Times New Roman" w:cs="Times New Roman"/>
          <w:sz w:val="24"/>
          <w:szCs w:val="24"/>
        </w:rPr>
        <w:t>Participant</w:t>
      </w:r>
      <w:r w:rsidR="00C11C3D" w:rsidRPr="00E64D19">
        <w:rPr>
          <w:rFonts w:ascii="Times New Roman" w:hAnsi="Times New Roman" w:cs="Times New Roman"/>
          <w:sz w:val="24"/>
          <w:szCs w:val="24"/>
        </w:rPr>
        <w:t xml:space="preserve">s </w:t>
      </w:r>
      <w:r w:rsidR="00911621" w:rsidRPr="00E64D19">
        <w:rPr>
          <w:rFonts w:ascii="Times New Roman" w:hAnsi="Times New Roman" w:cs="Times New Roman"/>
          <w:sz w:val="24"/>
          <w:szCs w:val="24"/>
        </w:rPr>
        <w:t xml:space="preserve">had </w:t>
      </w:r>
      <w:r w:rsidR="00C11C3D" w:rsidRPr="00E64D19">
        <w:rPr>
          <w:rFonts w:ascii="Times New Roman" w:hAnsi="Times New Roman" w:cs="Times New Roman"/>
          <w:sz w:val="24"/>
          <w:szCs w:val="24"/>
        </w:rPr>
        <w:t>found it difficult to keep the possession.</w:t>
      </w:r>
      <w:r w:rsidR="00675071">
        <w:rPr>
          <w:rFonts w:ascii="Times New Roman" w:hAnsi="Times New Roman" w:cs="Times New Roman"/>
          <w:i/>
          <w:iCs/>
          <w:sz w:val="24"/>
          <w:szCs w:val="24"/>
        </w:rPr>
        <w:t xml:space="preserve"> “</w:t>
      </w:r>
      <w:r w:rsidRPr="000200DD">
        <w:rPr>
          <w:rFonts w:ascii="Times New Roman" w:hAnsi="Times New Roman" w:cs="Times New Roman"/>
          <w:i/>
          <w:iCs/>
          <w:sz w:val="24"/>
          <w:szCs w:val="24"/>
        </w:rPr>
        <w:t>I couldn’t move on. I couldn’t move forward with myself if I had these cards just staring right at me</w:t>
      </w:r>
      <w:r w:rsidR="00675071">
        <w:rPr>
          <w:rFonts w:ascii="Times New Roman" w:hAnsi="Times New Roman" w:cs="Times New Roman"/>
          <w:i/>
          <w:iCs/>
          <w:sz w:val="24"/>
          <w:szCs w:val="24"/>
        </w:rPr>
        <w:t>”</w:t>
      </w:r>
      <w:r w:rsidR="00C64023">
        <w:rPr>
          <w:rFonts w:ascii="Times New Roman" w:hAnsi="Times New Roman" w:cs="Times New Roman"/>
          <w:i/>
          <w:iCs/>
          <w:sz w:val="24"/>
          <w:szCs w:val="24"/>
        </w:rPr>
        <w:t xml:space="preserve"> </w:t>
      </w:r>
      <w:r w:rsidRPr="000200DD">
        <w:rPr>
          <w:rFonts w:ascii="Times New Roman" w:hAnsi="Times New Roman" w:cs="Times New Roman"/>
          <w:sz w:val="24"/>
          <w:szCs w:val="24"/>
        </w:rPr>
        <w:t>[Helen]</w:t>
      </w:r>
      <w:r w:rsidR="00F21AAD" w:rsidRPr="000200DD">
        <w:rPr>
          <w:rFonts w:ascii="Times New Roman" w:hAnsi="Times New Roman" w:cs="Times New Roman"/>
          <w:sz w:val="24"/>
          <w:szCs w:val="24"/>
        </w:rPr>
        <w:t>.</w:t>
      </w:r>
      <w:bookmarkStart w:id="1" w:name="_Hlk155966155"/>
      <w:r w:rsidR="00675071">
        <w:rPr>
          <w:rFonts w:ascii="Times New Roman" w:hAnsi="Times New Roman" w:cs="Times New Roman"/>
          <w:i/>
          <w:iCs/>
          <w:sz w:val="24"/>
          <w:szCs w:val="24"/>
        </w:rPr>
        <w:t>“</w:t>
      </w:r>
      <w:bookmarkEnd w:id="1"/>
      <w:r w:rsidRPr="000200DD">
        <w:rPr>
          <w:rFonts w:ascii="Times New Roman" w:hAnsi="Times New Roman" w:cs="Times New Roman"/>
          <w:i/>
          <w:iCs/>
          <w:sz w:val="24"/>
          <w:szCs w:val="24"/>
        </w:rPr>
        <w:t>This wind chime is giving me hell; a lot of problem emotionally…I feel depressed when I see the wind</w:t>
      </w:r>
      <w:r w:rsidR="00675071">
        <w:rPr>
          <w:rFonts w:ascii="Times New Roman" w:hAnsi="Times New Roman" w:cs="Times New Roman"/>
          <w:i/>
          <w:iCs/>
          <w:sz w:val="24"/>
          <w:szCs w:val="24"/>
        </w:rPr>
        <w:t xml:space="preserve"> </w:t>
      </w:r>
      <w:r w:rsidRPr="000200DD">
        <w:rPr>
          <w:rFonts w:ascii="Times New Roman" w:hAnsi="Times New Roman" w:cs="Times New Roman"/>
          <w:i/>
          <w:iCs/>
          <w:sz w:val="24"/>
          <w:szCs w:val="24"/>
        </w:rPr>
        <w:t>chime</w:t>
      </w:r>
      <w:r w:rsidR="00F21AAD">
        <w:rPr>
          <w:rFonts w:ascii="Times New Roman" w:hAnsi="Times New Roman" w:cs="Times New Roman"/>
          <w:i/>
          <w:iCs/>
          <w:sz w:val="24"/>
          <w:szCs w:val="24"/>
        </w:rPr>
        <w:t>”</w:t>
      </w:r>
      <w:r w:rsidR="00C64023">
        <w:rPr>
          <w:rFonts w:ascii="Times New Roman" w:hAnsi="Times New Roman" w:cs="Times New Roman"/>
          <w:i/>
          <w:iCs/>
          <w:sz w:val="24"/>
          <w:szCs w:val="24"/>
        </w:rPr>
        <w:t xml:space="preserve"> </w:t>
      </w:r>
      <w:r w:rsidRPr="000200DD">
        <w:rPr>
          <w:rFonts w:ascii="Times New Roman" w:hAnsi="Times New Roman" w:cs="Times New Roman"/>
          <w:sz w:val="24"/>
          <w:szCs w:val="24"/>
        </w:rPr>
        <w:t>[Chiya]</w:t>
      </w:r>
      <w:r w:rsidR="00675071">
        <w:rPr>
          <w:rFonts w:ascii="Times New Roman" w:hAnsi="Times New Roman" w:cs="Times New Roman"/>
          <w:sz w:val="24"/>
          <w:szCs w:val="24"/>
        </w:rPr>
        <w:t xml:space="preserve">. </w:t>
      </w:r>
      <w:r w:rsidRPr="00E64D19">
        <w:rPr>
          <w:rFonts w:ascii="Times New Roman" w:hAnsi="Times New Roman" w:cs="Times New Roman"/>
          <w:sz w:val="24"/>
          <w:szCs w:val="24"/>
        </w:rPr>
        <w:t>D</w:t>
      </w:r>
      <w:r w:rsidR="004F2D18" w:rsidRPr="00E64D19">
        <w:rPr>
          <w:rFonts w:ascii="Times New Roman" w:hAnsi="Times New Roman" w:cs="Times New Roman"/>
          <w:sz w:val="24"/>
          <w:szCs w:val="24"/>
        </w:rPr>
        <w:t>i</w:t>
      </w:r>
      <w:r w:rsidR="00710B10" w:rsidRPr="00E64D19">
        <w:rPr>
          <w:rFonts w:ascii="Times New Roman" w:hAnsi="Times New Roman" w:cs="Times New Roman"/>
          <w:sz w:val="24"/>
          <w:szCs w:val="24"/>
        </w:rPr>
        <w:t xml:space="preserve">vesting </w:t>
      </w:r>
      <w:r w:rsidRPr="00E64D19">
        <w:rPr>
          <w:rFonts w:ascii="Times New Roman" w:hAnsi="Times New Roman" w:cs="Times New Roman"/>
          <w:sz w:val="24"/>
          <w:szCs w:val="24"/>
        </w:rPr>
        <w:t>the possession was seen to be in the</w:t>
      </w:r>
      <w:r w:rsidR="004F2D18" w:rsidRPr="00E64D19">
        <w:rPr>
          <w:rFonts w:ascii="Times New Roman" w:hAnsi="Times New Roman" w:cs="Times New Roman"/>
          <w:sz w:val="24"/>
          <w:szCs w:val="24"/>
        </w:rPr>
        <w:t>ir</w:t>
      </w:r>
      <w:r w:rsidRPr="00E64D19">
        <w:rPr>
          <w:rFonts w:ascii="Times New Roman" w:hAnsi="Times New Roman" w:cs="Times New Roman"/>
          <w:sz w:val="24"/>
          <w:szCs w:val="24"/>
        </w:rPr>
        <w:t xml:space="preserve"> best </w:t>
      </w:r>
      <w:proofErr w:type="gramStart"/>
      <w:r w:rsidRPr="00E64D19">
        <w:rPr>
          <w:rFonts w:ascii="Times New Roman" w:hAnsi="Times New Roman" w:cs="Times New Roman"/>
          <w:sz w:val="24"/>
          <w:szCs w:val="24"/>
        </w:rPr>
        <w:t>interest</w:t>
      </w:r>
      <w:r w:rsidR="00675071">
        <w:rPr>
          <w:rFonts w:ascii="Times New Roman" w:hAnsi="Times New Roman" w:cs="Times New Roman"/>
          <w:sz w:val="20"/>
          <w:szCs w:val="20"/>
        </w:rPr>
        <w:t>.</w:t>
      </w:r>
      <w:r w:rsidR="00675071">
        <w:rPr>
          <w:rFonts w:ascii="Times New Roman" w:hAnsi="Times New Roman" w:cs="Times New Roman"/>
          <w:i/>
          <w:iCs/>
          <w:sz w:val="24"/>
          <w:szCs w:val="24"/>
        </w:rPr>
        <w:t>“</w:t>
      </w:r>
      <w:proofErr w:type="gramEnd"/>
      <w:r w:rsidRPr="000200DD">
        <w:rPr>
          <w:rFonts w:ascii="Times New Roman" w:hAnsi="Times New Roman" w:cs="Times New Roman"/>
          <w:i/>
          <w:iCs/>
          <w:sz w:val="24"/>
          <w:szCs w:val="24"/>
        </w:rPr>
        <w:t>I was doing it</w:t>
      </w:r>
      <w:r w:rsidR="00710B10" w:rsidRPr="000200DD">
        <w:rPr>
          <w:rFonts w:ascii="Times New Roman" w:hAnsi="Times New Roman" w:cs="Times New Roman"/>
          <w:i/>
          <w:iCs/>
          <w:sz w:val="24"/>
          <w:szCs w:val="24"/>
        </w:rPr>
        <w:t xml:space="preserve"> </w:t>
      </w:r>
      <w:r w:rsidR="00710B10" w:rsidRPr="000200DD">
        <w:rPr>
          <w:rFonts w:ascii="Times New Roman" w:hAnsi="Times New Roman" w:cs="Times New Roman"/>
          <w:sz w:val="24"/>
          <w:szCs w:val="24"/>
        </w:rPr>
        <w:t>(divesting)</w:t>
      </w:r>
      <w:r w:rsidRPr="000200DD">
        <w:rPr>
          <w:rFonts w:ascii="Times New Roman" w:hAnsi="Times New Roman" w:cs="Times New Roman"/>
          <w:i/>
          <w:iCs/>
          <w:sz w:val="24"/>
          <w:szCs w:val="24"/>
        </w:rPr>
        <w:t xml:space="preserve"> to protect myself</w:t>
      </w:r>
      <w:r w:rsidR="00E3297B">
        <w:rPr>
          <w:rFonts w:ascii="Times New Roman" w:hAnsi="Times New Roman" w:cs="Times New Roman"/>
          <w:i/>
          <w:iCs/>
          <w:sz w:val="24"/>
          <w:szCs w:val="24"/>
        </w:rPr>
        <w:t xml:space="preserve"> ”</w:t>
      </w:r>
      <w:r w:rsidR="00657553">
        <w:rPr>
          <w:rFonts w:ascii="Times New Roman" w:hAnsi="Times New Roman" w:cs="Times New Roman"/>
          <w:i/>
          <w:iCs/>
          <w:sz w:val="24"/>
          <w:szCs w:val="24"/>
        </w:rPr>
        <w:t xml:space="preserve"> </w:t>
      </w:r>
      <w:r w:rsidRPr="000200DD">
        <w:rPr>
          <w:rFonts w:ascii="Times New Roman" w:hAnsi="Times New Roman" w:cs="Times New Roman"/>
          <w:sz w:val="24"/>
          <w:szCs w:val="24"/>
        </w:rPr>
        <w:t>[S</w:t>
      </w:r>
      <w:r w:rsidR="0015230E" w:rsidRPr="000200DD">
        <w:rPr>
          <w:rFonts w:ascii="Times New Roman" w:hAnsi="Times New Roman" w:cs="Times New Roman"/>
          <w:sz w:val="24"/>
          <w:szCs w:val="24"/>
        </w:rPr>
        <w:t>usan</w:t>
      </w:r>
      <w:r w:rsidRPr="000200DD">
        <w:rPr>
          <w:rFonts w:ascii="Times New Roman" w:hAnsi="Times New Roman" w:cs="Times New Roman"/>
          <w:sz w:val="24"/>
          <w:szCs w:val="24"/>
        </w:rPr>
        <w:t>]</w:t>
      </w:r>
      <w:r w:rsidR="00675071" w:rsidRPr="000200DD">
        <w:rPr>
          <w:rFonts w:ascii="Times New Roman" w:hAnsi="Times New Roman" w:cs="Times New Roman"/>
          <w:sz w:val="24"/>
          <w:szCs w:val="24"/>
        </w:rPr>
        <w:t>.</w:t>
      </w:r>
      <w:r w:rsidR="00913F99" w:rsidRPr="000200DD">
        <w:rPr>
          <w:rFonts w:ascii="Times New Roman" w:hAnsi="Times New Roman" w:cs="Times New Roman"/>
          <w:i/>
          <w:iCs/>
          <w:sz w:val="24"/>
          <w:szCs w:val="24"/>
        </w:rPr>
        <w:t xml:space="preserve"> </w:t>
      </w:r>
      <w:r w:rsidR="00F21AAD">
        <w:rPr>
          <w:rFonts w:ascii="Times New Roman" w:hAnsi="Times New Roman" w:cs="Times New Roman"/>
          <w:i/>
          <w:iCs/>
          <w:sz w:val="24"/>
          <w:szCs w:val="24"/>
        </w:rPr>
        <w:tab/>
      </w:r>
      <w:r w:rsidR="00710B10" w:rsidRPr="00E64D19">
        <w:rPr>
          <w:rFonts w:ascii="Times New Roman" w:hAnsi="Times New Roman" w:cs="Times New Roman"/>
          <w:sz w:val="24"/>
          <w:szCs w:val="24"/>
        </w:rPr>
        <w:t>T</w:t>
      </w:r>
      <w:r w:rsidRPr="00E64D19">
        <w:rPr>
          <w:rFonts w:ascii="Times New Roman" w:hAnsi="Times New Roman" w:cs="Times New Roman"/>
          <w:sz w:val="24"/>
          <w:szCs w:val="24"/>
        </w:rPr>
        <w:t>here was often</w:t>
      </w:r>
      <w:r w:rsidR="004F2D18" w:rsidRPr="00E64D19">
        <w:rPr>
          <w:rFonts w:ascii="Times New Roman" w:hAnsi="Times New Roman" w:cs="Times New Roman"/>
          <w:sz w:val="24"/>
          <w:szCs w:val="24"/>
        </w:rPr>
        <w:t xml:space="preserve"> </w:t>
      </w:r>
      <w:r w:rsidRPr="00E64D19">
        <w:rPr>
          <w:rFonts w:ascii="Times New Roman" w:hAnsi="Times New Roman" w:cs="Times New Roman"/>
          <w:sz w:val="24"/>
          <w:szCs w:val="24"/>
        </w:rPr>
        <w:t>a feeling of compulsion</w:t>
      </w:r>
      <w:r w:rsidR="00675071">
        <w:rPr>
          <w:rFonts w:ascii="Times New Roman" w:hAnsi="Times New Roman" w:cs="Times New Roman"/>
          <w:sz w:val="24"/>
          <w:szCs w:val="24"/>
        </w:rPr>
        <w:t>, tha</w:t>
      </w:r>
      <w:r w:rsidR="00A00FFB" w:rsidRPr="00E64D19">
        <w:rPr>
          <w:rFonts w:ascii="Times New Roman" w:hAnsi="Times New Roman" w:cs="Times New Roman"/>
          <w:sz w:val="24"/>
          <w:szCs w:val="24"/>
        </w:rPr>
        <w:t xml:space="preserve">t </w:t>
      </w:r>
      <w:r w:rsidR="00675071">
        <w:rPr>
          <w:rFonts w:ascii="Times New Roman" w:hAnsi="Times New Roman" w:cs="Times New Roman"/>
          <w:sz w:val="24"/>
          <w:szCs w:val="24"/>
        </w:rPr>
        <w:t xml:space="preserve">it </w:t>
      </w:r>
      <w:r w:rsidR="00A00FFB" w:rsidRPr="00E64D19">
        <w:rPr>
          <w:rFonts w:ascii="Times New Roman" w:hAnsi="Times New Roman" w:cs="Times New Roman"/>
          <w:sz w:val="24"/>
          <w:szCs w:val="24"/>
        </w:rPr>
        <w:t>had to be done</w:t>
      </w:r>
      <w:r w:rsidR="00221CC7" w:rsidRPr="00E64D19">
        <w:rPr>
          <w:rFonts w:ascii="Times New Roman" w:hAnsi="Times New Roman" w:cs="Times New Roman"/>
          <w:sz w:val="24"/>
          <w:szCs w:val="24"/>
        </w:rPr>
        <w:t xml:space="preserve">. </w:t>
      </w:r>
      <w:r w:rsidR="00B20517">
        <w:rPr>
          <w:rFonts w:ascii="Times New Roman" w:hAnsi="Times New Roman" w:cs="Times New Roman"/>
          <w:sz w:val="24"/>
          <w:szCs w:val="24"/>
        </w:rPr>
        <w:t>Crucial</w:t>
      </w:r>
      <w:r w:rsidR="008500C0" w:rsidRPr="00E64D19">
        <w:rPr>
          <w:rFonts w:ascii="Times New Roman" w:hAnsi="Times New Roman" w:cs="Times New Roman"/>
          <w:sz w:val="24"/>
          <w:szCs w:val="24"/>
        </w:rPr>
        <w:t>ly, d</w:t>
      </w:r>
      <w:r w:rsidR="009E02A4" w:rsidRPr="00E64D19">
        <w:rPr>
          <w:rFonts w:ascii="Times New Roman" w:hAnsi="Times New Roman" w:cs="Times New Roman"/>
          <w:sz w:val="24"/>
          <w:szCs w:val="24"/>
        </w:rPr>
        <w:t>i</w:t>
      </w:r>
      <w:r w:rsidR="00221CC7" w:rsidRPr="00E64D19">
        <w:rPr>
          <w:rFonts w:ascii="Times New Roman" w:hAnsi="Times New Roman" w:cs="Times New Roman"/>
          <w:sz w:val="24"/>
          <w:szCs w:val="24"/>
        </w:rPr>
        <w:t xml:space="preserve">vestment </w:t>
      </w:r>
      <w:r w:rsidR="009E02A4" w:rsidRPr="00E64D19">
        <w:rPr>
          <w:rFonts w:ascii="Times New Roman" w:hAnsi="Times New Roman" w:cs="Times New Roman"/>
          <w:sz w:val="24"/>
          <w:szCs w:val="24"/>
        </w:rPr>
        <w:t xml:space="preserve">alone was not seen as sufficient. </w:t>
      </w:r>
      <w:r w:rsidR="009479F5">
        <w:rPr>
          <w:rFonts w:ascii="Times New Roman" w:hAnsi="Times New Roman" w:cs="Times New Roman"/>
          <w:sz w:val="24"/>
          <w:szCs w:val="24"/>
        </w:rPr>
        <w:t>They saw p</w:t>
      </w:r>
      <w:r w:rsidR="00C11C3D" w:rsidRPr="00E64D19">
        <w:rPr>
          <w:rFonts w:ascii="Times New Roman" w:hAnsi="Times New Roman" w:cs="Times New Roman"/>
          <w:sz w:val="24"/>
          <w:szCs w:val="24"/>
        </w:rPr>
        <w:t xml:space="preserve">hysical </w:t>
      </w:r>
      <w:r w:rsidR="0029708D" w:rsidRPr="00E64D19">
        <w:rPr>
          <w:rFonts w:ascii="Times New Roman" w:hAnsi="Times New Roman" w:cs="Times New Roman"/>
          <w:sz w:val="24"/>
          <w:szCs w:val="24"/>
        </w:rPr>
        <w:t>destruction</w:t>
      </w:r>
      <w:r w:rsidR="00B20517">
        <w:rPr>
          <w:rFonts w:ascii="Times New Roman" w:hAnsi="Times New Roman" w:cs="Times New Roman"/>
          <w:sz w:val="24"/>
          <w:szCs w:val="24"/>
        </w:rPr>
        <w:t xml:space="preserve"> being </w:t>
      </w:r>
      <w:r w:rsidR="00221CC7" w:rsidRPr="00E64D19">
        <w:rPr>
          <w:rFonts w:ascii="Times New Roman" w:hAnsi="Times New Roman" w:cs="Times New Roman"/>
          <w:sz w:val="24"/>
          <w:szCs w:val="24"/>
        </w:rPr>
        <w:t>a</w:t>
      </w:r>
      <w:r w:rsidR="00675071">
        <w:rPr>
          <w:rFonts w:ascii="Times New Roman" w:hAnsi="Times New Roman" w:cs="Times New Roman"/>
          <w:sz w:val="24"/>
          <w:szCs w:val="24"/>
        </w:rPr>
        <w:t xml:space="preserve">lso </w:t>
      </w:r>
      <w:r w:rsidR="009E02A4" w:rsidRPr="00E64D19">
        <w:rPr>
          <w:rFonts w:ascii="Times New Roman" w:hAnsi="Times New Roman" w:cs="Times New Roman"/>
          <w:sz w:val="24"/>
          <w:szCs w:val="24"/>
        </w:rPr>
        <w:t>required</w:t>
      </w:r>
      <w:r w:rsidR="009479F5">
        <w:rPr>
          <w:rFonts w:ascii="Times New Roman" w:hAnsi="Times New Roman" w:cs="Times New Roman"/>
          <w:sz w:val="24"/>
          <w:szCs w:val="24"/>
        </w:rPr>
        <w:t xml:space="preserve"> </w:t>
      </w:r>
      <w:r w:rsidR="00D17DE5">
        <w:rPr>
          <w:rFonts w:ascii="Times New Roman" w:hAnsi="Times New Roman" w:cs="Times New Roman"/>
          <w:sz w:val="24"/>
          <w:szCs w:val="24"/>
        </w:rPr>
        <w:t>to</w:t>
      </w:r>
      <w:r w:rsidR="009479F5">
        <w:rPr>
          <w:rFonts w:ascii="Times New Roman" w:hAnsi="Times New Roman" w:cs="Times New Roman"/>
          <w:sz w:val="24"/>
          <w:szCs w:val="24"/>
        </w:rPr>
        <w:t xml:space="preserve"> </w:t>
      </w:r>
      <w:r w:rsidR="008500C0" w:rsidRPr="00E64D19">
        <w:rPr>
          <w:rFonts w:ascii="Times New Roman" w:hAnsi="Times New Roman" w:cs="Times New Roman"/>
          <w:sz w:val="24"/>
          <w:szCs w:val="24"/>
        </w:rPr>
        <w:t>remov</w:t>
      </w:r>
      <w:r w:rsidR="009479F5">
        <w:rPr>
          <w:rFonts w:ascii="Times New Roman" w:hAnsi="Times New Roman" w:cs="Times New Roman"/>
          <w:sz w:val="24"/>
          <w:szCs w:val="24"/>
        </w:rPr>
        <w:t xml:space="preserve">e </w:t>
      </w:r>
      <w:r w:rsidR="0029708D" w:rsidRPr="00E64D19">
        <w:rPr>
          <w:rFonts w:ascii="Times New Roman" w:hAnsi="Times New Roman" w:cs="Times New Roman"/>
          <w:sz w:val="24"/>
          <w:szCs w:val="24"/>
        </w:rPr>
        <w:t>the negative</w:t>
      </w:r>
      <w:r w:rsidR="008500C0" w:rsidRPr="00E64D19">
        <w:rPr>
          <w:rFonts w:ascii="Times New Roman" w:hAnsi="Times New Roman" w:cs="Times New Roman"/>
          <w:sz w:val="24"/>
          <w:szCs w:val="24"/>
        </w:rPr>
        <w:t xml:space="preserve"> </w:t>
      </w:r>
      <w:r w:rsidR="0029708D" w:rsidRPr="00E64D19">
        <w:rPr>
          <w:rFonts w:ascii="Times New Roman" w:hAnsi="Times New Roman" w:cs="Times New Roman"/>
          <w:sz w:val="24"/>
          <w:szCs w:val="24"/>
        </w:rPr>
        <w:t>value that the possessio</w:t>
      </w:r>
      <w:r w:rsidR="008500C0" w:rsidRPr="00E64D19">
        <w:rPr>
          <w:rFonts w:ascii="Times New Roman" w:hAnsi="Times New Roman" w:cs="Times New Roman"/>
          <w:sz w:val="24"/>
          <w:szCs w:val="24"/>
        </w:rPr>
        <w:t>n</w:t>
      </w:r>
      <w:r w:rsidR="00AE2727" w:rsidRPr="00E64D19">
        <w:rPr>
          <w:rFonts w:ascii="Times New Roman" w:hAnsi="Times New Roman" w:cs="Times New Roman"/>
          <w:sz w:val="24"/>
          <w:szCs w:val="24"/>
        </w:rPr>
        <w:t xml:space="preserve"> </w:t>
      </w:r>
      <w:r w:rsidR="005B495A" w:rsidRPr="00E64D19">
        <w:rPr>
          <w:rFonts w:ascii="Times New Roman" w:hAnsi="Times New Roman" w:cs="Times New Roman"/>
          <w:sz w:val="24"/>
          <w:szCs w:val="24"/>
        </w:rPr>
        <w:t xml:space="preserve">gave </w:t>
      </w:r>
      <w:r w:rsidR="00AE2727" w:rsidRPr="00E64D19">
        <w:rPr>
          <w:rFonts w:ascii="Times New Roman" w:hAnsi="Times New Roman" w:cs="Times New Roman"/>
          <w:sz w:val="24"/>
          <w:szCs w:val="24"/>
        </w:rPr>
        <w:t xml:space="preserve">to </w:t>
      </w:r>
      <w:r w:rsidR="0029708D" w:rsidRPr="00E64D19">
        <w:rPr>
          <w:rFonts w:ascii="Times New Roman" w:hAnsi="Times New Roman" w:cs="Times New Roman"/>
          <w:sz w:val="24"/>
          <w:szCs w:val="24"/>
        </w:rPr>
        <w:t>the individual</w:t>
      </w:r>
      <w:r w:rsidR="002E37A7" w:rsidRPr="00E64D19">
        <w:rPr>
          <w:rFonts w:ascii="Times New Roman" w:hAnsi="Times New Roman" w:cs="Times New Roman"/>
          <w:sz w:val="20"/>
          <w:szCs w:val="20"/>
        </w:rPr>
        <w:t xml:space="preserve"> </w:t>
      </w:r>
      <w:r w:rsidR="00C64023">
        <w:rPr>
          <w:rFonts w:ascii="Times New Roman" w:hAnsi="Times New Roman" w:cs="Times New Roman"/>
          <w:i/>
          <w:iCs/>
          <w:sz w:val="24"/>
          <w:szCs w:val="24"/>
        </w:rPr>
        <w:t>“</w:t>
      </w:r>
      <w:r w:rsidR="0029708D" w:rsidRPr="000200DD">
        <w:rPr>
          <w:rFonts w:ascii="Times New Roman" w:hAnsi="Times New Roman" w:cs="Times New Roman"/>
          <w:i/>
          <w:iCs/>
          <w:sz w:val="24"/>
          <w:szCs w:val="24"/>
        </w:rPr>
        <w:t>If it’s destroyed it’s destroyed. How I thought of it was</w:t>
      </w:r>
      <w:r w:rsidR="009D735F" w:rsidRPr="000200DD">
        <w:rPr>
          <w:rFonts w:ascii="Times New Roman" w:hAnsi="Times New Roman" w:cs="Times New Roman"/>
          <w:i/>
          <w:iCs/>
          <w:sz w:val="24"/>
          <w:szCs w:val="24"/>
        </w:rPr>
        <w:t xml:space="preserve">, </w:t>
      </w:r>
      <w:r w:rsidR="0029708D" w:rsidRPr="000200DD">
        <w:rPr>
          <w:rFonts w:ascii="Times New Roman" w:hAnsi="Times New Roman" w:cs="Times New Roman"/>
          <w:i/>
          <w:iCs/>
          <w:sz w:val="24"/>
          <w:szCs w:val="24"/>
        </w:rPr>
        <w:t>it wasn’t destroying part of me</w:t>
      </w:r>
      <w:r w:rsidR="009D735F" w:rsidRPr="000200DD">
        <w:rPr>
          <w:rFonts w:ascii="Times New Roman" w:hAnsi="Times New Roman" w:cs="Times New Roman"/>
          <w:i/>
          <w:iCs/>
          <w:sz w:val="24"/>
          <w:szCs w:val="24"/>
        </w:rPr>
        <w:t>. I</w:t>
      </w:r>
      <w:r w:rsidR="0029708D" w:rsidRPr="000200DD">
        <w:rPr>
          <w:rFonts w:ascii="Times New Roman" w:hAnsi="Times New Roman" w:cs="Times New Roman"/>
          <w:i/>
          <w:iCs/>
          <w:sz w:val="24"/>
          <w:szCs w:val="24"/>
        </w:rPr>
        <w:t>t was</w:t>
      </w:r>
      <w:r w:rsidR="00675071">
        <w:rPr>
          <w:rFonts w:ascii="Times New Roman" w:hAnsi="Times New Roman" w:cs="Times New Roman"/>
          <w:i/>
          <w:iCs/>
          <w:sz w:val="24"/>
          <w:szCs w:val="24"/>
        </w:rPr>
        <w:t xml:space="preserve"> </w:t>
      </w:r>
      <w:r w:rsidR="0029708D" w:rsidRPr="000200DD">
        <w:rPr>
          <w:rFonts w:ascii="Times New Roman" w:hAnsi="Times New Roman" w:cs="Times New Roman"/>
          <w:i/>
          <w:iCs/>
          <w:sz w:val="24"/>
          <w:szCs w:val="24"/>
        </w:rPr>
        <w:t>allowing part of me to just stay where it was and the rest of me to progress further</w:t>
      </w:r>
      <w:r w:rsidR="00675071">
        <w:rPr>
          <w:rFonts w:ascii="Times New Roman" w:hAnsi="Times New Roman" w:cs="Times New Roman"/>
          <w:i/>
          <w:iCs/>
          <w:sz w:val="24"/>
          <w:szCs w:val="24"/>
        </w:rPr>
        <w:t>”</w:t>
      </w:r>
      <w:r w:rsidR="00C64023">
        <w:rPr>
          <w:rFonts w:ascii="Times New Roman" w:hAnsi="Times New Roman" w:cs="Times New Roman"/>
          <w:i/>
          <w:iCs/>
          <w:sz w:val="24"/>
          <w:szCs w:val="24"/>
        </w:rPr>
        <w:t xml:space="preserve"> </w:t>
      </w:r>
      <w:r w:rsidR="003867B1" w:rsidRPr="000200DD">
        <w:rPr>
          <w:rFonts w:ascii="Times New Roman" w:hAnsi="Times New Roman" w:cs="Times New Roman"/>
          <w:sz w:val="24"/>
          <w:szCs w:val="24"/>
        </w:rPr>
        <w:t>[Kevin]</w:t>
      </w:r>
      <w:r w:rsidR="00F21AAD">
        <w:rPr>
          <w:rFonts w:ascii="Times New Roman" w:hAnsi="Times New Roman" w:cs="Times New Roman"/>
          <w:i/>
          <w:iCs/>
          <w:sz w:val="24"/>
          <w:szCs w:val="24"/>
        </w:rPr>
        <w:t>.</w:t>
      </w:r>
      <w:r w:rsidR="002E37A7" w:rsidRPr="000200DD">
        <w:rPr>
          <w:rFonts w:ascii="Times New Roman" w:hAnsi="Times New Roman" w:cs="Times New Roman"/>
          <w:i/>
          <w:iCs/>
          <w:sz w:val="24"/>
          <w:szCs w:val="24"/>
        </w:rPr>
        <w:t xml:space="preserve"> </w:t>
      </w:r>
      <w:r w:rsidR="00675071">
        <w:rPr>
          <w:rFonts w:ascii="Times New Roman" w:hAnsi="Times New Roman" w:cs="Times New Roman"/>
          <w:i/>
          <w:iCs/>
          <w:sz w:val="24"/>
          <w:szCs w:val="24"/>
        </w:rPr>
        <w:t>“</w:t>
      </w:r>
      <w:r w:rsidR="0029708D" w:rsidRPr="000200DD">
        <w:rPr>
          <w:rFonts w:ascii="Times New Roman" w:hAnsi="Times New Roman" w:cs="Times New Roman"/>
          <w:i/>
          <w:iCs/>
          <w:sz w:val="24"/>
          <w:szCs w:val="24"/>
        </w:rPr>
        <w:t>I end up thinking of what I can do just to</w:t>
      </w:r>
      <w:r w:rsidR="009D735F" w:rsidRPr="000200DD">
        <w:rPr>
          <w:rFonts w:ascii="Times New Roman" w:hAnsi="Times New Roman" w:cs="Times New Roman"/>
          <w:i/>
          <w:iCs/>
          <w:sz w:val="24"/>
          <w:szCs w:val="24"/>
        </w:rPr>
        <w:t xml:space="preserve"> </w:t>
      </w:r>
      <w:r w:rsidR="0029708D" w:rsidRPr="000200DD">
        <w:rPr>
          <w:rFonts w:ascii="Times New Roman" w:hAnsi="Times New Roman" w:cs="Times New Roman"/>
          <w:i/>
          <w:iCs/>
          <w:sz w:val="24"/>
          <w:szCs w:val="24"/>
        </w:rPr>
        <w:t>be less angry, less depressed, less thinking</w:t>
      </w:r>
      <w:r w:rsidR="00675071">
        <w:rPr>
          <w:rFonts w:ascii="Times New Roman" w:hAnsi="Times New Roman" w:cs="Times New Roman"/>
          <w:i/>
          <w:iCs/>
          <w:sz w:val="24"/>
          <w:szCs w:val="24"/>
        </w:rPr>
        <w:t xml:space="preserve"> </w:t>
      </w:r>
      <w:r w:rsidR="0029708D" w:rsidRPr="000200DD">
        <w:rPr>
          <w:rFonts w:ascii="Times New Roman" w:hAnsi="Times New Roman" w:cs="Times New Roman"/>
          <w:i/>
          <w:iCs/>
          <w:sz w:val="24"/>
          <w:szCs w:val="24"/>
        </w:rPr>
        <w:t xml:space="preserve">about that person so the only </w:t>
      </w:r>
      <w:r w:rsidR="0029708D" w:rsidRPr="000200DD">
        <w:rPr>
          <w:rFonts w:ascii="Times New Roman" w:hAnsi="Times New Roman" w:cs="Times New Roman"/>
          <w:i/>
          <w:iCs/>
          <w:sz w:val="24"/>
          <w:szCs w:val="24"/>
        </w:rPr>
        <w:lastRenderedPageBreak/>
        <w:t>option is just destroying things really</w:t>
      </w:r>
      <w:r w:rsidR="00675071">
        <w:rPr>
          <w:rFonts w:ascii="Times New Roman" w:hAnsi="Times New Roman" w:cs="Times New Roman"/>
          <w:i/>
          <w:iCs/>
          <w:sz w:val="24"/>
          <w:szCs w:val="24"/>
        </w:rPr>
        <w:t>”</w:t>
      </w:r>
      <w:r w:rsidR="00C64023">
        <w:rPr>
          <w:rFonts w:ascii="Times New Roman" w:hAnsi="Times New Roman" w:cs="Times New Roman"/>
          <w:i/>
          <w:iCs/>
          <w:sz w:val="24"/>
          <w:szCs w:val="24"/>
        </w:rPr>
        <w:t xml:space="preserve"> </w:t>
      </w:r>
      <w:r w:rsidR="003867B1" w:rsidRPr="000200DD">
        <w:rPr>
          <w:rFonts w:ascii="Times New Roman" w:hAnsi="Times New Roman" w:cs="Times New Roman"/>
          <w:sz w:val="24"/>
          <w:szCs w:val="24"/>
        </w:rPr>
        <w:t>[Michel]</w:t>
      </w:r>
      <w:r w:rsidR="00F21AAD" w:rsidRPr="000200DD">
        <w:rPr>
          <w:rFonts w:ascii="Times New Roman" w:hAnsi="Times New Roman" w:cs="Times New Roman"/>
          <w:sz w:val="24"/>
          <w:szCs w:val="24"/>
        </w:rPr>
        <w:t>.</w:t>
      </w:r>
      <w:r w:rsidR="002E37A7" w:rsidRPr="000200DD">
        <w:rPr>
          <w:rFonts w:ascii="Times New Roman" w:hAnsi="Times New Roman" w:cs="Times New Roman"/>
          <w:i/>
          <w:iCs/>
          <w:sz w:val="24"/>
          <w:szCs w:val="24"/>
        </w:rPr>
        <w:t xml:space="preserve"> </w:t>
      </w:r>
      <w:r w:rsidR="00675071">
        <w:rPr>
          <w:rFonts w:ascii="Times New Roman" w:hAnsi="Times New Roman" w:cs="Times New Roman"/>
          <w:i/>
          <w:iCs/>
          <w:sz w:val="24"/>
          <w:szCs w:val="24"/>
        </w:rPr>
        <w:t>“</w:t>
      </w:r>
      <w:r w:rsidR="0029708D" w:rsidRPr="000200DD">
        <w:rPr>
          <w:rFonts w:ascii="Times New Roman" w:hAnsi="Times New Roman" w:cs="Times New Roman"/>
          <w:i/>
          <w:iCs/>
          <w:sz w:val="24"/>
          <w:szCs w:val="24"/>
        </w:rPr>
        <w:t>…</w:t>
      </w:r>
      <w:r w:rsidR="003C0E7C">
        <w:rPr>
          <w:rFonts w:ascii="Times New Roman" w:hAnsi="Times New Roman" w:cs="Times New Roman"/>
          <w:i/>
          <w:iCs/>
          <w:sz w:val="24"/>
          <w:szCs w:val="24"/>
        </w:rPr>
        <w:t>D</w:t>
      </w:r>
      <w:r w:rsidR="0029708D" w:rsidRPr="000200DD">
        <w:rPr>
          <w:rFonts w:ascii="Times New Roman" w:hAnsi="Times New Roman" w:cs="Times New Roman"/>
          <w:i/>
          <w:iCs/>
          <w:sz w:val="24"/>
          <w:szCs w:val="24"/>
        </w:rPr>
        <w:t>estroying it. It has no power over me anymore…I am now free</w:t>
      </w:r>
      <w:r w:rsidR="00675071">
        <w:rPr>
          <w:rFonts w:ascii="Times New Roman" w:hAnsi="Times New Roman" w:cs="Times New Roman"/>
          <w:i/>
          <w:iCs/>
          <w:sz w:val="24"/>
          <w:szCs w:val="24"/>
        </w:rPr>
        <w:t>”</w:t>
      </w:r>
      <w:r w:rsidR="00653F1E">
        <w:rPr>
          <w:rFonts w:ascii="Times New Roman" w:hAnsi="Times New Roman" w:cs="Times New Roman"/>
          <w:i/>
          <w:iCs/>
          <w:sz w:val="24"/>
          <w:szCs w:val="24"/>
        </w:rPr>
        <w:t xml:space="preserve"> </w:t>
      </w:r>
      <w:r w:rsidR="003867B1" w:rsidRPr="000200DD">
        <w:rPr>
          <w:rFonts w:ascii="Times New Roman" w:hAnsi="Times New Roman" w:cs="Times New Roman"/>
          <w:sz w:val="24"/>
          <w:szCs w:val="24"/>
        </w:rPr>
        <w:t>[Sandra]</w:t>
      </w:r>
      <w:r w:rsidR="00653F1E">
        <w:rPr>
          <w:rFonts w:ascii="Times New Roman" w:hAnsi="Times New Roman" w:cs="Times New Roman"/>
          <w:sz w:val="24"/>
          <w:szCs w:val="24"/>
        </w:rPr>
        <w:t>.</w:t>
      </w:r>
      <w:r w:rsidR="002E37A7" w:rsidRPr="000200DD">
        <w:rPr>
          <w:rFonts w:ascii="Times New Roman" w:hAnsi="Times New Roman" w:cs="Times New Roman"/>
          <w:i/>
          <w:iCs/>
          <w:sz w:val="24"/>
          <w:szCs w:val="24"/>
        </w:rPr>
        <w:t xml:space="preserve"> </w:t>
      </w:r>
      <w:r w:rsidR="00675071">
        <w:rPr>
          <w:rFonts w:ascii="Times New Roman" w:hAnsi="Times New Roman" w:cs="Times New Roman"/>
          <w:i/>
          <w:iCs/>
          <w:sz w:val="24"/>
          <w:szCs w:val="24"/>
        </w:rPr>
        <w:t>“</w:t>
      </w:r>
      <w:r w:rsidR="0029708D" w:rsidRPr="000200DD">
        <w:rPr>
          <w:rFonts w:ascii="Times New Roman" w:hAnsi="Times New Roman" w:cs="Times New Roman"/>
          <w:i/>
          <w:iCs/>
          <w:sz w:val="24"/>
          <w:szCs w:val="24"/>
        </w:rPr>
        <w:t>I think breaking things helps me move on</w:t>
      </w:r>
      <w:bookmarkStart w:id="2" w:name="_Hlk157606212"/>
      <w:r w:rsidR="00675071">
        <w:rPr>
          <w:rFonts w:ascii="Times New Roman" w:hAnsi="Times New Roman" w:cs="Times New Roman"/>
          <w:i/>
          <w:iCs/>
          <w:sz w:val="24"/>
          <w:szCs w:val="24"/>
        </w:rPr>
        <w:t>”</w:t>
      </w:r>
      <w:bookmarkEnd w:id="2"/>
      <w:r w:rsidR="001E59BD" w:rsidRPr="000200DD">
        <w:rPr>
          <w:rFonts w:ascii="Times New Roman" w:hAnsi="Times New Roman" w:cs="Times New Roman"/>
          <w:i/>
          <w:iCs/>
          <w:sz w:val="24"/>
          <w:szCs w:val="24"/>
        </w:rPr>
        <w:t xml:space="preserve"> </w:t>
      </w:r>
      <w:r w:rsidR="003867B1" w:rsidRPr="000200DD">
        <w:rPr>
          <w:rFonts w:ascii="Times New Roman" w:hAnsi="Times New Roman" w:cs="Times New Roman"/>
          <w:sz w:val="24"/>
          <w:szCs w:val="24"/>
        </w:rPr>
        <w:t>[Anna]</w:t>
      </w:r>
      <w:r w:rsidR="00F21AAD">
        <w:rPr>
          <w:rFonts w:ascii="Times New Roman" w:hAnsi="Times New Roman" w:cs="Times New Roman"/>
          <w:i/>
          <w:iCs/>
          <w:sz w:val="24"/>
          <w:szCs w:val="24"/>
        </w:rPr>
        <w:t>.</w:t>
      </w:r>
      <w:r w:rsidR="002E37A7" w:rsidRPr="000200DD">
        <w:rPr>
          <w:rFonts w:ascii="Times New Roman" w:hAnsi="Times New Roman" w:cs="Times New Roman"/>
          <w:i/>
          <w:iCs/>
          <w:sz w:val="24"/>
          <w:szCs w:val="24"/>
        </w:rPr>
        <w:t xml:space="preserve"> </w:t>
      </w:r>
    </w:p>
    <w:p w14:paraId="042446E7" w14:textId="5A797A27" w:rsidR="004A5809" w:rsidRPr="00E64D19" w:rsidRDefault="00391EDA" w:rsidP="004A5809">
      <w:pPr>
        <w:tabs>
          <w:tab w:val="left" w:pos="709"/>
        </w:tabs>
        <w:rPr>
          <w:rFonts w:ascii="Times New Roman" w:hAnsi="Times New Roman" w:cs="Times New Roman"/>
          <w:b/>
          <w:bCs/>
          <w:i/>
          <w:iCs/>
          <w:sz w:val="26"/>
          <w:szCs w:val="26"/>
        </w:rPr>
      </w:pPr>
      <w:r w:rsidRPr="00E64D19">
        <w:rPr>
          <w:rFonts w:ascii="Times New Roman" w:hAnsi="Times New Roman" w:cs="Times New Roman"/>
          <w:b/>
          <w:bCs/>
          <w:i/>
          <w:iCs/>
          <w:sz w:val="26"/>
          <w:szCs w:val="26"/>
        </w:rPr>
        <w:t xml:space="preserve">The </w:t>
      </w:r>
      <w:r w:rsidR="004A5809" w:rsidRPr="00E64D19">
        <w:rPr>
          <w:rFonts w:ascii="Times New Roman" w:hAnsi="Times New Roman" w:cs="Times New Roman"/>
          <w:b/>
          <w:bCs/>
          <w:i/>
          <w:iCs/>
          <w:sz w:val="26"/>
          <w:szCs w:val="26"/>
        </w:rPr>
        <w:t>P</w:t>
      </w:r>
      <w:r w:rsidR="00E6717D" w:rsidRPr="00E64D19">
        <w:rPr>
          <w:rFonts w:ascii="Times New Roman" w:hAnsi="Times New Roman" w:cs="Times New Roman"/>
          <w:b/>
          <w:bCs/>
          <w:i/>
          <w:iCs/>
          <w:sz w:val="26"/>
          <w:szCs w:val="26"/>
        </w:rPr>
        <w:t>re-Destructi</w:t>
      </w:r>
      <w:r w:rsidR="008500C0" w:rsidRPr="00E64D19">
        <w:rPr>
          <w:rFonts w:ascii="Times New Roman" w:hAnsi="Times New Roman" w:cs="Times New Roman"/>
          <w:b/>
          <w:bCs/>
          <w:i/>
          <w:iCs/>
          <w:sz w:val="26"/>
          <w:szCs w:val="26"/>
        </w:rPr>
        <w:t>on Stage</w:t>
      </w:r>
    </w:p>
    <w:p w14:paraId="6D3C2E5F" w14:textId="4D264A35" w:rsidR="004A5809" w:rsidRPr="000200DD" w:rsidRDefault="00E37B2B" w:rsidP="000200DD">
      <w:pPr>
        <w:tabs>
          <w:tab w:val="left" w:pos="284"/>
          <w:tab w:val="left" w:pos="709"/>
        </w:tabs>
        <w:spacing w:after="0" w:line="480" w:lineRule="auto"/>
        <w:rPr>
          <w:rFonts w:ascii="Times New Roman" w:hAnsi="Times New Roman" w:cs="Times New Roman"/>
          <w:i/>
          <w:iCs/>
          <w:sz w:val="24"/>
          <w:szCs w:val="24"/>
        </w:rPr>
      </w:pPr>
      <w:r w:rsidRPr="00E64D19">
        <w:rPr>
          <w:rFonts w:ascii="Times New Roman" w:hAnsi="Times New Roman" w:cs="Times New Roman"/>
          <w:sz w:val="24"/>
          <w:szCs w:val="24"/>
        </w:rPr>
        <w:t>There was often a trigger point that</w:t>
      </w:r>
      <w:r w:rsidR="00391EDA" w:rsidRPr="00E64D19">
        <w:rPr>
          <w:rFonts w:ascii="Times New Roman" w:hAnsi="Times New Roman" w:cs="Times New Roman"/>
          <w:sz w:val="24"/>
          <w:szCs w:val="24"/>
        </w:rPr>
        <w:t xml:space="preserve"> set in motion </w:t>
      </w:r>
      <w:r w:rsidRPr="00E64D19">
        <w:rPr>
          <w:rFonts w:ascii="Times New Roman" w:hAnsi="Times New Roman" w:cs="Times New Roman"/>
          <w:sz w:val="24"/>
          <w:szCs w:val="24"/>
        </w:rPr>
        <w:t xml:space="preserve">the </w:t>
      </w:r>
      <w:r w:rsidR="00B03E6E" w:rsidRPr="00E64D19">
        <w:rPr>
          <w:rFonts w:ascii="Times New Roman" w:hAnsi="Times New Roman" w:cs="Times New Roman"/>
          <w:sz w:val="24"/>
          <w:szCs w:val="24"/>
        </w:rPr>
        <w:t xml:space="preserve">final </w:t>
      </w:r>
      <w:r w:rsidRPr="00E64D19">
        <w:rPr>
          <w:rFonts w:ascii="Times New Roman" w:hAnsi="Times New Roman" w:cs="Times New Roman"/>
          <w:sz w:val="24"/>
          <w:szCs w:val="24"/>
        </w:rPr>
        <w:t>stage</w:t>
      </w:r>
      <w:r w:rsidR="00B03E6E" w:rsidRPr="00E64D19">
        <w:rPr>
          <w:rFonts w:ascii="Times New Roman" w:hAnsi="Times New Roman" w:cs="Times New Roman"/>
          <w:sz w:val="24"/>
          <w:szCs w:val="24"/>
        </w:rPr>
        <w:t xml:space="preserve"> before </w:t>
      </w:r>
      <w:r w:rsidR="00391EDA" w:rsidRPr="00E64D19">
        <w:rPr>
          <w:rFonts w:ascii="Times New Roman" w:hAnsi="Times New Roman" w:cs="Times New Roman"/>
          <w:sz w:val="24"/>
          <w:szCs w:val="24"/>
        </w:rPr>
        <w:t xml:space="preserve">the </w:t>
      </w:r>
      <w:r w:rsidRPr="00E64D19">
        <w:rPr>
          <w:rFonts w:ascii="Times New Roman" w:hAnsi="Times New Roman" w:cs="Times New Roman"/>
          <w:sz w:val="24"/>
          <w:szCs w:val="24"/>
        </w:rPr>
        <w:t xml:space="preserve">actual possession destruction. </w:t>
      </w:r>
      <w:r w:rsidR="004A5809" w:rsidRPr="001358EC">
        <w:rPr>
          <w:rFonts w:ascii="Times New Roman" w:hAnsi="Times New Roman" w:cs="Times New Roman"/>
          <w:sz w:val="24"/>
          <w:szCs w:val="24"/>
        </w:rPr>
        <w:t>In Chiya’s case it was hearing</w:t>
      </w:r>
      <w:r w:rsidR="00FC1340" w:rsidRPr="001358EC">
        <w:rPr>
          <w:rFonts w:ascii="Times New Roman" w:hAnsi="Times New Roman" w:cs="Times New Roman"/>
          <w:sz w:val="24"/>
          <w:szCs w:val="24"/>
        </w:rPr>
        <w:t xml:space="preserve"> </w:t>
      </w:r>
      <w:r w:rsidR="004A5809" w:rsidRPr="001358EC">
        <w:rPr>
          <w:rFonts w:ascii="Times New Roman" w:hAnsi="Times New Roman" w:cs="Times New Roman"/>
          <w:sz w:val="24"/>
          <w:szCs w:val="24"/>
        </w:rPr>
        <w:t>a particular song</w:t>
      </w:r>
      <w:r w:rsidR="003C0E7C">
        <w:rPr>
          <w:rFonts w:ascii="Times New Roman" w:hAnsi="Times New Roman" w:cs="Times New Roman"/>
          <w:sz w:val="24"/>
          <w:szCs w:val="24"/>
        </w:rPr>
        <w:t xml:space="preserve">, </w:t>
      </w:r>
      <w:r w:rsidR="00653F1E">
        <w:rPr>
          <w:rFonts w:ascii="Times New Roman" w:hAnsi="Times New Roman" w:cs="Times New Roman"/>
          <w:i/>
          <w:iCs/>
          <w:sz w:val="24"/>
          <w:szCs w:val="24"/>
        </w:rPr>
        <w:t>“</w:t>
      </w:r>
      <w:r w:rsidR="004A5809" w:rsidRPr="000200DD">
        <w:rPr>
          <w:rFonts w:ascii="Times New Roman" w:hAnsi="Times New Roman" w:cs="Times New Roman"/>
          <w:i/>
          <w:iCs/>
          <w:sz w:val="24"/>
          <w:szCs w:val="24"/>
        </w:rPr>
        <w:t xml:space="preserve">…until Christmas when I hear the song </w:t>
      </w:r>
      <w:r w:rsidR="00516EB0" w:rsidRPr="001766CC">
        <w:rPr>
          <w:rFonts w:ascii="Times New Roman" w:hAnsi="Times New Roman" w:cs="Times New Roman"/>
          <w:i/>
          <w:iCs/>
          <w:sz w:val="24"/>
          <w:szCs w:val="24"/>
        </w:rPr>
        <w:t>‘</w:t>
      </w:r>
      <w:r w:rsidR="004A5809" w:rsidRPr="001766CC">
        <w:rPr>
          <w:rFonts w:ascii="Times New Roman" w:hAnsi="Times New Roman" w:cs="Times New Roman"/>
          <w:i/>
          <w:iCs/>
          <w:sz w:val="24"/>
          <w:szCs w:val="24"/>
        </w:rPr>
        <w:t>‘</w:t>
      </w:r>
      <w:r w:rsidR="004A5809" w:rsidRPr="000200DD">
        <w:rPr>
          <w:rFonts w:ascii="Times New Roman" w:hAnsi="Times New Roman" w:cs="Times New Roman"/>
          <w:i/>
          <w:iCs/>
          <w:sz w:val="24"/>
          <w:szCs w:val="24"/>
        </w:rPr>
        <w:t>Last Christmas, you gave me my heart’</w:t>
      </w:r>
      <w:r w:rsidR="00516EB0" w:rsidRPr="000200DD">
        <w:rPr>
          <w:rFonts w:ascii="Times New Roman" w:hAnsi="Times New Roman" w:cs="Times New Roman"/>
          <w:i/>
          <w:iCs/>
          <w:sz w:val="24"/>
          <w:szCs w:val="24"/>
        </w:rPr>
        <w:t>’</w:t>
      </w:r>
      <w:r w:rsidR="004A5809" w:rsidRPr="000200DD">
        <w:rPr>
          <w:rFonts w:ascii="Times New Roman" w:hAnsi="Times New Roman" w:cs="Times New Roman"/>
          <w:i/>
          <w:iCs/>
          <w:sz w:val="24"/>
          <w:szCs w:val="24"/>
        </w:rPr>
        <w:t>…So this song…it, it</w:t>
      </w:r>
      <w:r w:rsidR="00A84750">
        <w:rPr>
          <w:rFonts w:ascii="Times New Roman" w:hAnsi="Times New Roman" w:cs="Times New Roman"/>
          <w:i/>
          <w:iCs/>
          <w:sz w:val="24"/>
          <w:szCs w:val="24"/>
        </w:rPr>
        <w:t xml:space="preserve"> </w:t>
      </w:r>
      <w:proofErr w:type="gramStart"/>
      <w:r w:rsidR="004A5809" w:rsidRPr="000200DD">
        <w:rPr>
          <w:rFonts w:ascii="Times New Roman" w:hAnsi="Times New Roman" w:cs="Times New Roman"/>
          <w:i/>
          <w:iCs/>
          <w:sz w:val="24"/>
          <w:szCs w:val="24"/>
        </w:rPr>
        <w:t>snap</w:t>
      </w:r>
      <w:proofErr w:type="gramEnd"/>
      <w:r w:rsidR="00516EB0" w:rsidRPr="000200DD">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 xml:space="preserve">me, it snap honestly. It </w:t>
      </w:r>
      <w:proofErr w:type="gramStart"/>
      <w:r w:rsidR="004A5809" w:rsidRPr="000200DD">
        <w:rPr>
          <w:rFonts w:ascii="Times New Roman" w:hAnsi="Times New Roman" w:cs="Times New Roman"/>
          <w:i/>
          <w:iCs/>
          <w:sz w:val="24"/>
          <w:szCs w:val="24"/>
        </w:rPr>
        <w:t>snap</w:t>
      </w:r>
      <w:proofErr w:type="gramEnd"/>
      <w:r w:rsidR="004A5809" w:rsidRPr="000200DD">
        <w:rPr>
          <w:rFonts w:ascii="Times New Roman" w:hAnsi="Times New Roman" w:cs="Times New Roman"/>
          <w:i/>
          <w:iCs/>
          <w:sz w:val="24"/>
          <w:szCs w:val="24"/>
        </w:rPr>
        <w:t xml:space="preserve"> me…I decided,</w:t>
      </w:r>
      <w:r w:rsidR="00A84750">
        <w:rPr>
          <w:rFonts w:ascii="Times New Roman" w:hAnsi="Times New Roman" w:cs="Times New Roman"/>
          <w:i/>
          <w:iCs/>
          <w:sz w:val="24"/>
          <w:szCs w:val="24"/>
        </w:rPr>
        <w:t xml:space="preserve"> </w:t>
      </w:r>
      <w:r w:rsidR="003C0E7C">
        <w:rPr>
          <w:rFonts w:ascii="Times New Roman" w:hAnsi="Times New Roman" w:cs="Times New Roman"/>
          <w:i/>
          <w:iCs/>
          <w:sz w:val="24"/>
          <w:szCs w:val="24"/>
        </w:rPr>
        <w:t>o</w:t>
      </w:r>
      <w:r w:rsidR="004A5809" w:rsidRPr="000200DD">
        <w:rPr>
          <w:rFonts w:ascii="Times New Roman" w:hAnsi="Times New Roman" w:cs="Times New Roman"/>
          <w:i/>
          <w:iCs/>
          <w:sz w:val="24"/>
          <w:szCs w:val="24"/>
        </w:rPr>
        <w:t>kay, I – if I do not remove this wind chime, I’ll</w:t>
      </w:r>
      <w:r w:rsidR="00A84750">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never get</w:t>
      </w:r>
      <w:r w:rsidR="00516EB0" w:rsidRPr="000200DD">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on with my life</w:t>
      </w:r>
      <w:r w:rsidR="00653F1E">
        <w:rPr>
          <w:rFonts w:ascii="Times New Roman" w:hAnsi="Times New Roman" w:cs="Times New Roman"/>
          <w:i/>
          <w:iCs/>
          <w:sz w:val="24"/>
          <w:szCs w:val="24"/>
        </w:rPr>
        <w:t>”</w:t>
      </w:r>
      <w:r w:rsidR="00FC55CD" w:rsidRPr="000200DD">
        <w:rPr>
          <w:rFonts w:ascii="Times New Roman" w:hAnsi="Times New Roman" w:cs="Times New Roman"/>
          <w:i/>
          <w:iCs/>
          <w:sz w:val="24"/>
          <w:szCs w:val="24"/>
        </w:rPr>
        <w:t>.</w:t>
      </w:r>
      <w:r w:rsidR="00A84750">
        <w:rPr>
          <w:rFonts w:ascii="Times New Roman" w:hAnsi="Times New Roman" w:cs="Times New Roman"/>
          <w:i/>
          <w:iCs/>
          <w:sz w:val="24"/>
          <w:szCs w:val="24"/>
        </w:rPr>
        <w:t xml:space="preserve"> </w:t>
      </w:r>
      <w:r w:rsidR="004A5809" w:rsidRPr="001358EC">
        <w:rPr>
          <w:rFonts w:ascii="Times New Roman" w:hAnsi="Times New Roman" w:cs="Times New Roman"/>
          <w:sz w:val="24"/>
          <w:szCs w:val="24"/>
        </w:rPr>
        <w:t>In some cases, the time before destruction in</w:t>
      </w:r>
      <w:r w:rsidR="000A162B" w:rsidRPr="001358EC">
        <w:rPr>
          <w:rFonts w:ascii="Times New Roman" w:hAnsi="Times New Roman" w:cs="Times New Roman"/>
          <w:sz w:val="24"/>
          <w:szCs w:val="24"/>
        </w:rPr>
        <w:t>cluded</w:t>
      </w:r>
      <w:r w:rsidR="00D762A2" w:rsidRPr="001358EC">
        <w:rPr>
          <w:rFonts w:ascii="Times New Roman" w:hAnsi="Times New Roman" w:cs="Times New Roman"/>
          <w:sz w:val="24"/>
          <w:szCs w:val="24"/>
        </w:rPr>
        <w:t xml:space="preserve"> </w:t>
      </w:r>
      <w:r w:rsidR="004A5809" w:rsidRPr="001358EC">
        <w:rPr>
          <w:rFonts w:ascii="Times New Roman" w:hAnsi="Times New Roman" w:cs="Times New Roman"/>
          <w:sz w:val="24"/>
          <w:szCs w:val="24"/>
        </w:rPr>
        <w:t>the individual</w:t>
      </w:r>
      <w:r w:rsidR="00D762A2" w:rsidRPr="001358EC">
        <w:rPr>
          <w:rFonts w:ascii="Times New Roman" w:hAnsi="Times New Roman" w:cs="Times New Roman"/>
          <w:sz w:val="24"/>
          <w:szCs w:val="24"/>
        </w:rPr>
        <w:t xml:space="preserve"> planning </w:t>
      </w:r>
      <w:r w:rsidR="004A5809" w:rsidRPr="001358EC">
        <w:rPr>
          <w:rFonts w:ascii="Times New Roman" w:hAnsi="Times New Roman" w:cs="Times New Roman"/>
          <w:sz w:val="24"/>
          <w:szCs w:val="24"/>
        </w:rPr>
        <w:t>the actual destructive activity</w:t>
      </w:r>
      <w:r w:rsidR="00A84750">
        <w:rPr>
          <w:rFonts w:ascii="Times New Roman" w:hAnsi="Times New Roman" w:cs="Times New Roman"/>
          <w:sz w:val="24"/>
          <w:szCs w:val="24"/>
        </w:rPr>
        <w:t>, such as the case of Mark with the destruction of his schoolbooks</w:t>
      </w:r>
      <w:r w:rsidR="00A84750">
        <w:rPr>
          <w:rFonts w:ascii="Times New Roman" w:hAnsi="Times New Roman" w:cs="Times New Roman"/>
          <w:sz w:val="20"/>
          <w:szCs w:val="20"/>
        </w:rPr>
        <w:t xml:space="preserve"> </w:t>
      </w:r>
      <w:r w:rsidR="00A84750" w:rsidRPr="000200DD">
        <w:rPr>
          <w:rFonts w:ascii="Times New Roman" w:hAnsi="Times New Roman" w:cs="Times New Roman"/>
          <w:i/>
          <w:iCs/>
          <w:sz w:val="24"/>
          <w:szCs w:val="24"/>
        </w:rPr>
        <w:t>“</w:t>
      </w:r>
      <w:r w:rsidR="004A5809" w:rsidRPr="000200DD">
        <w:rPr>
          <w:rFonts w:ascii="Times New Roman" w:hAnsi="Times New Roman" w:cs="Times New Roman"/>
          <w:i/>
          <w:iCs/>
          <w:sz w:val="24"/>
          <w:szCs w:val="24"/>
        </w:rPr>
        <w:t>For like two years I must’ve been thinking about it…The more time went on</w:t>
      </w:r>
      <w:r w:rsidR="00B03E6E" w:rsidRPr="000200DD">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the more I wante</w:t>
      </w:r>
      <w:r w:rsidR="00E550DF" w:rsidRPr="000200DD">
        <w:rPr>
          <w:rFonts w:ascii="Times New Roman" w:hAnsi="Times New Roman" w:cs="Times New Roman"/>
          <w:i/>
          <w:iCs/>
          <w:sz w:val="24"/>
          <w:szCs w:val="24"/>
        </w:rPr>
        <w:t xml:space="preserve">d </w:t>
      </w:r>
      <w:r w:rsidR="004A5809" w:rsidRPr="000200DD">
        <w:rPr>
          <w:rFonts w:ascii="Times New Roman" w:hAnsi="Times New Roman" w:cs="Times New Roman"/>
          <w:i/>
          <w:iCs/>
          <w:sz w:val="24"/>
          <w:szCs w:val="24"/>
        </w:rPr>
        <w:t>to do</w:t>
      </w:r>
      <w:r w:rsidR="00A84750">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it…It was the last day of exams…We got the train home…I had the idea myself before, but we</w:t>
      </w:r>
      <w:r w:rsidR="00E550DF" w:rsidRPr="000200DD">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were</w:t>
      </w:r>
      <w:r w:rsidR="00A84750">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 xml:space="preserve">talking about it together on </w:t>
      </w:r>
      <w:r w:rsidR="00B03E6E" w:rsidRPr="000200DD">
        <w:rPr>
          <w:rFonts w:ascii="Times New Roman" w:hAnsi="Times New Roman" w:cs="Times New Roman"/>
          <w:i/>
          <w:iCs/>
          <w:sz w:val="24"/>
          <w:szCs w:val="24"/>
        </w:rPr>
        <w:t xml:space="preserve">the </w:t>
      </w:r>
      <w:r w:rsidR="004A5809" w:rsidRPr="000200DD">
        <w:rPr>
          <w:rFonts w:ascii="Times New Roman" w:hAnsi="Times New Roman" w:cs="Times New Roman"/>
          <w:i/>
          <w:iCs/>
          <w:sz w:val="24"/>
          <w:szCs w:val="24"/>
        </w:rPr>
        <w:t>train back</w:t>
      </w:r>
      <w:r w:rsidR="00A84750" w:rsidRPr="000200DD">
        <w:rPr>
          <w:rFonts w:ascii="Times New Roman" w:hAnsi="Times New Roman" w:cs="Times New Roman"/>
          <w:i/>
          <w:iCs/>
          <w:sz w:val="24"/>
          <w:szCs w:val="24"/>
        </w:rPr>
        <w:t>”</w:t>
      </w:r>
      <w:r w:rsidR="00B20517">
        <w:rPr>
          <w:rFonts w:ascii="Times New Roman" w:hAnsi="Times New Roman" w:cs="Times New Roman"/>
          <w:sz w:val="24"/>
          <w:szCs w:val="24"/>
        </w:rPr>
        <w:t xml:space="preserve">. </w:t>
      </w:r>
      <w:r w:rsidR="009561A5" w:rsidRPr="001358EC">
        <w:rPr>
          <w:rFonts w:ascii="Times New Roman" w:hAnsi="Times New Roman" w:cs="Times New Roman"/>
          <w:sz w:val="24"/>
          <w:szCs w:val="24"/>
        </w:rPr>
        <w:t xml:space="preserve">However, </w:t>
      </w:r>
      <w:r w:rsidR="00792D37" w:rsidRPr="001358EC">
        <w:rPr>
          <w:rFonts w:ascii="Times New Roman" w:hAnsi="Times New Roman" w:cs="Times New Roman"/>
          <w:sz w:val="24"/>
          <w:szCs w:val="24"/>
        </w:rPr>
        <w:t xml:space="preserve">detailed planning </w:t>
      </w:r>
      <w:r w:rsidR="004A5809" w:rsidRPr="001358EC">
        <w:rPr>
          <w:rFonts w:ascii="Times New Roman" w:hAnsi="Times New Roman" w:cs="Times New Roman"/>
          <w:sz w:val="24"/>
          <w:szCs w:val="24"/>
        </w:rPr>
        <w:t xml:space="preserve">was not always </w:t>
      </w:r>
      <w:r w:rsidR="00792D37" w:rsidRPr="001358EC">
        <w:rPr>
          <w:rFonts w:ascii="Times New Roman" w:hAnsi="Times New Roman" w:cs="Times New Roman"/>
          <w:sz w:val="24"/>
          <w:szCs w:val="24"/>
        </w:rPr>
        <w:t>observed</w:t>
      </w:r>
      <w:r w:rsidR="004A5809" w:rsidRPr="001358EC">
        <w:rPr>
          <w:rFonts w:ascii="Times New Roman" w:hAnsi="Times New Roman" w:cs="Times New Roman"/>
          <w:sz w:val="24"/>
          <w:szCs w:val="24"/>
        </w:rPr>
        <w:t>. Eleanor</w:t>
      </w:r>
      <w:r w:rsidR="00391EDA" w:rsidRPr="001358EC">
        <w:rPr>
          <w:rFonts w:ascii="Times New Roman" w:hAnsi="Times New Roman" w:cs="Times New Roman"/>
          <w:sz w:val="24"/>
          <w:szCs w:val="24"/>
        </w:rPr>
        <w:t xml:space="preserve"> with her </w:t>
      </w:r>
      <w:r w:rsidR="004A5809" w:rsidRPr="001358EC">
        <w:rPr>
          <w:rFonts w:ascii="Times New Roman" w:hAnsi="Times New Roman" w:cs="Times New Roman"/>
          <w:sz w:val="24"/>
          <w:szCs w:val="24"/>
        </w:rPr>
        <w:t>mobile phone and Sarah</w:t>
      </w:r>
      <w:r w:rsidR="00391EDA" w:rsidRPr="001358EC">
        <w:rPr>
          <w:rFonts w:ascii="Times New Roman" w:hAnsi="Times New Roman" w:cs="Times New Roman"/>
          <w:sz w:val="24"/>
          <w:szCs w:val="24"/>
        </w:rPr>
        <w:t xml:space="preserve"> with her </w:t>
      </w:r>
      <w:r w:rsidR="004A5809" w:rsidRPr="001358EC">
        <w:rPr>
          <w:rFonts w:ascii="Times New Roman" w:hAnsi="Times New Roman" w:cs="Times New Roman"/>
          <w:sz w:val="24"/>
          <w:szCs w:val="24"/>
        </w:rPr>
        <w:t>21</w:t>
      </w:r>
      <w:r w:rsidR="004A5809" w:rsidRPr="001358EC">
        <w:rPr>
          <w:rFonts w:ascii="Times New Roman" w:hAnsi="Times New Roman" w:cs="Times New Roman"/>
          <w:sz w:val="24"/>
          <w:szCs w:val="24"/>
          <w:vertAlign w:val="superscript"/>
        </w:rPr>
        <w:t>st</w:t>
      </w:r>
      <w:r w:rsidR="004A5809" w:rsidRPr="001358EC">
        <w:rPr>
          <w:rFonts w:ascii="Times New Roman" w:hAnsi="Times New Roman" w:cs="Times New Roman"/>
          <w:sz w:val="24"/>
          <w:szCs w:val="24"/>
        </w:rPr>
        <w:t xml:space="preserve"> birthday cards were both examples where the</w:t>
      </w:r>
      <w:r w:rsidR="00B03E6E" w:rsidRPr="001358EC">
        <w:rPr>
          <w:rFonts w:ascii="Times New Roman" w:hAnsi="Times New Roman" w:cs="Times New Roman"/>
          <w:sz w:val="24"/>
          <w:szCs w:val="24"/>
        </w:rPr>
        <w:t xml:space="preserve"> interval </w:t>
      </w:r>
      <w:r w:rsidR="004A5809" w:rsidRPr="001358EC">
        <w:rPr>
          <w:rFonts w:ascii="Times New Roman" w:hAnsi="Times New Roman" w:cs="Times New Roman"/>
          <w:sz w:val="24"/>
          <w:szCs w:val="24"/>
        </w:rPr>
        <w:t xml:space="preserve">between </w:t>
      </w:r>
      <w:r w:rsidR="0082335F" w:rsidRPr="001358EC">
        <w:rPr>
          <w:rFonts w:ascii="Times New Roman" w:hAnsi="Times New Roman" w:cs="Times New Roman"/>
          <w:sz w:val="24"/>
          <w:szCs w:val="24"/>
        </w:rPr>
        <w:t xml:space="preserve">the </w:t>
      </w:r>
      <w:r w:rsidR="004A5809" w:rsidRPr="001358EC">
        <w:rPr>
          <w:rFonts w:ascii="Times New Roman" w:hAnsi="Times New Roman" w:cs="Times New Roman"/>
          <w:sz w:val="24"/>
          <w:szCs w:val="24"/>
        </w:rPr>
        <w:t>trigger point and</w:t>
      </w:r>
      <w:r w:rsidR="00B03E6E" w:rsidRPr="001358EC">
        <w:rPr>
          <w:rFonts w:ascii="Times New Roman" w:hAnsi="Times New Roman" w:cs="Times New Roman"/>
          <w:sz w:val="24"/>
          <w:szCs w:val="24"/>
        </w:rPr>
        <w:t xml:space="preserve"> the</w:t>
      </w:r>
      <w:r w:rsidR="004A5809" w:rsidRPr="001358EC">
        <w:rPr>
          <w:rFonts w:ascii="Times New Roman" w:hAnsi="Times New Roman" w:cs="Times New Roman"/>
          <w:sz w:val="24"/>
          <w:szCs w:val="24"/>
        </w:rPr>
        <w:t xml:space="preserve"> destructi</w:t>
      </w:r>
      <w:r w:rsidR="009561A5" w:rsidRPr="001358EC">
        <w:rPr>
          <w:rFonts w:ascii="Times New Roman" w:hAnsi="Times New Roman" w:cs="Times New Roman"/>
          <w:sz w:val="24"/>
          <w:szCs w:val="24"/>
        </w:rPr>
        <w:t xml:space="preserve">ve act </w:t>
      </w:r>
      <w:r w:rsidR="004A5809" w:rsidRPr="001358EC">
        <w:rPr>
          <w:rFonts w:ascii="Times New Roman" w:hAnsi="Times New Roman" w:cs="Times New Roman"/>
          <w:sz w:val="24"/>
          <w:szCs w:val="24"/>
        </w:rPr>
        <w:t>was short</w:t>
      </w:r>
      <w:r w:rsidR="00A84750">
        <w:rPr>
          <w:rFonts w:ascii="Times New Roman" w:hAnsi="Times New Roman" w:cs="Times New Roman"/>
          <w:sz w:val="24"/>
          <w:szCs w:val="24"/>
        </w:rPr>
        <w:t xml:space="preserve">. </w:t>
      </w:r>
      <w:r w:rsidR="00792D37" w:rsidRPr="001358EC">
        <w:rPr>
          <w:rFonts w:ascii="Times New Roman" w:hAnsi="Times New Roman" w:cs="Times New Roman"/>
          <w:sz w:val="24"/>
          <w:szCs w:val="24"/>
        </w:rPr>
        <w:t>Planning p</w:t>
      </w:r>
      <w:r w:rsidR="00542022" w:rsidRPr="001358EC">
        <w:rPr>
          <w:rFonts w:ascii="Times New Roman" w:hAnsi="Times New Roman" w:cs="Times New Roman"/>
          <w:sz w:val="24"/>
          <w:szCs w:val="24"/>
        </w:rPr>
        <w:t xml:space="preserve">ossession destruction </w:t>
      </w:r>
      <w:r w:rsidR="00DD09F0" w:rsidRPr="001358EC">
        <w:rPr>
          <w:rFonts w:ascii="Times New Roman" w:hAnsi="Times New Roman" w:cs="Times New Roman"/>
          <w:sz w:val="24"/>
          <w:szCs w:val="24"/>
        </w:rPr>
        <w:t>tended to be an individual activity</w:t>
      </w:r>
      <w:r w:rsidR="00A84750">
        <w:rPr>
          <w:rFonts w:ascii="Times New Roman" w:hAnsi="Times New Roman" w:cs="Times New Roman"/>
          <w:sz w:val="24"/>
          <w:szCs w:val="24"/>
        </w:rPr>
        <w:t xml:space="preserve"> and t</w:t>
      </w:r>
      <w:r w:rsidR="00542022" w:rsidRPr="001358EC">
        <w:rPr>
          <w:rFonts w:ascii="Times New Roman" w:hAnsi="Times New Roman" w:cs="Times New Roman"/>
          <w:sz w:val="24"/>
          <w:szCs w:val="24"/>
        </w:rPr>
        <w:t xml:space="preserve">here was only one </w:t>
      </w:r>
      <w:r w:rsidR="00A84750">
        <w:rPr>
          <w:rFonts w:ascii="Times New Roman" w:hAnsi="Times New Roman" w:cs="Times New Roman"/>
          <w:sz w:val="24"/>
          <w:szCs w:val="24"/>
        </w:rPr>
        <w:t>cas</w:t>
      </w:r>
      <w:r w:rsidR="00542022" w:rsidRPr="001358EC">
        <w:rPr>
          <w:rFonts w:ascii="Times New Roman" w:hAnsi="Times New Roman" w:cs="Times New Roman"/>
          <w:sz w:val="24"/>
          <w:szCs w:val="24"/>
        </w:rPr>
        <w:t xml:space="preserve">e where there was shared pre-destruction activity. </w:t>
      </w:r>
      <w:bookmarkStart w:id="3" w:name="_Hlk99610006"/>
      <w:r w:rsidR="00A84750">
        <w:rPr>
          <w:rFonts w:ascii="Times New Roman" w:hAnsi="Times New Roman" w:cs="Times New Roman"/>
          <w:sz w:val="24"/>
          <w:szCs w:val="24"/>
        </w:rPr>
        <w:tab/>
      </w:r>
      <w:r w:rsidR="00A84750">
        <w:rPr>
          <w:rFonts w:ascii="Times New Roman" w:hAnsi="Times New Roman" w:cs="Times New Roman"/>
          <w:sz w:val="24"/>
          <w:szCs w:val="24"/>
        </w:rPr>
        <w:tab/>
      </w:r>
      <w:r w:rsidR="00A84750">
        <w:rPr>
          <w:rFonts w:ascii="Times New Roman" w:hAnsi="Times New Roman" w:cs="Times New Roman"/>
          <w:sz w:val="24"/>
          <w:szCs w:val="24"/>
        </w:rPr>
        <w:tab/>
      </w:r>
      <w:r w:rsidR="00A84750">
        <w:rPr>
          <w:rFonts w:ascii="Times New Roman" w:hAnsi="Times New Roman" w:cs="Times New Roman"/>
          <w:sz w:val="24"/>
          <w:szCs w:val="24"/>
        </w:rPr>
        <w:tab/>
      </w:r>
      <w:r w:rsidR="00B20517">
        <w:rPr>
          <w:rFonts w:ascii="Times New Roman" w:hAnsi="Times New Roman" w:cs="Times New Roman"/>
          <w:sz w:val="24"/>
          <w:szCs w:val="24"/>
        </w:rPr>
        <w:tab/>
      </w:r>
      <w:r w:rsidR="004A5809" w:rsidRPr="001358EC">
        <w:rPr>
          <w:rFonts w:ascii="Times New Roman" w:hAnsi="Times New Roman" w:cs="Times New Roman"/>
          <w:sz w:val="24"/>
          <w:szCs w:val="24"/>
        </w:rPr>
        <w:t>A mixture of negative emotions was apparent prior to the destructive act</w:t>
      </w:r>
      <w:r w:rsidR="009561A5" w:rsidRPr="001358EC">
        <w:rPr>
          <w:rFonts w:ascii="Times New Roman" w:hAnsi="Times New Roman" w:cs="Times New Roman"/>
          <w:sz w:val="24"/>
          <w:szCs w:val="24"/>
        </w:rPr>
        <w:t>. P</w:t>
      </w:r>
      <w:r w:rsidR="004A5809" w:rsidRPr="001358EC">
        <w:rPr>
          <w:rFonts w:ascii="Times New Roman" w:hAnsi="Times New Roman" w:cs="Times New Roman"/>
          <w:sz w:val="24"/>
          <w:szCs w:val="24"/>
        </w:rPr>
        <w:t xml:space="preserve">rincipally </w:t>
      </w:r>
      <w:r w:rsidR="009561A5" w:rsidRPr="001358EC">
        <w:rPr>
          <w:rFonts w:ascii="Times New Roman" w:hAnsi="Times New Roman" w:cs="Times New Roman"/>
          <w:sz w:val="24"/>
          <w:szCs w:val="24"/>
        </w:rPr>
        <w:t xml:space="preserve">these were </w:t>
      </w:r>
      <w:r w:rsidR="004A5809" w:rsidRPr="001358EC">
        <w:rPr>
          <w:rFonts w:ascii="Times New Roman" w:hAnsi="Times New Roman" w:cs="Times New Roman"/>
          <w:sz w:val="24"/>
          <w:szCs w:val="24"/>
        </w:rPr>
        <w:t xml:space="preserve">anger, </w:t>
      </w:r>
      <w:r w:rsidR="00FE2C98" w:rsidRPr="001358EC">
        <w:rPr>
          <w:rFonts w:ascii="Times New Roman" w:hAnsi="Times New Roman" w:cs="Times New Roman"/>
          <w:sz w:val="24"/>
          <w:szCs w:val="24"/>
        </w:rPr>
        <w:t>sadness,</w:t>
      </w:r>
      <w:r w:rsidR="00A84750">
        <w:rPr>
          <w:rFonts w:ascii="Times New Roman" w:hAnsi="Times New Roman" w:cs="Times New Roman"/>
          <w:sz w:val="24"/>
          <w:szCs w:val="24"/>
        </w:rPr>
        <w:t xml:space="preserve"> </w:t>
      </w:r>
      <w:r w:rsidR="004A5809" w:rsidRPr="001358EC">
        <w:rPr>
          <w:rFonts w:ascii="Times New Roman" w:hAnsi="Times New Roman" w:cs="Times New Roman"/>
          <w:sz w:val="24"/>
          <w:szCs w:val="24"/>
        </w:rPr>
        <w:t>and embarrassment.</w:t>
      </w:r>
      <w:r w:rsidR="00EE58EA" w:rsidRPr="001358EC">
        <w:rPr>
          <w:rFonts w:ascii="Times New Roman" w:hAnsi="Times New Roman" w:cs="Times New Roman"/>
          <w:sz w:val="24"/>
          <w:szCs w:val="24"/>
        </w:rPr>
        <w:t xml:space="preserve"> </w:t>
      </w:r>
      <w:r w:rsidR="004A5809" w:rsidRPr="001358EC">
        <w:rPr>
          <w:rFonts w:ascii="Times New Roman" w:hAnsi="Times New Roman" w:cs="Times New Roman"/>
          <w:sz w:val="24"/>
          <w:szCs w:val="24"/>
        </w:rPr>
        <w:t>Sometimes the time between the trigger point and the destructive act was</w:t>
      </w:r>
      <w:r w:rsidR="00D53C41" w:rsidRPr="001358EC">
        <w:rPr>
          <w:rFonts w:ascii="Times New Roman" w:hAnsi="Times New Roman" w:cs="Times New Roman"/>
          <w:sz w:val="24"/>
          <w:szCs w:val="24"/>
        </w:rPr>
        <w:t xml:space="preserve"> </w:t>
      </w:r>
      <w:r w:rsidR="004A5809" w:rsidRPr="001358EC">
        <w:rPr>
          <w:rFonts w:ascii="Times New Roman" w:hAnsi="Times New Roman" w:cs="Times New Roman"/>
          <w:sz w:val="24"/>
          <w:szCs w:val="24"/>
        </w:rPr>
        <w:t>described as a</w:t>
      </w:r>
      <w:r w:rsidR="00D53C41" w:rsidRPr="001358EC">
        <w:rPr>
          <w:rFonts w:ascii="Times New Roman" w:hAnsi="Times New Roman" w:cs="Times New Roman"/>
          <w:sz w:val="24"/>
          <w:szCs w:val="24"/>
        </w:rPr>
        <w:t xml:space="preserve"> period </w:t>
      </w:r>
      <w:r w:rsidR="00EE58EA" w:rsidRPr="001358EC">
        <w:rPr>
          <w:rFonts w:ascii="Times New Roman" w:hAnsi="Times New Roman" w:cs="Times New Roman"/>
          <w:sz w:val="24"/>
          <w:szCs w:val="24"/>
        </w:rPr>
        <w:t xml:space="preserve">of </w:t>
      </w:r>
      <w:r w:rsidR="004A5809" w:rsidRPr="001358EC">
        <w:rPr>
          <w:rFonts w:ascii="Times New Roman" w:hAnsi="Times New Roman" w:cs="Times New Roman"/>
          <w:sz w:val="24"/>
          <w:szCs w:val="24"/>
        </w:rPr>
        <w:t>building tension</w:t>
      </w:r>
      <w:r w:rsidR="00256F88">
        <w:rPr>
          <w:rFonts w:ascii="Times New Roman" w:hAnsi="Times New Roman" w:cs="Times New Roman"/>
          <w:sz w:val="24"/>
          <w:szCs w:val="24"/>
        </w:rPr>
        <w:t xml:space="preserve">, as </w:t>
      </w:r>
      <w:r w:rsidR="00F21AAD">
        <w:rPr>
          <w:rFonts w:ascii="Times New Roman" w:hAnsi="Times New Roman" w:cs="Times New Roman"/>
          <w:sz w:val="24"/>
          <w:szCs w:val="24"/>
        </w:rPr>
        <w:t>in these cases</w:t>
      </w:r>
      <w:r w:rsidR="003C0E7C">
        <w:rPr>
          <w:rFonts w:ascii="Times New Roman" w:hAnsi="Times New Roman" w:cs="Times New Roman"/>
          <w:sz w:val="24"/>
          <w:szCs w:val="24"/>
        </w:rPr>
        <w:t>,</w:t>
      </w:r>
      <w:r w:rsidR="00256F88">
        <w:rPr>
          <w:rFonts w:ascii="Times New Roman" w:hAnsi="Times New Roman" w:cs="Times New Roman"/>
          <w:i/>
          <w:iCs/>
          <w:sz w:val="24"/>
          <w:szCs w:val="24"/>
        </w:rPr>
        <w:t xml:space="preserve"> “</w:t>
      </w:r>
      <w:bookmarkEnd w:id="3"/>
      <w:r w:rsidR="004A5809" w:rsidRPr="000200DD">
        <w:rPr>
          <w:rFonts w:ascii="Times New Roman" w:hAnsi="Times New Roman" w:cs="Times New Roman"/>
          <w:i/>
          <w:iCs/>
          <w:sz w:val="24"/>
          <w:szCs w:val="24"/>
        </w:rPr>
        <w:t>…</w:t>
      </w:r>
      <w:r w:rsidR="003C0E7C">
        <w:rPr>
          <w:rFonts w:ascii="Times New Roman" w:hAnsi="Times New Roman" w:cs="Times New Roman"/>
          <w:i/>
          <w:iCs/>
          <w:sz w:val="24"/>
          <w:szCs w:val="24"/>
        </w:rPr>
        <w:t>S</w:t>
      </w:r>
      <w:r w:rsidR="004A5809" w:rsidRPr="000200DD">
        <w:rPr>
          <w:rFonts w:ascii="Times New Roman" w:hAnsi="Times New Roman" w:cs="Times New Roman"/>
          <w:i/>
          <w:iCs/>
          <w:sz w:val="24"/>
          <w:szCs w:val="24"/>
        </w:rPr>
        <w:t>ort of like,</w:t>
      </w:r>
      <w:r w:rsidR="00256F88">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 xml:space="preserve">I’ll do that </w:t>
      </w:r>
      <w:r w:rsidR="004A5809" w:rsidRPr="000200DD">
        <w:rPr>
          <w:rFonts w:ascii="Times New Roman" w:hAnsi="Times New Roman" w:cs="Times New Roman"/>
          <w:sz w:val="24"/>
          <w:szCs w:val="24"/>
        </w:rPr>
        <w:t>(the possession destruction)</w:t>
      </w:r>
      <w:r w:rsidR="004A5809" w:rsidRPr="000200DD">
        <w:rPr>
          <w:rFonts w:ascii="Times New Roman" w:hAnsi="Times New Roman" w:cs="Times New Roman"/>
          <w:i/>
          <w:iCs/>
          <w:sz w:val="24"/>
          <w:szCs w:val="24"/>
        </w:rPr>
        <w:t xml:space="preserve"> …today</w:t>
      </w:r>
      <w:r w:rsidR="00256F88">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 xml:space="preserve">and never do it today…and then came the point where “No, I </w:t>
      </w:r>
      <w:r w:rsidR="004A5809" w:rsidRPr="000200DD">
        <w:rPr>
          <w:rFonts w:ascii="Times New Roman" w:hAnsi="Times New Roman" w:cs="Times New Roman"/>
          <w:b/>
          <w:bCs/>
          <w:i/>
          <w:iCs/>
          <w:sz w:val="24"/>
          <w:szCs w:val="24"/>
        </w:rPr>
        <w:t>need</w:t>
      </w:r>
      <w:r w:rsidR="004A5809" w:rsidRPr="000200DD">
        <w:rPr>
          <w:rFonts w:ascii="Times New Roman" w:hAnsi="Times New Roman" w:cs="Times New Roman"/>
          <w:i/>
          <w:iCs/>
          <w:sz w:val="24"/>
          <w:szCs w:val="24"/>
        </w:rPr>
        <w:t xml:space="preserve"> to actually do it”</w:t>
      </w:r>
      <w:r w:rsidR="00653F1E">
        <w:rPr>
          <w:rFonts w:ascii="Times New Roman" w:hAnsi="Times New Roman" w:cs="Times New Roman"/>
          <w:i/>
          <w:iCs/>
          <w:sz w:val="24"/>
          <w:szCs w:val="24"/>
        </w:rPr>
        <w:t xml:space="preserve"> </w:t>
      </w:r>
      <w:r w:rsidR="00EA20F3" w:rsidRPr="000200DD">
        <w:rPr>
          <w:rFonts w:ascii="Times New Roman" w:hAnsi="Times New Roman" w:cs="Times New Roman"/>
          <w:sz w:val="24"/>
          <w:szCs w:val="24"/>
        </w:rPr>
        <w:t>[Peter]</w:t>
      </w:r>
      <w:r w:rsidR="00F21AAD">
        <w:rPr>
          <w:rFonts w:ascii="Times New Roman" w:hAnsi="Times New Roman" w:cs="Times New Roman"/>
          <w:i/>
          <w:iCs/>
          <w:sz w:val="24"/>
          <w:szCs w:val="24"/>
        </w:rPr>
        <w:t>.</w:t>
      </w:r>
      <w:r w:rsidR="00256F88">
        <w:rPr>
          <w:rFonts w:ascii="Times New Roman" w:hAnsi="Times New Roman" w:cs="Times New Roman"/>
          <w:i/>
          <w:iCs/>
          <w:sz w:val="24"/>
          <w:szCs w:val="24"/>
        </w:rPr>
        <w:t>“</w:t>
      </w:r>
      <w:r w:rsidR="004A5809" w:rsidRPr="000200DD">
        <w:rPr>
          <w:rFonts w:ascii="Times New Roman" w:hAnsi="Times New Roman" w:cs="Times New Roman"/>
          <w:i/>
          <w:iCs/>
          <w:sz w:val="24"/>
          <w:szCs w:val="24"/>
        </w:rPr>
        <w:t>I think it takes a lot to get me to that point where I feel like I need to destroy something …Obviously there was a preamble</w:t>
      </w:r>
      <w:r w:rsidR="00EE58EA" w:rsidRPr="000200DD">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inasmuch as I needed to be worked up to the point where I felt like I needed to express my feelings in a physical fashion</w:t>
      </w:r>
      <w:r w:rsidR="00256F88">
        <w:rPr>
          <w:rFonts w:ascii="Times New Roman" w:hAnsi="Times New Roman" w:cs="Times New Roman"/>
          <w:i/>
          <w:iCs/>
          <w:sz w:val="24"/>
          <w:szCs w:val="24"/>
        </w:rPr>
        <w:t>”</w:t>
      </w:r>
      <w:r w:rsidR="00653F1E">
        <w:rPr>
          <w:rFonts w:ascii="Times New Roman" w:hAnsi="Times New Roman" w:cs="Times New Roman"/>
          <w:i/>
          <w:iCs/>
          <w:sz w:val="24"/>
          <w:szCs w:val="24"/>
        </w:rPr>
        <w:t xml:space="preserve"> </w:t>
      </w:r>
      <w:r w:rsidR="00256F88" w:rsidRPr="000200DD">
        <w:rPr>
          <w:rFonts w:ascii="Times New Roman" w:hAnsi="Times New Roman" w:cs="Times New Roman"/>
          <w:sz w:val="24"/>
          <w:szCs w:val="24"/>
        </w:rPr>
        <w:t>[Sarah]</w:t>
      </w:r>
      <w:r w:rsidR="00F21AAD">
        <w:rPr>
          <w:rFonts w:ascii="Times New Roman" w:hAnsi="Times New Roman" w:cs="Times New Roman"/>
          <w:i/>
          <w:iCs/>
          <w:sz w:val="24"/>
          <w:szCs w:val="24"/>
        </w:rPr>
        <w:t>.</w:t>
      </w:r>
    </w:p>
    <w:p w14:paraId="594BA9A4" w14:textId="17DF2775" w:rsidR="009A2247" w:rsidRPr="000200DD" w:rsidRDefault="000C1913" w:rsidP="000200DD">
      <w:pPr>
        <w:tabs>
          <w:tab w:val="left" w:pos="284"/>
          <w:tab w:val="left" w:pos="709"/>
        </w:tabs>
        <w:spacing w:after="0" w:line="480" w:lineRule="auto"/>
        <w:rPr>
          <w:rFonts w:ascii="Times New Roman" w:hAnsi="Times New Roman" w:cs="Times New Roman"/>
          <w:i/>
          <w:iCs/>
          <w:sz w:val="24"/>
          <w:szCs w:val="24"/>
        </w:rPr>
      </w:pPr>
      <w:r>
        <w:rPr>
          <w:rFonts w:ascii="Times New Roman" w:hAnsi="Times New Roman" w:cs="Times New Roman"/>
          <w:i/>
          <w:iCs/>
          <w:sz w:val="24"/>
          <w:szCs w:val="24"/>
        </w:rPr>
        <w:lastRenderedPageBreak/>
        <w:tab/>
      </w:r>
      <w:r w:rsidR="00D53C41" w:rsidRPr="001358EC">
        <w:rPr>
          <w:rFonts w:ascii="Times New Roman" w:hAnsi="Times New Roman" w:cs="Times New Roman"/>
          <w:sz w:val="24"/>
          <w:szCs w:val="24"/>
        </w:rPr>
        <w:t>There were</w:t>
      </w:r>
      <w:r w:rsidR="00751430" w:rsidRPr="001358EC">
        <w:rPr>
          <w:rFonts w:ascii="Times New Roman" w:hAnsi="Times New Roman" w:cs="Times New Roman"/>
          <w:sz w:val="24"/>
          <w:szCs w:val="24"/>
        </w:rPr>
        <w:t xml:space="preserve"> </w:t>
      </w:r>
      <w:r w:rsidR="004A5809" w:rsidRPr="001358EC">
        <w:rPr>
          <w:rFonts w:ascii="Times New Roman" w:hAnsi="Times New Roman" w:cs="Times New Roman"/>
          <w:sz w:val="24"/>
          <w:szCs w:val="24"/>
        </w:rPr>
        <w:t>concerns w</w:t>
      </w:r>
      <w:r w:rsidR="00D53C41" w:rsidRPr="001358EC">
        <w:rPr>
          <w:rFonts w:ascii="Times New Roman" w:hAnsi="Times New Roman" w:cs="Times New Roman"/>
          <w:sz w:val="24"/>
          <w:szCs w:val="24"/>
        </w:rPr>
        <w:t>ithin the pre-destruction stage</w:t>
      </w:r>
      <w:r w:rsidR="004A5809" w:rsidRPr="001358EC">
        <w:rPr>
          <w:rFonts w:ascii="Times New Roman" w:hAnsi="Times New Roman" w:cs="Times New Roman"/>
          <w:sz w:val="24"/>
          <w:szCs w:val="24"/>
        </w:rPr>
        <w:t xml:space="preserve">. </w:t>
      </w:r>
      <w:r w:rsidR="009479F5">
        <w:rPr>
          <w:rFonts w:ascii="Times New Roman" w:hAnsi="Times New Roman" w:cs="Times New Roman"/>
          <w:sz w:val="24"/>
          <w:szCs w:val="24"/>
        </w:rPr>
        <w:t xml:space="preserve">Participants </w:t>
      </w:r>
      <w:r w:rsidR="004A5809" w:rsidRPr="001358EC">
        <w:rPr>
          <w:rFonts w:ascii="Times New Roman" w:hAnsi="Times New Roman" w:cs="Times New Roman"/>
          <w:sz w:val="24"/>
          <w:szCs w:val="24"/>
        </w:rPr>
        <w:t>acknowledged that the loss of the possession would also mean the loss of any remaining positive symbolic</w:t>
      </w:r>
      <w:r w:rsidR="00D53C41" w:rsidRPr="001358EC">
        <w:rPr>
          <w:rFonts w:ascii="Times New Roman" w:hAnsi="Times New Roman" w:cs="Times New Roman"/>
          <w:sz w:val="24"/>
          <w:szCs w:val="24"/>
        </w:rPr>
        <w:t xml:space="preserve"> value</w:t>
      </w:r>
      <w:r w:rsidR="0082335F" w:rsidRPr="001358EC">
        <w:rPr>
          <w:rFonts w:ascii="Times New Roman" w:hAnsi="Times New Roman" w:cs="Times New Roman"/>
          <w:sz w:val="24"/>
          <w:szCs w:val="24"/>
        </w:rPr>
        <w:t>s</w:t>
      </w:r>
      <w:r w:rsidR="004A5809" w:rsidRPr="001358EC">
        <w:rPr>
          <w:rFonts w:ascii="Times New Roman" w:hAnsi="Times New Roman" w:cs="Times New Roman"/>
          <w:sz w:val="24"/>
          <w:szCs w:val="24"/>
        </w:rPr>
        <w:t>, together with</w:t>
      </w:r>
      <w:r w:rsidR="0082335F" w:rsidRPr="001358EC">
        <w:rPr>
          <w:rFonts w:ascii="Times New Roman" w:hAnsi="Times New Roman" w:cs="Times New Roman"/>
          <w:sz w:val="24"/>
          <w:szCs w:val="24"/>
        </w:rPr>
        <w:t xml:space="preserve"> its </w:t>
      </w:r>
      <w:r w:rsidR="004A5809" w:rsidRPr="001358EC">
        <w:rPr>
          <w:rFonts w:ascii="Times New Roman" w:hAnsi="Times New Roman" w:cs="Times New Roman"/>
          <w:sz w:val="24"/>
          <w:szCs w:val="24"/>
        </w:rPr>
        <w:t>functional benefits</w:t>
      </w:r>
      <w:r>
        <w:rPr>
          <w:rFonts w:ascii="Times New Roman" w:hAnsi="Times New Roman" w:cs="Times New Roman"/>
          <w:sz w:val="24"/>
          <w:szCs w:val="24"/>
        </w:rPr>
        <w:t xml:space="preserve">, such as </w:t>
      </w:r>
      <w:r w:rsidR="00B20517">
        <w:rPr>
          <w:rFonts w:ascii="Times New Roman" w:hAnsi="Times New Roman" w:cs="Times New Roman"/>
          <w:sz w:val="24"/>
          <w:szCs w:val="24"/>
        </w:rPr>
        <w:t xml:space="preserve">for </w:t>
      </w:r>
      <w:r>
        <w:rPr>
          <w:rFonts w:ascii="Times New Roman" w:hAnsi="Times New Roman" w:cs="Times New Roman"/>
          <w:sz w:val="24"/>
          <w:szCs w:val="24"/>
        </w:rPr>
        <w:t>Peter</w:t>
      </w:r>
      <w:r w:rsidR="003C0E7C">
        <w:rPr>
          <w:rFonts w:ascii="Times New Roman" w:hAnsi="Times New Roman" w:cs="Times New Roman"/>
          <w:sz w:val="24"/>
          <w:szCs w:val="24"/>
        </w:rPr>
        <w:t>,</w:t>
      </w:r>
      <w:r w:rsidR="00B20517">
        <w:rPr>
          <w:rFonts w:ascii="Times New Roman" w:hAnsi="Times New Roman" w:cs="Times New Roman"/>
          <w:sz w:val="24"/>
          <w:szCs w:val="24"/>
        </w:rPr>
        <w:t xml:space="preserve"> </w:t>
      </w:r>
      <w:r w:rsidRPr="000200DD">
        <w:rPr>
          <w:rFonts w:ascii="Times New Roman" w:hAnsi="Times New Roman" w:cs="Times New Roman"/>
          <w:i/>
          <w:iCs/>
          <w:sz w:val="24"/>
          <w:szCs w:val="24"/>
        </w:rPr>
        <w:t>“</w:t>
      </w:r>
      <w:r w:rsidR="004A5809" w:rsidRPr="000200DD">
        <w:rPr>
          <w:rFonts w:ascii="Times New Roman" w:hAnsi="Times New Roman" w:cs="Times New Roman"/>
          <w:i/>
          <w:iCs/>
          <w:sz w:val="24"/>
          <w:szCs w:val="24"/>
        </w:rPr>
        <w:t>It’s sort of a dead memory…but I didn’t want to like destroy the memory</w:t>
      </w:r>
      <w:r w:rsidRPr="000200DD">
        <w:rPr>
          <w:rFonts w:ascii="Times New Roman" w:hAnsi="Times New Roman" w:cs="Times New Roman"/>
          <w:i/>
          <w:iCs/>
          <w:sz w:val="24"/>
          <w:szCs w:val="24"/>
        </w:rPr>
        <w:t>”</w:t>
      </w:r>
      <w:r>
        <w:rPr>
          <w:rFonts w:ascii="Times New Roman" w:hAnsi="Times New Roman" w:cs="Times New Roman"/>
          <w:i/>
          <w:iCs/>
          <w:sz w:val="24"/>
          <w:szCs w:val="24"/>
        </w:rPr>
        <w:t xml:space="preserve">. </w:t>
      </w:r>
      <w:r w:rsidR="00F437D3" w:rsidRPr="001358EC">
        <w:rPr>
          <w:rFonts w:ascii="Times New Roman" w:hAnsi="Times New Roman" w:cs="Times New Roman"/>
          <w:sz w:val="24"/>
          <w:szCs w:val="24"/>
        </w:rPr>
        <w:t xml:space="preserve">Some </w:t>
      </w:r>
      <w:r w:rsidR="004A5809" w:rsidRPr="001358EC">
        <w:rPr>
          <w:rFonts w:ascii="Times New Roman" w:hAnsi="Times New Roman" w:cs="Times New Roman"/>
          <w:sz w:val="24"/>
          <w:szCs w:val="24"/>
        </w:rPr>
        <w:t xml:space="preserve">participants talked about </w:t>
      </w:r>
      <w:r w:rsidR="00F437D3" w:rsidRPr="001358EC">
        <w:rPr>
          <w:rFonts w:ascii="Times New Roman" w:hAnsi="Times New Roman" w:cs="Times New Roman"/>
          <w:sz w:val="24"/>
          <w:szCs w:val="24"/>
        </w:rPr>
        <w:t xml:space="preserve">having to </w:t>
      </w:r>
      <w:r w:rsidR="004A5809" w:rsidRPr="001358EC">
        <w:rPr>
          <w:rFonts w:ascii="Times New Roman" w:hAnsi="Times New Roman" w:cs="Times New Roman"/>
          <w:sz w:val="24"/>
          <w:szCs w:val="24"/>
        </w:rPr>
        <w:t>find</w:t>
      </w:r>
      <w:r w:rsidR="00F437D3" w:rsidRPr="001358EC">
        <w:rPr>
          <w:rFonts w:ascii="Times New Roman" w:hAnsi="Times New Roman" w:cs="Times New Roman"/>
          <w:sz w:val="24"/>
          <w:szCs w:val="24"/>
        </w:rPr>
        <w:t xml:space="preserve"> </w:t>
      </w:r>
      <w:r w:rsidR="004A5809" w:rsidRPr="001358EC">
        <w:rPr>
          <w:rFonts w:ascii="Times New Roman" w:hAnsi="Times New Roman" w:cs="Times New Roman"/>
          <w:sz w:val="24"/>
          <w:szCs w:val="24"/>
        </w:rPr>
        <w:t>the right moment for the destructive act. This c</w:t>
      </w:r>
      <w:r w:rsidR="00F437D3" w:rsidRPr="001358EC">
        <w:rPr>
          <w:rFonts w:ascii="Times New Roman" w:hAnsi="Times New Roman" w:cs="Times New Roman"/>
          <w:sz w:val="24"/>
          <w:szCs w:val="24"/>
        </w:rPr>
        <w:t>ould</w:t>
      </w:r>
      <w:r w:rsidR="004A5809" w:rsidRPr="001358EC">
        <w:rPr>
          <w:rFonts w:ascii="Times New Roman" w:hAnsi="Times New Roman" w:cs="Times New Roman"/>
          <w:sz w:val="24"/>
          <w:szCs w:val="24"/>
        </w:rPr>
        <w:t xml:space="preserve"> be conceptualised as the point where the </w:t>
      </w:r>
      <w:r w:rsidR="0082335F" w:rsidRPr="001358EC">
        <w:rPr>
          <w:rFonts w:ascii="Times New Roman" w:hAnsi="Times New Roman" w:cs="Times New Roman"/>
          <w:sz w:val="24"/>
          <w:szCs w:val="24"/>
        </w:rPr>
        <w:t xml:space="preserve">expectation of </w:t>
      </w:r>
      <w:r w:rsidR="004A5809" w:rsidRPr="001358EC">
        <w:rPr>
          <w:rFonts w:ascii="Times New Roman" w:hAnsi="Times New Roman" w:cs="Times New Roman"/>
          <w:sz w:val="24"/>
          <w:szCs w:val="24"/>
        </w:rPr>
        <w:t>value creat</w:t>
      </w:r>
      <w:r w:rsidR="0082335F" w:rsidRPr="001358EC">
        <w:rPr>
          <w:rFonts w:ascii="Times New Roman" w:hAnsi="Times New Roman" w:cs="Times New Roman"/>
          <w:sz w:val="24"/>
          <w:szCs w:val="24"/>
        </w:rPr>
        <w:t xml:space="preserve">ion </w:t>
      </w:r>
      <w:r w:rsidR="004A5809" w:rsidRPr="001358EC">
        <w:rPr>
          <w:rFonts w:ascii="Times New Roman" w:hAnsi="Times New Roman" w:cs="Times New Roman"/>
          <w:sz w:val="24"/>
          <w:szCs w:val="24"/>
        </w:rPr>
        <w:t>from destroying the possession exceeded the value lost from no longer holding the possession</w:t>
      </w:r>
      <w:r>
        <w:rPr>
          <w:rFonts w:ascii="Times New Roman" w:hAnsi="Times New Roman" w:cs="Times New Roman"/>
          <w:sz w:val="24"/>
          <w:szCs w:val="24"/>
        </w:rPr>
        <w:t>, such as for Ross</w:t>
      </w:r>
      <w:r w:rsidR="003C0E7C">
        <w:rPr>
          <w:rFonts w:ascii="Times New Roman" w:hAnsi="Times New Roman" w:cs="Times New Roman"/>
          <w:sz w:val="24"/>
          <w:szCs w:val="24"/>
        </w:rPr>
        <w:t>,</w:t>
      </w:r>
      <w:r>
        <w:rPr>
          <w:rFonts w:ascii="Times New Roman" w:hAnsi="Times New Roman" w:cs="Times New Roman"/>
          <w:sz w:val="24"/>
          <w:szCs w:val="24"/>
        </w:rPr>
        <w:t xml:space="preserve"> </w:t>
      </w:r>
      <w:r w:rsidRPr="000200DD">
        <w:rPr>
          <w:rFonts w:ascii="Times New Roman" w:hAnsi="Times New Roman" w:cs="Times New Roman"/>
          <w:i/>
          <w:iCs/>
          <w:sz w:val="24"/>
          <w:szCs w:val="24"/>
        </w:rPr>
        <w:t>“</w:t>
      </w:r>
      <w:r w:rsidR="004A5809" w:rsidRPr="000200DD">
        <w:rPr>
          <w:rFonts w:ascii="Times New Roman" w:hAnsi="Times New Roman" w:cs="Times New Roman"/>
          <w:i/>
          <w:iCs/>
          <w:sz w:val="24"/>
          <w:szCs w:val="24"/>
        </w:rPr>
        <w:t xml:space="preserve">I feel like waiting a couple of months to do it </w:t>
      </w:r>
      <w:r w:rsidR="004A5809" w:rsidRPr="000200DD">
        <w:rPr>
          <w:rFonts w:ascii="Times New Roman" w:hAnsi="Times New Roman" w:cs="Times New Roman"/>
          <w:sz w:val="24"/>
          <w:szCs w:val="24"/>
        </w:rPr>
        <w:t>(the destructive act)</w:t>
      </w:r>
      <w:r w:rsidR="004A5809" w:rsidRPr="000200DD">
        <w:rPr>
          <w:rFonts w:ascii="Times New Roman" w:hAnsi="Times New Roman" w:cs="Times New Roman"/>
          <w:i/>
          <w:iCs/>
          <w:sz w:val="24"/>
          <w:szCs w:val="24"/>
        </w:rPr>
        <w:t>…It was a perfect moment to</w:t>
      </w:r>
      <w:r w:rsidR="00F437D3" w:rsidRPr="000200DD">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do it</w:t>
      </w:r>
      <w:r>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 xml:space="preserve">because the items didn’t hold nowhere </w:t>
      </w:r>
      <w:r w:rsidR="0042057B">
        <w:rPr>
          <w:rFonts w:ascii="Times New Roman" w:hAnsi="Times New Roman" w:cs="Times New Roman"/>
          <w:i/>
          <w:iCs/>
          <w:sz w:val="24"/>
          <w:szCs w:val="24"/>
        </w:rPr>
        <w:t xml:space="preserve">(sic) </w:t>
      </w:r>
      <w:r w:rsidR="004A5809" w:rsidRPr="000200DD">
        <w:rPr>
          <w:rFonts w:ascii="Times New Roman" w:hAnsi="Times New Roman" w:cs="Times New Roman"/>
          <w:i/>
          <w:iCs/>
          <w:sz w:val="24"/>
          <w:szCs w:val="24"/>
        </w:rPr>
        <w:t xml:space="preserve">near as much meaning as they did, like </w:t>
      </w:r>
      <w:r w:rsidR="00B03E6E" w:rsidRPr="000200DD">
        <w:rPr>
          <w:rFonts w:ascii="Times New Roman" w:hAnsi="Times New Roman" w:cs="Times New Roman"/>
          <w:i/>
          <w:iCs/>
          <w:sz w:val="24"/>
          <w:szCs w:val="24"/>
        </w:rPr>
        <w:t xml:space="preserve">the </w:t>
      </w:r>
      <w:r w:rsidR="004A5809" w:rsidRPr="000200DD">
        <w:rPr>
          <w:rFonts w:ascii="Times New Roman" w:hAnsi="Times New Roman" w:cs="Times New Roman"/>
          <w:i/>
          <w:iCs/>
          <w:sz w:val="24"/>
          <w:szCs w:val="24"/>
        </w:rPr>
        <w:t>day after th</w:t>
      </w:r>
      <w:r>
        <w:rPr>
          <w:rFonts w:ascii="Times New Roman" w:hAnsi="Times New Roman" w:cs="Times New Roman"/>
          <w:i/>
          <w:iCs/>
          <w:sz w:val="24"/>
          <w:szCs w:val="24"/>
        </w:rPr>
        <w:t xml:space="preserve">e </w:t>
      </w:r>
      <w:r w:rsidR="004A5809" w:rsidRPr="000200DD">
        <w:rPr>
          <w:rFonts w:ascii="Times New Roman" w:hAnsi="Times New Roman" w:cs="Times New Roman"/>
          <w:i/>
          <w:iCs/>
          <w:sz w:val="24"/>
          <w:szCs w:val="24"/>
        </w:rPr>
        <w:t>relationship, where it’s still fresh</w:t>
      </w:r>
      <w:r w:rsidRPr="000200DD">
        <w:rPr>
          <w:rFonts w:ascii="Times New Roman" w:hAnsi="Times New Roman" w:cs="Times New Roman"/>
          <w:i/>
          <w:iCs/>
          <w:sz w:val="24"/>
          <w:szCs w:val="24"/>
        </w:rPr>
        <w:t>”</w:t>
      </w:r>
      <w:r w:rsidR="00F21AAD">
        <w:rPr>
          <w:rFonts w:ascii="Times New Roman" w:hAnsi="Times New Roman" w:cs="Times New Roman"/>
          <w:i/>
          <w:iCs/>
          <w:sz w:val="24"/>
          <w:szCs w:val="24"/>
        </w:rPr>
        <w:t>.</w:t>
      </w:r>
      <w:r w:rsidR="00715132" w:rsidRPr="000200DD">
        <w:rPr>
          <w:rFonts w:ascii="Times New Roman" w:hAnsi="Times New Roman" w:cs="Times New Roman"/>
          <w:i/>
          <w:iCs/>
          <w:sz w:val="24"/>
          <w:szCs w:val="24"/>
        </w:rPr>
        <w:t xml:space="preserve"> </w:t>
      </w:r>
    </w:p>
    <w:p w14:paraId="4F0BE7E8" w14:textId="17F8435A" w:rsidR="0069332E" w:rsidRDefault="00F53225" w:rsidP="000200DD">
      <w:pPr>
        <w:tabs>
          <w:tab w:val="left" w:pos="284"/>
          <w:tab w:val="left" w:pos="709"/>
        </w:tabs>
        <w:spacing w:after="0" w:line="480" w:lineRule="auto"/>
        <w:rPr>
          <w:rFonts w:cstheme="minorHAnsi"/>
          <w:sz w:val="20"/>
          <w:szCs w:val="20"/>
        </w:rPr>
      </w:pPr>
      <w:r>
        <w:rPr>
          <w:rFonts w:ascii="Times New Roman" w:hAnsi="Times New Roman" w:cs="Times New Roman"/>
          <w:sz w:val="24"/>
          <w:szCs w:val="24"/>
        </w:rPr>
        <w:tab/>
      </w:r>
      <w:r w:rsidR="004A5809" w:rsidRPr="001358EC">
        <w:rPr>
          <w:rFonts w:ascii="Times New Roman" w:hAnsi="Times New Roman" w:cs="Times New Roman"/>
          <w:sz w:val="24"/>
          <w:szCs w:val="24"/>
        </w:rPr>
        <w:t>Individuals acknowledged that destroying a possession</w:t>
      </w:r>
      <w:r w:rsidR="0069332E" w:rsidRPr="001358EC">
        <w:rPr>
          <w:rFonts w:ascii="Times New Roman" w:hAnsi="Times New Roman" w:cs="Times New Roman"/>
          <w:sz w:val="24"/>
          <w:szCs w:val="24"/>
        </w:rPr>
        <w:t xml:space="preserve"> might be </w:t>
      </w:r>
      <w:r w:rsidR="004A5809" w:rsidRPr="001358EC">
        <w:rPr>
          <w:rFonts w:ascii="Times New Roman" w:hAnsi="Times New Roman" w:cs="Times New Roman"/>
          <w:sz w:val="24"/>
          <w:szCs w:val="24"/>
        </w:rPr>
        <w:t>regarded as an extreme form of di</w:t>
      </w:r>
      <w:r w:rsidR="0069332E" w:rsidRPr="001358EC">
        <w:rPr>
          <w:rFonts w:ascii="Times New Roman" w:hAnsi="Times New Roman" w:cs="Times New Roman"/>
          <w:sz w:val="24"/>
          <w:szCs w:val="24"/>
        </w:rPr>
        <w:t>vestment</w:t>
      </w:r>
      <w:r w:rsidR="002F0920">
        <w:rPr>
          <w:rFonts w:ascii="Times New Roman" w:hAnsi="Times New Roman" w:cs="Times New Roman"/>
          <w:sz w:val="24"/>
          <w:szCs w:val="24"/>
        </w:rPr>
        <w:t xml:space="preserve">. However, </w:t>
      </w:r>
      <w:r w:rsidR="009A07F1" w:rsidRPr="001358EC">
        <w:rPr>
          <w:rFonts w:ascii="Times New Roman" w:hAnsi="Times New Roman" w:cs="Times New Roman"/>
          <w:sz w:val="24"/>
          <w:szCs w:val="24"/>
        </w:rPr>
        <w:t>fundamental</w:t>
      </w:r>
      <w:r w:rsidR="004B597B" w:rsidRPr="001358EC">
        <w:rPr>
          <w:rFonts w:ascii="Times New Roman" w:hAnsi="Times New Roman" w:cs="Times New Roman"/>
          <w:sz w:val="24"/>
          <w:szCs w:val="24"/>
        </w:rPr>
        <w:t>ly</w:t>
      </w:r>
      <w:r w:rsidR="002F0920">
        <w:rPr>
          <w:rFonts w:ascii="Times New Roman" w:hAnsi="Times New Roman" w:cs="Times New Roman"/>
          <w:sz w:val="24"/>
          <w:szCs w:val="24"/>
        </w:rPr>
        <w:t xml:space="preserve"> </w:t>
      </w:r>
      <w:r w:rsidR="004B597B" w:rsidRPr="001358EC">
        <w:rPr>
          <w:rFonts w:ascii="Times New Roman" w:hAnsi="Times New Roman" w:cs="Times New Roman"/>
          <w:sz w:val="24"/>
          <w:szCs w:val="24"/>
        </w:rPr>
        <w:t xml:space="preserve">they </w:t>
      </w:r>
      <w:r w:rsidR="004A5809" w:rsidRPr="001358EC">
        <w:rPr>
          <w:rFonts w:ascii="Times New Roman" w:hAnsi="Times New Roman" w:cs="Times New Roman"/>
          <w:sz w:val="24"/>
          <w:szCs w:val="24"/>
        </w:rPr>
        <w:t>considered that the impact</w:t>
      </w:r>
      <w:r w:rsidR="004B597B" w:rsidRPr="001358EC">
        <w:rPr>
          <w:rFonts w:ascii="Times New Roman" w:hAnsi="Times New Roman" w:cs="Times New Roman"/>
          <w:sz w:val="24"/>
          <w:szCs w:val="24"/>
        </w:rPr>
        <w:t xml:space="preserve"> from </w:t>
      </w:r>
      <w:r w:rsidR="004A5809" w:rsidRPr="001358EC">
        <w:rPr>
          <w:rFonts w:ascii="Times New Roman" w:hAnsi="Times New Roman" w:cs="Times New Roman"/>
          <w:sz w:val="24"/>
          <w:szCs w:val="24"/>
        </w:rPr>
        <w:t xml:space="preserve">possession destruction was different </w:t>
      </w:r>
      <w:r w:rsidR="00284CBA" w:rsidRPr="001358EC">
        <w:rPr>
          <w:rFonts w:ascii="Times New Roman" w:hAnsi="Times New Roman" w:cs="Times New Roman"/>
          <w:sz w:val="24"/>
          <w:szCs w:val="24"/>
        </w:rPr>
        <w:t xml:space="preserve">from </w:t>
      </w:r>
      <w:r w:rsidR="004A5809" w:rsidRPr="001358EC">
        <w:rPr>
          <w:rFonts w:ascii="Times New Roman" w:hAnsi="Times New Roman" w:cs="Times New Roman"/>
          <w:sz w:val="24"/>
          <w:szCs w:val="24"/>
        </w:rPr>
        <w:t>other di</w:t>
      </w:r>
      <w:r w:rsidR="00284CBA" w:rsidRPr="001358EC">
        <w:rPr>
          <w:rFonts w:ascii="Times New Roman" w:hAnsi="Times New Roman" w:cs="Times New Roman"/>
          <w:sz w:val="24"/>
          <w:szCs w:val="24"/>
        </w:rPr>
        <w:t xml:space="preserve">vestment </w:t>
      </w:r>
      <w:r w:rsidR="00D17DE5" w:rsidRPr="001358EC">
        <w:rPr>
          <w:rFonts w:ascii="Times New Roman" w:hAnsi="Times New Roman" w:cs="Times New Roman"/>
          <w:sz w:val="24"/>
          <w:szCs w:val="24"/>
        </w:rPr>
        <w:t>methods because</w:t>
      </w:r>
      <w:r w:rsidR="00391EDA" w:rsidRPr="001358EC">
        <w:rPr>
          <w:rFonts w:ascii="Times New Roman" w:hAnsi="Times New Roman" w:cs="Times New Roman"/>
          <w:sz w:val="24"/>
          <w:szCs w:val="24"/>
        </w:rPr>
        <w:t xml:space="preserve"> it </w:t>
      </w:r>
      <w:r w:rsidR="004A5809" w:rsidRPr="001358EC">
        <w:rPr>
          <w:rFonts w:ascii="Times New Roman" w:hAnsi="Times New Roman" w:cs="Times New Roman"/>
          <w:sz w:val="24"/>
          <w:szCs w:val="24"/>
        </w:rPr>
        <w:t xml:space="preserve">created </w:t>
      </w:r>
      <w:r w:rsidR="004B597B" w:rsidRPr="001358EC">
        <w:rPr>
          <w:rFonts w:ascii="Times New Roman" w:hAnsi="Times New Roman" w:cs="Times New Roman"/>
          <w:sz w:val="24"/>
          <w:szCs w:val="24"/>
        </w:rPr>
        <w:t xml:space="preserve">much </w:t>
      </w:r>
      <w:r w:rsidR="004A5809" w:rsidRPr="001358EC">
        <w:rPr>
          <w:rFonts w:ascii="Times New Roman" w:hAnsi="Times New Roman" w:cs="Times New Roman"/>
          <w:sz w:val="24"/>
          <w:szCs w:val="24"/>
        </w:rPr>
        <w:t xml:space="preserve">more value. </w:t>
      </w:r>
      <w:r w:rsidR="000C1913">
        <w:rPr>
          <w:rFonts w:ascii="Times New Roman" w:hAnsi="Times New Roman" w:cs="Times New Roman"/>
          <w:sz w:val="24"/>
          <w:szCs w:val="24"/>
        </w:rPr>
        <w:t xml:space="preserve">Kevin </w:t>
      </w:r>
      <w:r w:rsidR="003C0E7C">
        <w:rPr>
          <w:rFonts w:ascii="Times New Roman" w:hAnsi="Times New Roman" w:cs="Times New Roman"/>
          <w:sz w:val="24"/>
          <w:szCs w:val="24"/>
        </w:rPr>
        <w:t xml:space="preserve">considered that everyday divestment was not appropriate because </w:t>
      </w:r>
      <w:r w:rsidR="000C1913">
        <w:rPr>
          <w:rFonts w:ascii="Times New Roman" w:hAnsi="Times New Roman" w:cs="Times New Roman"/>
          <w:i/>
          <w:iCs/>
          <w:sz w:val="24"/>
          <w:szCs w:val="24"/>
        </w:rPr>
        <w:t>“</w:t>
      </w:r>
      <w:r w:rsidR="003C0E7C">
        <w:rPr>
          <w:rFonts w:ascii="Times New Roman" w:hAnsi="Times New Roman" w:cs="Times New Roman"/>
          <w:i/>
          <w:iCs/>
          <w:sz w:val="24"/>
          <w:szCs w:val="24"/>
        </w:rPr>
        <w:t>t</w:t>
      </w:r>
      <w:r w:rsidR="004A5809" w:rsidRPr="000200DD">
        <w:rPr>
          <w:rFonts w:ascii="Times New Roman" w:hAnsi="Times New Roman" w:cs="Times New Roman"/>
          <w:i/>
          <w:iCs/>
          <w:sz w:val="24"/>
          <w:szCs w:val="24"/>
        </w:rPr>
        <w:t>he memories I have of the actual relationship ending is (sic)</w:t>
      </w:r>
      <w:r w:rsidR="000C1913">
        <w:rPr>
          <w:rFonts w:ascii="Times New Roman" w:hAnsi="Times New Roman" w:cs="Times New Roman"/>
          <w:i/>
          <w:iCs/>
          <w:sz w:val="24"/>
          <w:szCs w:val="24"/>
        </w:rPr>
        <w:t xml:space="preserve"> </w:t>
      </w:r>
      <w:r w:rsidR="004A5809" w:rsidRPr="000200DD">
        <w:rPr>
          <w:rFonts w:ascii="Times New Roman" w:hAnsi="Times New Roman" w:cs="Times New Roman"/>
          <w:i/>
          <w:iCs/>
          <w:sz w:val="24"/>
          <w:szCs w:val="24"/>
        </w:rPr>
        <w:t>just horrible then why should I go about it in a nice quiet way?</w:t>
      </w:r>
      <w:r w:rsidR="000C1913">
        <w:rPr>
          <w:rFonts w:ascii="Times New Roman" w:hAnsi="Times New Roman" w:cs="Times New Roman"/>
          <w:i/>
          <w:iCs/>
          <w:sz w:val="24"/>
          <w:szCs w:val="24"/>
        </w:rPr>
        <w:t>”</w:t>
      </w:r>
      <w:r w:rsidR="003C0E7C">
        <w:rPr>
          <w:rFonts w:ascii="Times New Roman" w:hAnsi="Times New Roman" w:cs="Times New Roman"/>
          <w:sz w:val="24"/>
          <w:szCs w:val="24"/>
        </w:rPr>
        <w:t xml:space="preserve">. </w:t>
      </w:r>
      <w:r w:rsidR="000C1913">
        <w:rPr>
          <w:rFonts w:ascii="Times New Roman" w:hAnsi="Times New Roman" w:cs="Times New Roman"/>
          <w:sz w:val="24"/>
          <w:szCs w:val="24"/>
        </w:rPr>
        <w:t>Conor highlight</w:t>
      </w:r>
      <w:r w:rsidR="003C0E7C">
        <w:rPr>
          <w:rFonts w:ascii="Times New Roman" w:hAnsi="Times New Roman" w:cs="Times New Roman"/>
          <w:sz w:val="24"/>
          <w:szCs w:val="24"/>
        </w:rPr>
        <w:t xml:space="preserve">ed </w:t>
      </w:r>
      <w:r w:rsidR="000C1913">
        <w:rPr>
          <w:rFonts w:ascii="Times New Roman" w:hAnsi="Times New Roman" w:cs="Times New Roman"/>
          <w:sz w:val="24"/>
          <w:szCs w:val="24"/>
        </w:rPr>
        <w:t xml:space="preserve">the importance of </w:t>
      </w:r>
      <w:r w:rsidR="003C0E7C">
        <w:rPr>
          <w:rFonts w:ascii="Times New Roman" w:hAnsi="Times New Roman" w:cs="Times New Roman"/>
          <w:sz w:val="24"/>
          <w:szCs w:val="24"/>
        </w:rPr>
        <w:t xml:space="preserve">a </w:t>
      </w:r>
      <w:r w:rsidR="005C5F3D">
        <w:rPr>
          <w:rFonts w:ascii="Times New Roman" w:hAnsi="Times New Roman" w:cs="Times New Roman"/>
          <w:sz w:val="24"/>
          <w:szCs w:val="24"/>
        </w:rPr>
        <w:t>physical act</w:t>
      </w:r>
      <w:r w:rsidR="003C0E7C">
        <w:rPr>
          <w:rFonts w:ascii="Times New Roman" w:hAnsi="Times New Roman" w:cs="Times New Roman"/>
          <w:sz w:val="24"/>
          <w:szCs w:val="24"/>
        </w:rPr>
        <w:t xml:space="preserve"> within his divestment because</w:t>
      </w:r>
      <w:r w:rsidR="005C5F3D">
        <w:rPr>
          <w:rFonts w:ascii="Times New Roman" w:hAnsi="Times New Roman" w:cs="Times New Roman"/>
          <w:i/>
          <w:iCs/>
          <w:sz w:val="24"/>
          <w:szCs w:val="24"/>
        </w:rPr>
        <w:t xml:space="preserve"> “</w:t>
      </w:r>
      <w:r w:rsidR="003C0E7C">
        <w:rPr>
          <w:rFonts w:ascii="Times New Roman" w:hAnsi="Times New Roman" w:cs="Times New Roman"/>
          <w:i/>
          <w:iCs/>
          <w:sz w:val="24"/>
          <w:szCs w:val="24"/>
        </w:rPr>
        <w:t>i</w:t>
      </w:r>
      <w:r w:rsidR="00545EE8" w:rsidRPr="000200DD">
        <w:rPr>
          <w:rFonts w:ascii="Times New Roman" w:hAnsi="Times New Roman" w:cs="Times New Roman"/>
          <w:i/>
          <w:iCs/>
          <w:sz w:val="24"/>
          <w:szCs w:val="24"/>
        </w:rPr>
        <w:t>t just got to the point where I was ready to kind of like move forward and get past that part of my</w:t>
      </w:r>
      <w:r w:rsidR="005C5F3D">
        <w:rPr>
          <w:rFonts w:ascii="Times New Roman" w:hAnsi="Times New Roman" w:cs="Times New Roman"/>
          <w:i/>
          <w:iCs/>
          <w:sz w:val="24"/>
          <w:szCs w:val="24"/>
        </w:rPr>
        <w:t xml:space="preserve"> </w:t>
      </w:r>
      <w:r w:rsidR="00545EE8" w:rsidRPr="000200DD">
        <w:rPr>
          <w:rFonts w:ascii="Times New Roman" w:hAnsi="Times New Roman" w:cs="Times New Roman"/>
          <w:i/>
          <w:iCs/>
          <w:sz w:val="24"/>
          <w:szCs w:val="24"/>
        </w:rPr>
        <w:t xml:space="preserve">life…I felt like I needed some kind of </w:t>
      </w:r>
      <w:r w:rsidR="00545EE8" w:rsidRPr="000200DD">
        <w:rPr>
          <w:rFonts w:ascii="Times New Roman" w:hAnsi="Times New Roman" w:cs="Times New Roman"/>
          <w:b/>
          <w:bCs/>
          <w:i/>
          <w:iCs/>
          <w:sz w:val="24"/>
          <w:szCs w:val="24"/>
        </w:rPr>
        <w:t>physical personification</w:t>
      </w:r>
      <w:r w:rsidR="00545EE8" w:rsidRPr="000200DD">
        <w:rPr>
          <w:rFonts w:ascii="Times New Roman" w:hAnsi="Times New Roman" w:cs="Times New Roman"/>
          <w:i/>
          <w:iCs/>
          <w:sz w:val="24"/>
          <w:szCs w:val="24"/>
        </w:rPr>
        <w:t xml:space="preserve"> of my taking the next step</w:t>
      </w:r>
      <w:r w:rsidR="005C5F3D">
        <w:rPr>
          <w:rFonts w:ascii="Times New Roman" w:hAnsi="Times New Roman" w:cs="Times New Roman"/>
          <w:sz w:val="20"/>
          <w:szCs w:val="20"/>
        </w:rPr>
        <w:t>.”</w:t>
      </w:r>
      <w:r w:rsidR="006B6099" w:rsidRPr="001358EC">
        <w:rPr>
          <w:rFonts w:ascii="Times New Roman" w:hAnsi="Times New Roman" w:cs="Times New Roman"/>
          <w:sz w:val="20"/>
          <w:szCs w:val="20"/>
        </w:rPr>
        <w:tab/>
      </w:r>
    </w:p>
    <w:p w14:paraId="631B52CF" w14:textId="34AFA4AF" w:rsidR="008D3F77" w:rsidRPr="001358EC" w:rsidRDefault="008D3F77" w:rsidP="000200DD">
      <w:pPr>
        <w:tabs>
          <w:tab w:val="left" w:pos="709"/>
        </w:tabs>
        <w:rPr>
          <w:rFonts w:ascii="Times New Roman" w:hAnsi="Times New Roman" w:cs="Times New Roman"/>
          <w:i/>
          <w:iCs/>
          <w:sz w:val="20"/>
          <w:szCs w:val="20"/>
        </w:rPr>
      </w:pPr>
      <w:r w:rsidRPr="001358EC">
        <w:rPr>
          <w:rFonts w:ascii="Times New Roman" w:hAnsi="Times New Roman" w:cs="Times New Roman"/>
          <w:b/>
          <w:bCs/>
          <w:i/>
          <w:iCs/>
          <w:sz w:val="26"/>
          <w:szCs w:val="26"/>
        </w:rPr>
        <w:t>D</w:t>
      </w:r>
      <w:r w:rsidR="00F47B61" w:rsidRPr="001358EC">
        <w:rPr>
          <w:rFonts w:ascii="Times New Roman" w:hAnsi="Times New Roman" w:cs="Times New Roman"/>
          <w:b/>
          <w:bCs/>
          <w:i/>
          <w:iCs/>
          <w:sz w:val="26"/>
          <w:szCs w:val="26"/>
        </w:rPr>
        <w:t>estructi</w:t>
      </w:r>
      <w:r w:rsidR="00D53C41" w:rsidRPr="001358EC">
        <w:rPr>
          <w:rFonts w:ascii="Times New Roman" w:hAnsi="Times New Roman" w:cs="Times New Roman"/>
          <w:b/>
          <w:bCs/>
          <w:i/>
          <w:iCs/>
          <w:sz w:val="26"/>
          <w:szCs w:val="26"/>
        </w:rPr>
        <w:t>on</w:t>
      </w:r>
    </w:p>
    <w:p w14:paraId="0008846C" w14:textId="392E9D7C" w:rsidR="008D3F77" w:rsidRPr="001358EC" w:rsidRDefault="00F74A0E" w:rsidP="000200DD">
      <w:pPr>
        <w:tabs>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Various </w:t>
      </w:r>
      <w:r w:rsidR="008D3F77" w:rsidRPr="001358EC">
        <w:rPr>
          <w:rFonts w:ascii="Times New Roman" w:hAnsi="Times New Roman" w:cs="Times New Roman"/>
          <w:sz w:val="24"/>
          <w:szCs w:val="24"/>
        </w:rPr>
        <w:t xml:space="preserve">methods were employed to achieve the destruction. Smashing was a popular </w:t>
      </w:r>
      <w:r w:rsidR="00D02423" w:rsidRPr="001358EC">
        <w:rPr>
          <w:rFonts w:ascii="Times New Roman" w:hAnsi="Times New Roman" w:cs="Times New Roman"/>
          <w:sz w:val="24"/>
          <w:szCs w:val="24"/>
        </w:rPr>
        <w:t xml:space="preserve">quick </w:t>
      </w:r>
      <w:r w:rsidR="008D3F77" w:rsidRPr="001358EC">
        <w:rPr>
          <w:rFonts w:ascii="Times New Roman" w:hAnsi="Times New Roman" w:cs="Times New Roman"/>
          <w:sz w:val="24"/>
          <w:szCs w:val="24"/>
        </w:rPr>
        <w:t>option.</w:t>
      </w:r>
      <w:bookmarkStart w:id="4" w:name="_Hlk101260236"/>
      <w:r w:rsidR="000619A9" w:rsidRPr="001358EC">
        <w:rPr>
          <w:rFonts w:ascii="Times New Roman" w:hAnsi="Times New Roman" w:cs="Times New Roman"/>
          <w:sz w:val="24"/>
          <w:szCs w:val="24"/>
        </w:rPr>
        <w:t xml:space="preserve"> </w:t>
      </w:r>
      <w:r w:rsidR="008D3F77" w:rsidRPr="001358EC">
        <w:rPr>
          <w:rFonts w:ascii="Times New Roman" w:hAnsi="Times New Roman" w:cs="Times New Roman"/>
          <w:sz w:val="24"/>
          <w:szCs w:val="24"/>
        </w:rPr>
        <w:t xml:space="preserve">Ripping was also </w:t>
      </w:r>
      <w:r w:rsidR="004B597B" w:rsidRPr="001358EC">
        <w:rPr>
          <w:rFonts w:ascii="Times New Roman" w:hAnsi="Times New Roman" w:cs="Times New Roman"/>
          <w:sz w:val="24"/>
          <w:szCs w:val="24"/>
        </w:rPr>
        <w:t xml:space="preserve">commonplace </w:t>
      </w:r>
      <w:r w:rsidR="008D3F77" w:rsidRPr="001358EC">
        <w:rPr>
          <w:rFonts w:ascii="Times New Roman" w:hAnsi="Times New Roman" w:cs="Times New Roman"/>
          <w:sz w:val="24"/>
          <w:szCs w:val="24"/>
        </w:rPr>
        <w:t xml:space="preserve">where smashing was not </w:t>
      </w:r>
      <w:r w:rsidR="004B597B" w:rsidRPr="001358EC">
        <w:rPr>
          <w:rFonts w:ascii="Times New Roman" w:hAnsi="Times New Roman" w:cs="Times New Roman"/>
          <w:sz w:val="24"/>
          <w:szCs w:val="24"/>
        </w:rPr>
        <w:t>availabl</w:t>
      </w:r>
      <w:r w:rsidR="008D3F77" w:rsidRPr="001358EC">
        <w:rPr>
          <w:rFonts w:ascii="Times New Roman" w:hAnsi="Times New Roman" w:cs="Times New Roman"/>
          <w:sz w:val="24"/>
          <w:szCs w:val="24"/>
        </w:rPr>
        <w:t xml:space="preserve">e </w:t>
      </w:r>
      <w:r w:rsidR="000619A9" w:rsidRPr="001358EC">
        <w:rPr>
          <w:rFonts w:ascii="Times New Roman" w:hAnsi="Times New Roman" w:cs="Times New Roman"/>
          <w:sz w:val="24"/>
          <w:szCs w:val="24"/>
        </w:rPr>
        <w:t>(</w:t>
      </w:r>
      <w:r w:rsidR="008D3F77" w:rsidRPr="001358EC">
        <w:rPr>
          <w:rFonts w:ascii="Times New Roman" w:hAnsi="Times New Roman" w:cs="Times New Roman"/>
          <w:sz w:val="24"/>
          <w:szCs w:val="24"/>
        </w:rPr>
        <w:t>e.g.</w:t>
      </w:r>
      <w:r w:rsidR="000619A9" w:rsidRPr="001358EC">
        <w:rPr>
          <w:rFonts w:ascii="Times New Roman" w:hAnsi="Times New Roman" w:cs="Times New Roman"/>
          <w:sz w:val="24"/>
          <w:szCs w:val="24"/>
        </w:rPr>
        <w:t>,</w:t>
      </w:r>
      <w:r w:rsidR="008D3F77" w:rsidRPr="001358EC">
        <w:rPr>
          <w:rFonts w:ascii="Times New Roman" w:hAnsi="Times New Roman" w:cs="Times New Roman"/>
          <w:sz w:val="24"/>
          <w:szCs w:val="24"/>
        </w:rPr>
        <w:t xml:space="preserve"> for paper and photographs</w:t>
      </w:r>
      <w:r w:rsidR="000619A9" w:rsidRPr="001358EC">
        <w:rPr>
          <w:rFonts w:ascii="Times New Roman" w:hAnsi="Times New Roman" w:cs="Times New Roman"/>
          <w:sz w:val="24"/>
          <w:szCs w:val="24"/>
        </w:rPr>
        <w:t>)</w:t>
      </w:r>
      <w:r w:rsidR="008D3F77" w:rsidRPr="001358EC">
        <w:rPr>
          <w:rFonts w:ascii="Times New Roman" w:hAnsi="Times New Roman" w:cs="Times New Roman"/>
          <w:sz w:val="24"/>
          <w:szCs w:val="24"/>
        </w:rPr>
        <w:t xml:space="preserve">. Burning was a slower </w:t>
      </w:r>
      <w:r w:rsidR="000619A9" w:rsidRPr="001358EC">
        <w:rPr>
          <w:rFonts w:ascii="Times New Roman" w:hAnsi="Times New Roman" w:cs="Times New Roman"/>
          <w:sz w:val="24"/>
          <w:szCs w:val="24"/>
        </w:rPr>
        <w:t xml:space="preserve">and </w:t>
      </w:r>
      <w:r w:rsidR="008D3F77" w:rsidRPr="001358EC">
        <w:rPr>
          <w:rFonts w:ascii="Times New Roman" w:hAnsi="Times New Roman" w:cs="Times New Roman"/>
          <w:sz w:val="24"/>
          <w:szCs w:val="24"/>
        </w:rPr>
        <w:t>more involved process</w:t>
      </w:r>
      <w:r w:rsidR="00D02423" w:rsidRPr="001358EC">
        <w:rPr>
          <w:rFonts w:ascii="Times New Roman" w:hAnsi="Times New Roman" w:cs="Times New Roman"/>
          <w:sz w:val="24"/>
          <w:szCs w:val="24"/>
        </w:rPr>
        <w:t xml:space="preserve">. This </w:t>
      </w:r>
      <w:r w:rsidR="008D3F77" w:rsidRPr="001358EC">
        <w:rPr>
          <w:rFonts w:ascii="Times New Roman" w:hAnsi="Times New Roman" w:cs="Times New Roman"/>
          <w:sz w:val="24"/>
          <w:szCs w:val="24"/>
        </w:rPr>
        <w:t>required greater</w:t>
      </w:r>
      <w:r w:rsidR="00610307" w:rsidRPr="001358EC">
        <w:rPr>
          <w:rFonts w:ascii="Times New Roman" w:hAnsi="Times New Roman" w:cs="Times New Roman"/>
          <w:sz w:val="24"/>
          <w:szCs w:val="24"/>
        </w:rPr>
        <w:t xml:space="preserve"> effort </w:t>
      </w:r>
      <w:r w:rsidR="008D3F77" w:rsidRPr="001358EC">
        <w:rPr>
          <w:rFonts w:ascii="Times New Roman" w:hAnsi="Times New Roman" w:cs="Times New Roman"/>
          <w:sz w:val="24"/>
          <w:szCs w:val="24"/>
        </w:rPr>
        <w:t xml:space="preserve">but allowed </w:t>
      </w:r>
      <w:r w:rsidR="00D02423" w:rsidRPr="001358EC">
        <w:rPr>
          <w:rFonts w:ascii="Times New Roman" w:hAnsi="Times New Roman" w:cs="Times New Roman"/>
          <w:sz w:val="24"/>
          <w:szCs w:val="24"/>
        </w:rPr>
        <w:t xml:space="preserve">for </w:t>
      </w:r>
      <w:r w:rsidR="008D3F77" w:rsidRPr="001358EC">
        <w:rPr>
          <w:rFonts w:ascii="Times New Roman" w:hAnsi="Times New Roman" w:cs="Times New Roman"/>
          <w:sz w:val="24"/>
          <w:szCs w:val="24"/>
        </w:rPr>
        <w:t>more reflection</w:t>
      </w:r>
      <w:r w:rsidR="00D02423" w:rsidRPr="001358EC">
        <w:rPr>
          <w:rFonts w:ascii="Times New Roman" w:hAnsi="Times New Roman" w:cs="Times New Roman"/>
          <w:sz w:val="24"/>
          <w:szCs w:val="24"/>
        </w:rPr>
        <w:t xml:space="preserve"> </w:t>
      </w:r>
      <w:r w:rsidR="008D3F77" w:rsidRPr="001358EC">
        <w:rPr>
          <w:rFonts w:ascii="Times New Roman" w:hAnsi="Times New Roman" w:cs="Times New Roman"/>
          <w:sz w:val="24"/>
          <w:szCs w:val="24"/>
        </w:rPr>
        <w:t>during the destructive act</w:t>
      </w:r>
      <w:r w:rsidR="00E449AC">
        <w:rPr>
          <w:rFonts w:ascii="Times New Roman" w:hAnsi="Times New Roman" w:cs="Times New Roman"/>
          <w:sz w:val="24"/>
          <w:szCs w:val="24"/>
        </w:rPr>
        <w:t>, as highlighted by Richard</w:t>
      </w:r>
      <w:r w:rsidR="003C0E7C">
        <w:rPr>
          <w:rFonts w:ascii="Times New Roman" w:hAnsi="Times New Roman" w:cs="Times New Roman"/>
          <w:sz w:val="24"/>
          <w:szCs w:val="24"/>
        </w:rPr>
        <w:t>,</w:t>
      </w:r>
      <w:r w:rsidR="00E449AC">
        <w:rPr>
          <w:rFonts w:cstheme="minorHAnsi"/>
          <w:sz w:val="24"/>
          <w:szCs w:val="24"/>
        </w:rPr>
        <w:t xml:space="preserve"> </w:t>
      </w:r>
      <w:bookmarkEnd w:id="4"/>
      <w:r w:rsidR="00E449AC" w:rsidRPr="000200DD">
        <w:rPr>
          <w:rFonts w:ascii="Times New Roman" w:hAnsi="Times New Roman" w:cs="Times New Roman"/>
          <w:i/>
          <w:iCs/>
          <w:sz w:val="24"/>
          <w:szCs w:val="24"/>
        </w:rPr>
        <w:t>“</w:t>
      </w:r>
      <w:r w:rsidR="008D3F77" w:rsidRPr="000200DD">
        <w:rPr>
          <w:rFonts w:ascii="Times New Roman" w:hAnsi="Times New Roman" w:cs="Times New Roman"/>
          <w:i/>
          <w:iCs/>
          <w:sz w:val="24"/>
          <w:szCs w:val="24"/>
        </w:rPr>
        <w:t>Fire is a very physical thing…</w:t>
      </w:r>
      <w:r w:rsidR="00D02423" w:rsidRPr="000200DD">
        <w:rPr>
          <w:rFonts w:ascii="Times New Roman" w:hAnsi="Times New Roman" w:cs="Times New Roman"/>
          <w:i/>
          <w:iCs/>
          <w:sz w:val="24"/>
          <w:szCs w:val="24"/>
        </w:rPr>
        <w:t>I</w:t>
      </w:r>
      <w:r w:rsidR="008D3F77" w:rsidRPr="000200DD">
        <w:rPr>
          <w:rFonts w:ascii="Times New Roman" w:hAnsi="Times New Roman" w:cs="Times New Roman"/>
          <w:i/>
          <w:iCs/>
          <w:sz w:val="24"/>
          <w:szCs w:val="24"/>
        </w:rPr>
        <w:t>t’s a very primal thing…and I think doing that…maybe made</w:t>
      </w:r>
      <w:r w:rsidR="008B15DB" w:rsidRPr="000200DD">
        <w:rPr>
          <w:rFonts w:ascii="Times New Roman" w:hAnsi="Times New Roman" w:cs="Times New Roman"/>
          <w:i/>
          <w:iCs/>
          <w:sz w:val="24"/>
          <w:szCs w:val="24"/>
        </w:rPr>
        <w:t xml:space="preserve"> </w:t>
      </w:r>
      <w:r w:rsidR="008D3F77" w:rsidRPr="000200DD">
        <w:rPr>
          <w:rFonts w:ascii="Times New Roman" w:hAnsi="Times New Roman" w:cs="Times New Roman"/>
          <w:i/>
          <w:iCs/>
          <w:sz w:val="24"/>
          <w:szCs w:val="24"/>
        </w:rPr>
        <w:t xml:space="preserve">me </w:t>
      </w:r>
      <w:r w:rsidR="008D3F77" w:rsidRPr="000200DD">
        <w:rPr>
          <w:rFonts w:ascii="Times New Roman" w:hAnsi="Times New Roman" w:cs="Times New Roman"/>
          <w:i/>
          <w:iCs/>
          <w:sz w:val="24"/>
          <w:szCs w:val="24"/>
        </w:rPr>
        <w:lastRenderedPageBreak/>
        <w:t>connect</w:t>
      </w:r>
      <w:r w:rsidR="00E449AC" w:rsidRPr="000200DD">
        <w:rPr>
          <w:rFonts w:ascii="Times New Roman" w:hAnsi="Times New Roman" w:cs="Times New Roman"/>
          <w:i/>
          <w:iCs/>
          <w:sz w:val="24"/>
          <w:szCs w:val="24"/>
        </w:rPr>
        <w:t xml:space="preserve"> </w:t>
      </w:r>
      <w:r w:rsidR="008D3F77" w:rsidRPr="000200DD">
        <w:rPr>
          <w:rFonts w:ascii="Times New Roman" w:hAnsi="Times New Roman" w:cs="Times New Roman"/>
          <w:i/>
          <w:iCs/>
          <w:sz w:val="24"/>
          <w:szCs w:val="24"/>
        </w:rPr>
        <w:t xml:space="preserve">more to something…to </w:t>
      </w:r>
      <w:proofErr w:type="gramStart"/>
      <w:r w:rsidR="008D3F77" w:rsidRPr="000200DD">
        <w:rPr>
          <w:rFonts w:ascii="Times New Roman" w:hAnsi="Times New Roman" w:cs="Times New Roman"/>
          <w:i/>
          <w:iCs/>
          <w:sz w:val="24"/>
          <w:szCs w:val="24"/>
        </w:rPr>
        <w:t>myself</w:t>
      </w:r>
      <w:r w:rsidR="00FE2C98">
        <w:rPr>
          <w:rFonts w:ascii="Times New Roman" w:hAnsi="Times New Roman" w:cs="Times New Roman"/>
          <w:i/>
          <w:iCs/>
          <w:sz w:val="24"/>
          <w:szCs w:val="24"/>
        </w:rPr>
        <w:t xml:space="preserve"> </w:t>
      </w:r>
      <w:r w:rsidR="00E449AC" w:rsidRPr="000200DD">
        <w:rPr>
          <w:rFonts w:ascii="Times New Roman" w:hAnsi="Times New Roman" w:cs="Times New Roman"/>
          <w:i/>
          <w:iCs/>
          <w:sz w:val="24"/>
          <w:szCs w:val="24"/>
        </w:rPr>
        <w:t>”</w:t>
      </w:r>
      <w:proofErr w:type="gramEnd"/>
      <w:r w:rsidR="001766CC">
        <w:rPr>
          <w:rFonts w:ascii="Times New Roman" w:hAnsi="Times New Roman" w:cs="Times New Roman"/>
          <w:i/>
          <w:iCs/>
          <w:sz w:val="24"/>
          <w:szCs w:val="24"/>
        </w:rPr>
        <w:t xml:space="preserve">. </w:t>
      </w:r>
      <w:r w:rsidR="008D3F77" w:rsidRPr="001358EC">
        <w:rPr>
          <w:rFonts w:ascii="Times New Roman" w:hAnsi="Times New Roman" w:cs="Times New Roman"/>
          <w:sz w:val="24"/>
          <w:szCs w:val="24"/>
        </w:rPr>
        <w:t>There was only one instance of sinking in water</w:t>
      </w:r>
      <w:r w:rsidR="00D02423" w:rsidRPr="001358EC">
        <w:rPr>
          <w:rFonts w:ascii="Times New Roman" w:hAnsi="Times New Roman" w:cs="Times New Roman"/>
          <w:sz w:val="24"/>
          <w:szCs w:val="24"/>
        </w:rPr>
        <w:t xml:space="preserve"> being employed</w:t>
      </w:r>
      <w:r w:rsidR="008D3F77" w:rsidRPr="001358EC">
        <w:rPr>
          <w:rFonts w:ascii="Times New Roman" w:hAnsi="Times New Roman" w:cs="Times New Roman"/>
          <w:sz w:val="24"/>
          <w:szCs w:val="24"/>
        </w:rPr>
        <w:t xml:space="preserve"> (Michel/</w:t>
      </w:r>
      <w:r w:rsidR="009A07F1" w:rsidRPr="001358EC">
        <w:rPr>
          <w:rFonts w:ascii="Times New Roman" w:hAnsi="Times New Roman" w:cs="Times New Roman"/>
          <w:sz w:val="24"/>
          <w:szCs w:val="24"/>
        </w:rPr>
        <w:t>iPod</w:t>
      </w:r>
      <w:r w:rsidR="008D3F77" w:rsidRPr="001358EC">
        <w:rPr>
          <w:rFonts w:ascii="Times New Roman" w:hAnsi="Times New Roman" w:cs="Times New Roman"/>
          <w:sz w:val="24"/>
          <w:szCs w:val="24"/>
        </w:rPr>
        <w:t>)</w:t>
      </w:r>
      <w:r w:rsidR="00D02423" w:rsidRPr="001358EC">
        <w:rPr>
          <w:rFonts w:ascii="Times New Roman" w:hAnsi="Times New Roman" w:cs="Times New Roman"/>
          <w:sz w:val="24"/>
          <w:szCs w:val="24"/>
        </w:rPr>
        <w:t xml:space="preserve">. This </w:t>
      </w:r>
      <w:r w:rsidR="001E777B" w:rsidRPr="001358EC">
        <w:rPr>
          <w:rFonts w:ascii="Times New Roman" w:hAnsi="Times New Roman" w:cs="Times New Roman"/>
          <w:sz w:val="24"/>
          <w:szCs w:val="24"/>
        </w:rPr>
        <w:t>w</w:t>
      </w:r>
      <w:r w:rsidR="008D3F77" w:rsidRPr="001358EC">
        <w:rPr>
          <w:rFonts w:ascii="Times New Roman" w:hAnsi="Times New Roman" w:cs="Times New Roman"/>
          <w:sz w:val="24"/>
          <w:szCs w:val="24"/>
        </w:rPr>
        <w:t>as</w:t>
      </w:r>
      <w:r w:rsidR="00D02423" w:rsidRPr="001358EC">
        <w:rPr>
          <w:rFonts w:ascii="Times New Roman" w:hAnsi="Times New Roman" w:cs="Times New Roman"/>
          <w:sz w:val="24"/>
          <w:szCs w:val="24"/>
        </w:rPr>
        <w:t xml:space="preserve"> regarded </w:t>
      </w:r>
      <w:r w:rsidR="001E777B" w:rsidRPr="001358EC">
        <w:rPr>
          <w:rFonts w:ascii="Times New Roman" w:hAnsi="Times New Roman" w:cs="Times New Roman"/>
          <w:sz w:val="24"/>
          <w:szCs w:val="24"/>
        </w:rPr>
        <w:t xml:space="preserve">as having </w:t>
      </w:r>
      <w:r w:rsidR="008D3F77" w:rsidRPr="001358EC">
        <w:rPr>
          <w:rFonts w:ascii="Times New Roman" w:hAnsi="Times New Roman" w:cs="Times New Roman"/>
          <w:sz w:val="24"/>
          <w:szCs w:val="24"/>
        </w:rPr>
        <w:t xml:space="preserve">the disadvantage of </w:t>
      </w:r>
      <w:r w:rsidR="00610307" w:rsidRPr="001358EC">
        <w:rPr>
          <w:rFonts w:ascii="Times New Roman" w:hAnsi="Times New Roman" w:cs="Times New Roman"/>
          <w:sz w:val="24"/>
          <w:szCs w:val="24"/>
        </w:rPr>
        <w:t xml:space="preserve">the possibility of </w:t>
      </w:r>
      <w:r w:rsidR="008D3F77" w:rsidRPr="001358EC">
        <w:rPr>
          <w:rFonts w:ascii="Times New Roman" w:hAnsi="Times New Roman" w:cs="Times New Roman"/>
          <w:sz w:val="24"/>
          <w:szCs w:val="24"/>
        </w:rPr>
        <w:t>retrievability for certain</w:t>
      </w:r>
      <w:r w:rsidR="00610307" w:rsidRPr="001358EC">
        <w:rPr>
          <w:rFonts w:ascii="Times New Roman" w:hAnsi="Times New Roman" w:cs="Times New Roman"/>
          <w:sz w:val="24"/>
          <w:szCs w:val="24"/>
        </w:rPr>
        <w:t xml:space="preserve"> types of possession</w:t>
      </w:r>
      <w:r w:rsidR="00E449AC">
        <w:rPr>
          <w:rFonts w:ascii="Times New Roman" w:hAnsi="Times New Roman" w:cs="Times New Roman"/>
          <w:sz w:val="24"/>
          <w:szCs w:val="24"/>
        </w:rPr>
        <w:t xml:space="preserve">. </w:t>
      </w:r>
      <w:r w:rsidR="008D3F77" w:rsidRPr="001358EC">
        <w:rPr>
          <w:rFonts w:ascii="Times New Roman" w:hAnsi="Times New Roman" w:cs="Times New Roman"/>
          <w:sz w:val="24"/>
          <w:szCs w:val="24"/>
        </w:rPr>
        <w:t>There were several</w:t>
      </w:r>
      <w:r w:rsidR="00610307" w:rsidRPr="001358EC">
        <w:rPr>
          <w:rFonts w:ascii="Times New Roman" w:hAnsi="Times New Roman" w:cs="Times New Roman"/>
          <w:sz w:val="24"/>
          <w:szCs w:val="24"/>
        </w:rPr>
        <w:t xml:space="preserve"> example</w:t>
      </w:r>
      <w:r w:rsidR="008D3F77" w:rsidRPr="001358EC">
        <w:rPr>
          <w:rFonts w:ascii="Times New Roman" w:hAnsi="Times New Roman" w:cs="Times New Roman"/>
          <w:sz w:val="24"/>
          <w:szCs w:val="24"/>
        </w:rPr>
        <w:t xml:space="preserve">s of </w:t>
      </w:r>
      <w:r w:rsidR="001E777B" w:rsidRPr="001358EC">
        <w:rPr>
          <w:rFonts w:ascii="Times New Roman" w:hAnsi="Times New Roman" w:cs="Times New Roman"/>
          <w:sz w:val="24"/>
          <w:szCs w:val="24"/>
        </w:rPr>
        <w:t>possession</w:t>
      </w:r>
      <w:r w:rsidR="008D3F77" w:rsidRPr="001358EC">
        <w:rPr>
          <w:rFonts w:ascii="Times New Roman" w:hAnsi="Times New Roman" w:cs="Times New Roman"/>
          <w:sz w:val="24"/>
          <w:szCs w:val="24"/>
        </w:rPr>
        <w:t>s being disposed</w:t>
      </w:r>
      <w:r w:rsidR="001E777B" w:rsidRPr="001358EC">
        <w:rPr>
          <w:rFonts w:ascii="Times New Roman" w:hAnsi="Times New Roman" w:cs="Times New Roman"/>
          <w:sz w:val="24"/>
          <w:szCs w:val="24"/>
        </w:rPr>
        <w:t xml:space="preserve"> </w:t>
      </w:r>
      <w:r w:rsidR="008D3F77" w:rsidRPr="001358EC">
        <w:rPr>
          <w:rFonts w:ascii="Times New Roman" w:hAnsi="Times New Roman" w:cs="Times New Roman"/>
          <w:sz w:val="24"/>
          <w:szCs w:val="24"/>
        </w:rPr>
        <w:t xml:space="preserve">through usual </w:t>
      </w:r>
      <w:r w:rsidR="00610307" w:rsidRPr="001358EC">
        <w:rPr>
          <w:rFonts w:ascii="Times New Roman" w:hAnsi="Times New Roman" w:cs="Times New Roman"/>
          <w:sz w:val="24"/>
          <w:szCs w:val="24"/>
        </w:rPr>
        <w:t>mundane</w:t>
      </w:r>
      <w:r w:rsidR="000619A9" w:rsidRPr="001358EC">
        <w:rPr>
          <w:rFonts w:ascii="Times New Roman" w:hAnsi="Times New Roman" w:cs="Times New Roman"/>
          <w:sz w:val="24"/>
          <w:szCs w:val="24"/>
        </w:rPr>
        <w:t xml:space="preserve"> socio-cultural determined </w:t>
      </w:r>
      <w:r w:rsidR="00CC2FFB" w:rsidRPr="001358EC">
        <w:rPr>
          <w:rFonts w:ascii="Times New Roman" w:hAnsi="Times New Roman" w:cs="Times New Roman"/>
          <w:sz w:val="24"/>
          <w:szCs w:val="24"/>
        </w:rPr>
        <w:t>channel</w:t>
      </w:r>
      <w:r w:rsidR="000619A9" w:rsidRPr="001358EC">
        <w:rPr>
          <w:rFonts w:ascii="Times New Roman" w:hAnsi="Times New Roman" w:cs="Times New Roman"/>
          <w:sz w:val="24"/>
          <w:szCs w:val="24"/>
        </w:rPr>
        <w:t>s (e.g., disposal bins</w:t>
      </w:r>
      <w:r w:rsidR="00D02423" w:rsidRPr="001358EC">
        <w:rPr>
          <w:rFonts w:ascii="Times New Roman" w:hAnsi="Times New Roman" w:cs="Times New Roman"/>
          <w:sz w:val="24"/>
          <w:szCs w:val="24"/>
        </w:rPr>
        <w:t>)</w:t>
      </w:r>
      <w:r w:rsidR="00262574">
        <w:rPr>
          <w:rFonts w:ascii="Times New Roman" w:hAnsi="Times New Roman" w:cs="Times New Roman"/>
          <w:sz w:val="24"/>
          <w:szCs w:val="24"/>
        </w:rPr>
        <w:t xml:space="preserve">. However, </w:t>
      </w:r>
      <w:r w:rsidR="000619A9" w:rsidRPr="001358EC">
        <w:rPr>
          <w:rFonts w:ascii="Times New Roman" w:hAnsi="Times New Roman" w:cs="Times New Roman"/>
          <w:sz w:val="24"/>
          <w:szCs w:val="24"/>
        </w:rPr>
        <w:t>the</w:t>
      </w:r>
      <w:r w:rsidR="00D666E5" w:rsidRPr="001358EC">
        <w:rPr>
          <w:rFonts w:ascii="Times New Roman" w:hAnsi="Times New Roman" w:cs="Times New Roman"/>
          <w:sz w:val="24"/>
          <w:szCs w:val="24"/>
        </w:rPr>
        <w:t xml:space="preserve">se </w:t>
      </w:r>
      <w:r w:rsidR="000619A9" w:rsidRPr="001358EC">
        <w:rPr>
          <w:rFonts w:ascii="Times New Roman" w:hAnsi="Times New Roman" w:cs="Times New Roman"/>
          <w:sz w:val="24"/>
          <w:szCs w:val="24"/>
        </w:rPr>
        <w:t xml:space="preserve">were </w:t>
      </w:r>
      <w:r w:rsidR="008D3F77" w:rsidRPr="001358EC">
        <w:rPr>
          <w:rFonts w:ascii="Times New Roman" w:hAnsi="Times New Roman" w:cs="Times New Roman"/>
          <w:sz w:val="24"/>
          <w:szCs w:val="24"/>
        </w:rPr>
        <w:t>distinguished</w:t>
      </w:r>
      <w:r w:rsidR="000619A9" w:rsidRPr="001358EC">
        <w:rPr>
          <w:rFonts w:ascii="Times New Roman" w:hAnsi="Times New Roman" w:cs="Times New Roman"/>
          <w:sz w:val="24"/>
          <w:szCs w:val="24"/>
        </w:rPr>
        <w:t xml:space="preserve"> </w:t>
      </w:r>
      <w:r w:rsidR="000F07A7" w:rsidRPr="001358EC">
        <w:rPr>
          <w:rFonts w:ascii="Times New Roman" w:hAnsi="Times New Roman" w:cs="Times New Roman"/>
          <w:sz w:val="24"/>
          <w:szCs w:val="24"/>
        </w:rPr>
        <w:t xml:space="preserve">from standard divestment behaviour through </w:t>
      </w:r>
      <w:r w:rsidR="00D666E5" w:rsidRPr="001358EC">
        <w:rPr>
          <w:rFonts w:ascii="Times New Roman" w:hAnsi="Times New Roman" w:cs="Times New Roman"/>
          <w:sz w:val="24"/>
          <w:szCs w:val="24"/>
        </w:rPr>
        <w:t>being accompanied by</w:t>
      </w:r>
      <w:r w:rsidR="000619A9" w:rsidRPr="001358EC">
        <w:rPr>
          <w:rFonts w:ascii="Times New Roman" w:hAnsi="Times New Roman" w:cs="Times New Roman"/>
          <w:sz w:val="24"/>
          <w:szCs w:val="24"/>
        </w:rPr>
        <w:t xml:space="preserve"> ritualistic </w:t>
      </w:r>
      <w:r w:rsidR="00D02423" w:rsidRPr="001358EC">
        <w:rPr>
          <w:rFonts w:ascii="Times New Roman" w:hAnsi="Times New Roman" w:cs="Times New Roman"/>
          <w:sz w:val="24"/>
          <w:szCs w:val="24"/>
        </w:rPr>
        <w:t xml:space="preserve">consumer </w:t>
      </w:r>
      <w:r w:rsidR="000619A9" w:rsidRPr="001358EC">
        <w:rPr>
          <w:rFonts w:ascii="Times New Roman" w:hAnsi="Times New Roman" w:cs="Times New Roman"/>
          <w:sz w:val="24"/>
          <w:szCs w:val="24"/>
        </w:rPr>
        <w:t>performance</w:t>
      </w:r>
      <w:r w:rsidR="008D3F77" w:rsidRPr="001358EC">
        <w:rPr>
          <w:rFonts w:ascii="Times New Roman" w:hAnsi="Times New Roman" w:cs="Times New Roman"/>
          <w:sz w:val="24"/>
          <w:szCs w:val="24"/>
        </w:rPr>
        <w:t xml:space="preserve">. In the case of Brenda, this involved </w:t>
      </w:r>
      <w:r w:rsidR="00610307" w:rsidRPr="001358EC">
        <w:rPr>
          <w:rFonts w:ascii="Times New Roman" w:hAnsi="Times New Roman" w:cs="Times New Roman"/>
          <w:sz w:val="24"/>
          <w:szCs w:val="24"/>
        </w:rPr>
        <w:t>continually</w:t>
      </w:r>
      <w:r w:rsidR="000619A9" w:rsidRPr="001358EC">
        <w:rPr>
          <w:rFonts w:ascii="Times New Roman" w:hAnsi="Times New Roman" w:cs="Times New Roman"/>
          <w:sz w:val="24"/>
          <w:szCs w:val="24"/>
        </w:rPr>
        <w:t xml:space="preserve"> checking </w:t>
      </w:r>
      <w:r w:rsidR="008D3F77" w:rsidRPr="001358EC">
        <w:rPr>
          <w:rFonts w:ascii="Times New Roman" w:hAnsi="Times New Roman" w:cs="Times New Roman"/>
          <w:sz w:val="24"/>
          <w:szCs w:val="24"/>
        </w:rPr>
        <w:t xml:space="preserve">that the greetings cards were </w:t>
      </w:r>
      <w:r w:rsidR="000F07A7" w:rsidRPr="001358EC">
        <w:rPr>
          <w:rFonts w:ascii="Times New Roman" w:hAnsi="Times New Roman" w:cs="Times New Roman"/>
          <w:sz w:val="24"/>
          <w:szCs w:val="24"/>
        </w:rPr>
        <w:t xml:space="preserve">still </w:t>
      </w:r>
      <w:r w:rsidR="008D3F77" w:rsidRPr="001358EC">
        <w:rPr>
          <w:rFonts w:ascii="Times New Roman" w:hAnsi="Times New Roman" w:cs="Times New Roman"/>
          <w:sz w:val="24"/>
          <w:szCs w:val="24"/>
        </w:rPr>
        <w:t xml:space="preserve">at the top of the disposal bin, </w:t>
      </w:r>
      <w:r w:rsidR="000F07A7" w:rsidRPr="001358EC">
        <w:rPr>
          <w:rFonts w:ascii="Times New Roman" w:hAnsi="Times New Roman" w:cs="Times New Roman"/>
          <w:sz w:val="24"/>
          <w:szCs w:val="24"/>
        </w:rPr>
        <w:t xml:space="preserve">so that they were in </w:t>
      </w:r>
      <w:r w:rsidR="008D3F77" w:rsidRPr="001358EC">
        <w:rPr>
          <w:rFonts w:ascii="Times New Roman" w:hAnsi="Times New Roman" w:cs="Times New Roman"/>
          <w:sz w:val="24"/>
          <w:szCs w:val="24"/>
        </w:rPr>
        <w:t>the plain sight of her partner</w:t>
      </w:r>
      <w:r w:rsidR="00D02423" w:rsidRPr="001358EC">
        <w:rPr>
          <w:rFonts w:ascii="Times New Roman" w:hAnsi="Times New Roman" w:cs="Times New Roman"/>
          <w:sz w:val="24"/>
          <w:szCs w:val="24"/>
        </w:rPr>
        <w:t xml:space="preserve">, </w:t>
      </w:r>
      <w:r w:rsidR="008D3F77" w:rsidRPr="001358EC">
        <w:rPr>
          <w:rFonts w:ascii="Times New Roman" w:hAnsi="Times New Roman" w:cs="Times New Roman"/>
          <w:sz w:val="24"/>
          <w:szCs w:val="24"/>
        </w:rPr>
        <w:t xml:space="preserve">were he to use it. </w:t>
      </w:r>
      <w:r w:rsidR="000F07A7" w:rsidRPr="001358EC">
        <w:rPr>
          <w:rFonts w:ascii="Times New Roman" w:hAnsi="Times New Roman" w:cs="Times New Roman"/>
          <w:sz w:val="24"/>
          <w:szCs w:val="24"/>
        </w:rPr>
        <w:t xml:space="preserve">In the case of </w:t>
      </w:r>
      <w:r w:rsidR="008D3F77" w:rsidRPr="001358EC">
        <w:rPr>
          <w:rFonts w:ascii="Times New Roman" w:hAnsi="Times New Roman" w:cs="Times New Roman"/>
          <w:sz w:val="24"/>
          <w:szCs w:val="24"/>
        </w:rPr>
        <w:t>Peter</w:t>
      </w:r>
      <w:r w:rsidR="000F07A7" w:rsidRPr="001358EC">
        <w:rPr>
          <w:rFonts w:ascii="Times New Roman" w:hAnsi="Times New Roman" w:cs="Times New Roman"/>
          <w:sz w:val="24"/>
          <w:szCs w:val="24"/>
        </w:rPr>
        <w:t xml:space="preserve">, he </w:t>
      </w:r>
      <w:r w:rsidR="00BE28EE" w:rsidRPr="001358EC">
        <w:rPr>
          <w:rFonts w:ascii="Times New Roman" w:hAnsi="Times New Roman" w:cs="Times New Roman"/>
          <w:sz w:val="24"/>
          <w:szCs w:val="24"/>
        </w:rPr>
        <w:t xml:space="preserve">deliberately travelled </w:t>
      </w:r>
      <w:r w:rsidR="008D3F77" w:rsidRPr="001358EC">
        <w:rPr>
          <w:rFonts w:ascii="Times New Roman" w:hAnsi="Times New Roman" w:cs="Times New Roman"/>
          <w:sz w:val="24"/>
          <w:szCs w:val="24"/>
        </w:rPr>
        <w:t>to</w:t>
      </w:r>
      <w:r w:rsidR="00EC4BF0" w:rsidRPr="001358EC">
        <w:rPr>
          <w:rFonts w:ascii="Times New Roman" w:hAnsi="Times New Roman" w:cs="Times New Roman"/>
          <w:sz w:val="24"/>
          <w:szCs w:val="24"/>
        </w:rPr>
        <w:t xml:space="preserve"> </w:t>
      </w:r>
      <w:r w:rsidR="00D02423" w:rsidRPr="001358EC">
        <w:rPr>
          <w:rFonts w:ascii="Times New Roman" w:hAnsi="Times New Roman" w:cs="Times New Roman"/>
          <w:sz w:val="24"/>
          <w:szCs w:val="24"/>
        </w:rPr>
        <w:t xml:space="preserve">make </w:t>
      </w:r>
      <w:r w:rsidR="008D3F77" w:rsidRPr="001358EC">
        <w:rPr>
          <w:rFonts w:ascii="Times New Roman" w:hAnsi="Times New Roman" w:cs="Times New Roman"/>
          <w:sz w:val="24"/>
          <w:szCs w:val="24"/>
        </w:rPr>
        <w:t>use</w:t>
      </w:r>
      <w:r w:rsidR="00EC4BF0" w:rsidRPr="001358EC">
        <w:rPr>
          <w:rFonts w:ascii="Times New Roman" w:hAnsi="Times New Roman" w:cs="Times New Roman"/>
          <w:sz w:val="24"/>
          <w:szCs w:val="24"/>
        </w:rPr>
        <w:t xml:space="preserve"> </w:t>
      </w:r>
      <w:r w:rsidR="00D02423" w:rsidRPr="001358EC">
        <w:rPr>
          <w:rFonts w:ascii="Times New Roman" w:hAnsi="Times New Roman" w:cs="Times New Roman"/>
          <w:sz w:val="24"/>
          <w:szCs w:val="24"/>
        </w:rPr>
        <w:t xml:space="preserve">of </w:t>
      </w:r>
      <w:r w:rsidR="008D3F77" w:rsidRPr="001358EC">
        <w:rPr>
          <w:rFonts w:ascii="Times New Roman" w:hAnsi="Times New Roman" w:cs="Times New Roman"/>
          <w:sz w:val="24"/>
          <w:szCs w:val="24"/>
        </w:rPr>
        <w:t xml:space="preserve">a disposal bin far from </w:t>
      </w:r>
      <w:r w:rsidR="00BE28EE" w:rsidRPr="001358EC">
        <w:rPr>
          <w:rFonts w:ascii="Times New Roman" w:hAnsi="Times New Roman" w:cs="Times New Roman"/>
          <w:sz w:val="24"/>
          <w:szCs w:val="24"/>
        </w:rPr>
        <w:t xml:space="preserve">his </w:t>
      </w:r>
      <w:r w:rsidR="008D3F77" w:rsidRPr="001358EC">
        <w:rPr>
          <w:rFonts w:ascii="Times New Roman" w:hAnsi="Times New Roman" w:cs="Times New Roman"/>
          <w:sz w:val="24"/>
          <w:szCs w:val="24"/>
        </w:rPr>
        <w:t>home.</w:t>
      </w:r>
    </w:p>
    <w:p w14:paraId="0EEA119A" w14:textId="37C7313F" w:rsidR="00D664E9" w:rsidRPr="001358EC" w:rsidRDefault="00262574" w:rsidP="000200DD">
      <w:pPr>
        <w:tabs>
          <w:tab w:val="left" w:pos="284"/>
          <w:tab w:val="left" w:pos="709"/>
        </w:tabs>
        <w:spacing w:after="0" w:line="480" w:lineRule="auto"/>
        <w:rPr>
          <w:rFonts w:ascii="Times New Roman" w:hAnsi="Times New Roman" w:cs="Times New Roman"/>
          <w:sz w:val="20"/>
          <w:szCs w:val="20"/>
        </w:rPr>
      </w:pPr>
      <w:r>
        <w:rPr>
          <w:rFonts w:ascii="Times New Roman" w:hAnsi="Times New Roman" w:cs="Times New Roman"/>
          <w:sz w:val="24"/>
          <w:szCs w:val="24"/>
        </w:rPr>
        <w:tab/>
      </w:r>
      <w:r w:rsidR="00D664E9" w:rsidRPr="001358EC">
        <w:rPr>
          <w:rFonts w:ascii="Times New Roman" w:hAnsi="Times New Roman" w:cs="Times New Roman"/>
          <w:sz w:val="24"/>
          <w:szCs w:val="24"/>
        </w:rPr>
        <w:t>A key theme was</w:t>
      </w:r>
      <w:r w:rsidR="00C7410C" w:rsidRPr="001358EC">
        <w:rPr>
          <w:rFonts w:ascii="Times New Roman" w:hAnsi="Times New Roman" w:cs="Times New Roman"/>
          <w:sz w:val="24"/>
          <w:szCs w:val="24"/>
        </w:rPr>
        <w:t xml:space="preserve"> </w:t>
      </w:r>
      <w:r w:rsidR="00D664E9" w:rsidRPr="001358EC">
        <w:rPr>
          <w:rFonts w:ascii="Times New Roman" w:hAnsi="Times New Roman" w:cs="Times New Roman"/>
          <w:sz w:val="24"/>
          <w:szCs w:val="24"/>
        </w:rPr>
        <w:t>assurance</w:t>
      </w:r>
      <w:r w:rsidR="00C7410C" w:rsidRPr="001358EC">
        <w:rPr>
          <w:rFonts w:ascii="Times New Roman" w:hAnsi="Times New Roman" w:cs="Times New Roman"/>
          <w:sz w:val="24"/>
          <w:szCs w:val="24"/>
        </w:rPr>
        <w:t xml:space="preserve"> </w:t>
      </w:r>
      <w:r w:rsidR="00D664E9" w:rsidRPr="001358EC">
        <w:rPr>
          <w:rFonts w:ascii="Times New Roman" w:hAnsi="Times New Roman" w:cs="Times New Roman"/>
          <w:sz w:val="24"/>
          <w:szCs w:val="24"/>
        </w:rPr>
        <w:t xml:space="preserve">that irretrievable possession destruction had occurred. Certain methods were highly appropriate to achieve this (e.g., smashing, </w:t>
      </w:r>
      <w:r w:rsidR="009A07F1" w:rsidRPr="001358EC">
        <w:rPr>
          <w:rFonts w:ascii="Times New Roman" w:hAnsi="Times New Roman" w:cs="Times New Roman"/>
          <w:sz w:val="24"/>
          <w:szCs w:val="24"/>
        </w:rPr>
        <w:t>ripping,</w:t>
      </w:r>
      <w:r w:rsidR="00D664E9" w:rsidRPr="001358EC">
        <w:rPr>
          <w:rFonts w:ascii="Times New Roman" w:hAnsi="Times New Roman" w:cs="Times New Roman"/>
          <w:sz w:val="24"/>
          <w:szCs w:val="24"/>
        </w:rPr>
        <w:t xml:space="preserve"> and burning)</w:t>
      </w:r>
      <w:r w:rsidR="000C24F5" w:rsidRPr="001358EC">
        <w:rPr>
          <w:rFonts w:ascii="Times New Roman" w:hAnsi="Times New Roman" w:cs="Times New Roman"/>
          <w:sz w:val="24"/>
          <w:szCs w:val="24"/>
        </w:rPr>
        <w:t xml:space="preserve">. </w:t>
      </w:r>
      <w:r w:rsidR="00D664E9" w:rsidRPr="001358EC">
        <w:rPr>
          <w:rFonts w:ascii="Times New Roman" w:hAnsi="Times New Roman" w:cs="Times New Roman"/>
          <w:sz w:val="24"/>
          <w:szCs w:val="24"/>
        </w:rPr>
        <w:t xml:space="preserve">One concern </w:t>
      </w:r>
      <w:r w:rsidR="00C7410C" w:rsidRPr="001358EC">
        <w:rPr>
          <w:rFonts w:ascii="Times New Roman" w:hAnsi="Times New Roman" w:cs="Times New Roman"/>
          <w:sz w:val="24"/>
          <w:szCs w:val="24"/>
        </w:rPr>
        <w:t xml:space="preserve">of </w:t>
      </w:r>
      <w:r w:rsidR="00B20517">
        <w:rPr>
          <w:rFonts w:ascii="Times New Roman" w:hAnsi="Times New Roman" w:cs="Times New Roman"/>
          <w:sz w:val="24"/>
          <w:szCs w:val="24"/>
        </w:rPr>
        <w:t>individual</w:t>
      </w:r>
      <w:r w:rsidR="00C7410C" w:rsidRPr="001358EC">
        <w:rPr>
          <w:rFonts w:ascii="Times New Roman" w:hAnsi="Times New Roman" w:cs="Times New Roman"/>
          <w:sz w:val="24"/>
          <w:szCs w:val="24"/>
        </w:rPr>
        <w:t xml:space="preserve">s </w:t>
      </w:r>
      <w:r w:rsidR="00D664E9" w:rsidRPr="001358EC">
        <w:rPr>
          <w:rFonts w:ascii="Times New Roman" w:hAnsi="Times New Roman" w:cs="Times New Roman"/>
          <w:sz w:val="24"/>
          <w:szCs w:val="24"/>
        </w:rPr>
        <w:t>was that they might</w:t>
      </w:r>
      <w:r w:rsidR="00C7410C" w:rsidRPr="001358EC">
        <w:rPr>
          <w:rFonts w:ascii="Times New Roman" w:hAnsi="Times New Roman" w:cs="Times New Roman"/>
          <w:sz w:val="24"/>
          <w:szCs w:val="24"/>
        </w:rPr>
        <w:t xml:space="preserve"> </w:t>
      </w:r>
      <w:r w:rsidR="00D664E9" w:rsidRPr="001358EC">
        <w:rPr>
          <w:rFonts w:ascii="Times New Roman" w:hAnsi="Times New Roman" w:cs="Times New Roman"/>
          <w:sz w:val="24"/>
          <w:szCs w:val="24"/>
        </w:rPr>
        <w:t>be tempted to recover the possession</w:t>
      </w:r>
      <w:r w:rsidR="00C7410C" w:rsidRPr="001358EC">
        <w:rPr>
          <w:rFonts w:ascii="Times New Roman" w:hAnsi="Times New Roman" w:cs="Times New Roman"/>
          <w:sz w:val="24"/>
          <w:szCs w:val="24"/>
        </w:rPr>
        <w:t xml:space="preserve"> after the act</w:t>
      </w:r>
      <w:r w:rsidR="00D02423" w:rsidRPr="001358EC">
        <w:rPr>
          <w:rFonts w:ascii="Times New Roman" w:hAnsi="Times New Roman" w:cs="Times New Roman"/>
          <w:sz w:val="24"/>
          <w:szCs w:val="24"/>
        </w:rPr>
        <w:t xml:space="preserve"> of destruction</w:t>
      </w:r>
      <w:r>
        <w:rPr>
          <w:rFonts w:ascii="Times New Roman" w:hAnsi="Times New Roman" w:cs="Times New Roman"/>
          <w:sz w:val="24"/>
          <w:szCs w:val="24"/>
        </w:rPr>
        <w:t xml:space="preserve">, as highlighted by </w:t>
      </w:r>
      <w:proofErr w:type="gramStart"/>
      <w:r w:rsidR="00307F6B" w:rsidRPr="00262574">
        <w:rPr>
          <w:rFonts w:ascii="Times New Roman" w:hAnsi="Times New Roman" w:cs="Times New Roman"/>
          <w:sz w:val="24"/>
          <w:szCs w:val="24"/>
        </w:rPr>
        <w:t>Tom</w:t>
      </w:r>
      <w:r w:rsidR="00307F6B">
        <w:rPr>
          <w:rFonts w:ascii="Times New Roman" w:hAnsi="Times New Roman" w:cs="Times New Roman"/>
          <w:sz w:val="24"/>
          <w:szCs w:val="24"/>
        </w:rPr>
        <w:t>.</w:t>
      </w:r>
      <w:r w:rsidR="00307F6B" w:rsidRPr="00D004E6">
        <w:rPr>
          <w:rFonts w:ascii="Times New Roman" w:hAnsi="Times New Roman" w:cs="Times New Roman"/>
          <w:i/>
          <w:iCs/>
          <w:sz w:val="24"/>
          <w:szCs w:val="24"/>
        </w:rPr>
        <w:t>“</w:t>
      </w:r>
      <w:proofErr w:type="gramEnd"/>
      <w:r w:rsidR="00D664E9" w:rsidRPr="000200DD">
        <w:rPr>
          <w:rFonts w:ascii="Times New Roman" w:hAnsi="Times New Roman" w:cs="Times New Roman"/>
          <w:i/>
          <w:iCs/>
          <w:sz w:val="24"/>
          <w:szCs w:val="24"/>
        </w:rPr>
        <w:t>I think the fire did make a difference…Obviously</w:t>
      </w:r>
      <w:r w:rsidR="003C0E7C">
        <w:rPr>
          <w:rFonts w:ascii="Times New Roman" w:hAnsi="Times New Roman" w:cs="Times New Roman"/>
          <w:i/>
          <w:iCs/>
          <w:sz w:val="24"/>
          <w:szCs w:val="24"/>
        </w:rPr>
        <w:t xml:space="preserve">, </w:t>
      </w:r>
      <w:r w:rsidR="00D664E9" w:rsidRPr="000200DD">
        <w:rPr>
          <w:rFonts w:ascii="Times New Roman" w:hAnsi="Times New Roman" w:cs="Times New Roman"/>
          <w:i/>
          <w:iCs/>
          <w:sz w:val="24"/>
          <w:szCs w:val="24"/>
        </w:rPr>
        <w:t xml:space="preserve">if I threw it in the </w:t>
      </w:r>
      <w:r w:rsidR="00751430" w:rsidRPr="000200DD">
        <w:rPr>
          <w:rFonts w:ascii="Times New Roman" w:hAnsi="Times New Roman" w:cs="Times New Roman"/>
          <w:i/>
          <w:iCs/>
          <w:sz w:val="24"/>
          <w:szCs w:val="24"/>
        </w:rPr>
        <w:t>bin,</w:t>
      </w:r>
      <w:r w:rsidR="00D664E9" w:rsidRPr="000200DD">
        <w:rPr>
          <w:rFonts w:ascii="Times New Roman" w:hAnsi="Times New Roman" w:cs="Times New Roman"/>
          <w:i/>
          <w:iCs/>
          <w:sz w:val="24"/>
          <w:szCs w:val="24"/>
        </w:rPr>
        <w:t xml:space="preserve"> I could always just take it back</w:t>
      </w:r>
      <w:r>
        <w:rPr>
          <w:rFonts w:ascii="Times New Roman" w:hAnsi="Times New Roman" w:cs="Times New Roman"/>
          <w:i/>
          <w:iCs/>
          <w:sz w:val="24"/>
          <w:szCs w:val="24"/>
        </w:rPr>
        <w:t xml:space="preserve"> </w:t>
      </w:r>
      <w:r w:rsidR="00D664E9" w:rsidRPr="000200DD">
        <w:rPr>
          <w:rFonts w:ascii="Times New Roman" w:hAnsi="Times New Roman" w:cs="Times New Roman"/>
          <w:i/>
          <w:iCs/>
          <w:sz w:val="24"/>
          <w:szCs w:val="24"/>
        </w:rPr>
        <w:t>out, but once you put it in a fire it’s just irreversible</w:t>
      </w:r>
      <w:r w:rsidR="00515570" w:rsidRPr="00D004E6">
        <w:rPr>
          <w:rFonts w:ascii="Times New Roman" w:hAnsi="Times New Roman" w:cs="Times New Roman"/>
          <w:i/>
          <w:iCs/>
          <w:sz w:val="24"/>
          <w:szCs w:val="24"/>
        </w:rPr>
        <w:t>”</w:t>
      </w:r>
      <w:r>
        <w:rPr>
          <w:rFonts w:ascii="Times New Roman" w:hAnsi="Times New Roman" w:cs="Times New Roman"/>
          <w:sz w:val="24"/>
          <w:szCs w:val="24"/>
        </w:rPr>
        <w:t xml:space="preserve">. </w:t>
      </w:r>
      <w:r w:rsidR="00D664E9" w:rsidRPr="001358EC">
        <w:rPr>
          <w:rFonts w:ascii="Times New Roman" w:hAnsi="Times New Roman" w:cs="Times New Roman"/>
          <w:sz w:val="24"/>
          <w:szCs w:val="24"/>
        </w:rPr>
        <w:t xml:space="preserve">Another concern was that </w:t>
      </w:r>
      <w:r w:rsidR="009A07F1" w:rsidRPr="001358EC">
        <w:rPr>
          <w:rFonts w:ascii="Times New Roman" w:hAnsi="Times New Roman" w:cs="Times New Roman"/>
          <w:sz w:val="24"/>
          <w:szCs w:val="24"/>
        </w:rPr>
        <w:t>other people could retrieve</w:t>
      </w:r>
      <w:r w:rsidR="00C7410C" w:rsidRPr="001358EC">
        <w:rPr>
          <w:rFonts w:ascii="Times New Roman" w:hAnsi="Times New Roman" w:cs="Times New Roman"/>
          <w:sz w:val="24"/>
          <w:szCs w:val="24"/>
        </w:rPr>
        <w:t xml:space="preserve"> their possession</w:t>
      </w:r>
      <w:r>
        <w:rPr>
          <w:rFonts w:ascii="Times New Roman" w:hAnsi="Times New Roman" w:cs="Times New Roman"/>
          <w:sz w:val="24"/>
          <w:szCs w:val="24"/>
        </w:rPr>
        <w:t>. Kevin had been against the idea of disposing his watch through the normal household waste for this reason</w:t>
      </w:r>
      <w:r w:rsidR="003C0E7C">
        <w:rPr>
          <w:rFonts w:ascii="Times New Roman" w:hAnsi="Times New Roman" w:cs="Times New Roman"/>
          <w:sz w:val="24"/>
          <w:szCs w:val="24"/>
        </w:rPr>
        <w:t>,</w:t>
      </w:r>
      <w:r w:rsidR="003018E3">
        <w:rPr>
          <w:rFonts w:ascii="Times New Roman" w:hAnsi="Times New Roman" w:cs="Times New Roman"/>
          <w:sz w:val="24"/>
          <w:szCs w:val="24"/>
        </w:rPr>
        <w:t xml:space="preserve"> </w:t>
      </w:r>
      <w:r w:rsidR="003018E3" w:rsidRPr="00D004E6">
        <w:rPr>
          <w:rFonts w:ascii="Times New Roman" w:hAnsi="Times New Roman" w:cs="Times New Roman"/>
          <w:i/>
          <w:iCs/>
          <w:sz w:val="24"/>
          <w:szCs w:val="24"/>
        </w:rPr>
        <w:t>“</w:t>
      </w:r>
      <w:r w:rsidR="00D664E9" w:rsidRPr="000200DD">
        <w:rPr>
          <w:rFonts w:ascii="Times New Roman" w:hAnsi="Times New Roman" w:cs="Times New Roman"/>
          <w:i/>
          <w:iCs/>
          <w:sz w:val="24"/>
          <w:szCs w:val="24"/>
        </w:rPr>
        <w:t>I didn’t want</w:t>
      </w:r>
      <w:r>
        <w:rPr>
          <w:rFonts w:ascii="Times New Roman" w:hAnsi="Times New Roman" w:cs="Times New Roman"/>
          <w:i/>
          <w:iCs/>
          <w:sz w:val="24"/>
          <w:szCs w:val="24"/>
        </w:rPr>
        <w:t xml:space="preserve"> </w:t>
      </w:r>
      <w:r w:rsidR="00D664E9" w:rsidRPr="000200DD">
        <w:rPr>
          <w:rFonts w:ascii="Times New Roman" w:hAnsi="Times New Roman" w:cs="Times New Roman"/>
          <w:i/>
          <w:iCs/>
          <w:sz w:val="24"/>
          <w:szCs w:val="24"/>
        </w:rPr>
        <w:t>anyone else to pick it u</w:t>
      </w:r>
      <w:r w:rsidR="008F72C1" w:rsidRPr="000200DD">
        <w:rPr>
          <w:rFonts w:ascii="Times New Roman" w:hAnsi="Times New Roman" w:cs="Times New Roman"/>
          <w:i/>
          <w:iCs/>
          <w:sz w:val="24"/>
          <w:szCs w:val="24"/>
        </w:rPr>
        <w:t xml:space="preserve">p </w:t>
      </w:r>
      <w:r w:rsidR="00D664E9" w:rsidRPr="000200DD">
        <w:rPr>
          <w:rFonts w:ascii="Times New Roman" w:hAnsi="Times New Roman" w:cs="Times New Roman"/>
          <w:i/>
          <w:iCs/>
          <w:sz w:val="24"/>
          <w:szCs w:val="24"/>
        </w:rPr>
        <w:t>and wear it because it wasn’t for them</w:t>
      </w:r>
      <w:bookmarkStart w:id="5" w:name="_Hlk157606885"/>
      <w:r w:rsidRPr="00657553">
        <w:rPr>
          <w:rFonts w:ascii="Times New Roman" w:hAnsi="Times New Roman" w:cs="Times New Roman"/>
          <w:i/>
          <w:iCs/>
          <w:sz w:val="24"/>
          <w:szCs w:val="24"/>
        </w:rPr>
        <w:t>”</w:t>
      </w:r>
      <w:bookmarkEnd w:id="5"/>
      <w:r w:rsidR="00F42C08">
        <w:rPr>
          <w:rFonts w:ascii="Times New Roman" w:hAnsi="Times New Roman" w:cs="Times New Roman"/>
          <w:sz w:val="20"/>
          <w:szCs w:val="20"/>
        </w:rPr>
        <w:t>.</w:t>
      </w:r>
    </w:p>
    <w:p w14:paraId="7A6171BE" w14:textId="5882AB7B" w:rsidR="00727FAB" w:rsidRPr="001358EC" w:rsidRDefault="00F42C08" w:rsidP="000200DD">
      <w:pPr>
        <w:tabs>
          <w:tab w:val="left" w:pos="284"/>
          <w:tab w:val="left" w:pos="709"/>
        </w:tabs>
        <w:spacing w:after="0" w:line="480" w:lineRule="auto"/>
        <w:rPr>
          <w:rFonts w:ascii="Times New Roman" w:hAnsi="Times New Roman" w:cs="Times New Roman"/>
          <w:sz w:val="20"/>
          <w:szCs w:val="20"/>
        </w:rPr>
      </w:pPr>
      <w:r>
        <w:rPr>
          <w:rFonts w:ascii="Times New Roman" w:hAnsi="Times New Roman" w:cs="Times New Roman"/>
          <w:i/>
          <w:iCs/>
          <w:sz w:val="24"/>
          <w:szCs w:val="24"/>
        </w:rPr>
        <w:tab/>
      </w:r>
      <w:r w:rsidR="008D3F77" w:rsidRPr="001358EC">
        <w:rPr>
          <w:rFonts w:ascii="Times New Roman" w:hAnsi="Times New Roman" w:cs="Times New Roman"/>
          <w:sz w:val="24"/>
          <w:szCs w:val="24"/>
        </w:rPr>
        <w:t xml:space="preserve">Participants often </w:t>
      </w:r>
      <w:r w:rsidR="00EC4BF0" w:rsidRPr="001358EC">
        <w:rPr>
          <w:rFonts w:ascii="Times New Roman" w:hAnsi="Times New Roman" w:cs="Times New Roman"/>
          <w:sz w:val="24"/>
          <w:szCs w:val="24"/>
        </w:rPr>
        <w:t>recall</w:t>
      </w:r>
      <w:r w:rsidR="008D3F77" w:rsidRPr="001358EC">
        <w:rPr>
          <w:rFonts w:ascii="Times New Roman" w:hAnsi="Times New Roman" w:cs="Times New Roman"/>
          <w:sz w:val="24"/>
          <w:szCs w:val="24"/>
        </w:rPr>
        <w:t>ed the actual destructive act as a</w:t>
      </w:r>
      <w:r w:rsidR="00727FAB" w:rsidRPr="001358EC">
        <w:rPr>
          <w:rFonts w:ascii="Times New Roman" w:hAnsi="Times New Roman" w:cs="Times New Roman"/>
          <w:sz w:val="24"/>
          <w:szCs w:val="24"/>
        </w:rPr>
        <w:t xml:space="preserve"> powerful </w:t>
      </w:r>
      <w:r w:rsidR="008D3F77" w:rsidRPr="001358EC">
        <w:rPr>
          <w:rFonts w:ascii="Times New Roman" w:hAnsi="Times New Roman" w:cs="Times New Roman"/>
          <w:sz w:val="24"/>
          <w:szCs w:val="24"/>
        </w:rPr>
        <w:t>emotional</w:t>
      </w:r>
      <w:r w:rsidR="00000088" w:rsidRPr="001358EC">
        <w:rPr>
          <w:rFonts w:ascii="Times New Roman" w:hAnsi="Times New Roman" w:cs="Times New Roman"/>
          <w:sz w:val="24"/>
          <w:szCs w:val="24"/>
        </w:rPr>
        <w:t xml:space="preserve"> experience</w:t>
      </w:r>
      <w:r w:rsidR="008D3F77" w:rsidRPr="001358EC">
        <w:rPr>
          <w:rFonts w:ascii="Times New Roman" w:hAnsi="Times New Roman" w:cs="Times New Roman"/>
          <w:sz w:val="24"/>
          <w:szCs w:val="24"/>
        </w:rPr>
        <w:t>.</w:t>
      </w:r>
      <w:r>
        <w:rPr>
          <w:rFonts w:ascii="Times New Roman" w:hAnsi="Times New Roman" w:cs="Times New Roman"/>
          <w:sz w:val="24"/>
          <w:szCs w:val="24"/>
        </w:rPr>
        <w:t xml:space="preserve"> Susan stated</w:t>
      </w:r>
      <w:r w:rsidR="003C0E7C">
        <w:rPr>
          <w:rFonts w:ascii="Times New Roman" w:hAnsi="Times New Roman" w:cs="Times New Roman"/>
          <w:sz w:val="24"/>
          <w:szCs w:val="24"/>
        </w:rPr>
        <w:t>,</w:t>
      </w:r>
      <w:r>
        <w:rPr>
          <w:rFonts w:ascii="Times New Roman" w:hAnsi="Times New Roman" w:cs="Times New Roman"/>
          <w:sz w:val="24"/>
          <w:szCs w:val="24"/>
        </w:rPr>
        <w:t xml:space="preserve"> </w:t>
      </w:r>
      <w:bookmarkStart w:id="6" w:name="_Hlk157606909"/>
      <w:r w:rsidR="00515570" w:rsidRPr="00D004E6">
        <w:rPr>
          <w:rFonts w:ascii="Times New Roman" w:hAnsi="Times New Roman" w:cs="Times New Roman"/>
          <w:i/>
          <w:iCs/>
          <w:sz w:val="24"/>
          <w:szCs w:val="24"/>
        </w:rPr>
        <w:t>“</w:t>
      </w:r>
      <w:bookmarkEnd w:id="6"/>
      <w:r w:rsidR="008D3F77" w:rsidRPr="000200DD">
        <w:rPr>
          <w:rFonts w:ascii="Times New Roman" w:hAnsi="Times New Roman" w:cs="Times New Roman"/>
          <w:i/>
          <w:iCs/>
          <w:sz w:val="24"/>
          <w:szCs w:val="24"/>
        </w:rPr>
        <w:t>It took a while to burn all the stuff. I think I went through all the emotions during the process…</w:t>
      </w:r>
      <w:bookmarkStart w:id="7" w:name="_Hlk157606937"/>
      <w:r w:rsidR="00515570" w:rsidRPr="00657553">
        <w:rPr>
          <w:rFonts w:ascii="Times New Roman" w:hAnsi="Times New Roman" w:cs="Times New Roman"/>
          <w:i/>
          <w:iCs/>
          <w:sz w:val="24"/>
          <w:szCs w:val="24"/>
        </w:rPr>
        <w:t>”</w:t>
      </w:r>
      <w:bookmarkEnd w:id="7"/>
      <w:r>
        <w:rPr>
          <w:rFonts w:ascii="Times New Roman" w:hAnsi="Times New Roman" w:cs="Times New Roman"/>
          <w:sz w:val="20"/>
          <w:szCs w:val="20"/>
        </w:rPr>
        <w:t xml:space="preserve"> </w:t>
      </w:r>
      <w:r w:rsidRPr="000200DD">
        <w:rPr>
          <w:rFonts w:ascii="Times New Roman" w:hAnsi="Times New Roman" w:cs="Times New Roman"/>
          <w:sz w:val="24"/>
          <w:szCs w:val="24"/>
        </w:rPr>
        <w:t>and Mark</w:t>
      </w:r>
      <w:r w:rsidR="003C0E7C">
        <w:rPr>
          <w:rFonts w:ascii="Times New Roman" w:hAnsi="Times New Roman" w:cs="Times New Roman"/>
          <w:sz w:val="24"/>
          <w:szCs w:val="24"/>
        </w:rPr>
        <w:t>,</w:t>
      </w:r>
      <w:r w:rsidRPr="000200DD">
        <w:rPr>
          <w:rFonts w:ascii="Times New Roman" w:hAnsi="Times New Roman" w:cs="Times New Roman"/>
          <w:sz w:val="24"/>
          <w:szCs w:val="24"/>
        </w:rPr>
        <w:t xml:space="preserve"> </w:t>
      </w:r>
      <w:r w:rsidR="00515570" w:rsidRPr="00D004E6">
        <w:rPr>
          <w:rFonts w:ascii="Times New Roman" w:hAnsi="Times New Roman" w:cs="Times New Roman"/>
          <w:i/>
          <w:iCs/>
          <w:sz w:val="24"/>
          <w:szCs w:val="24"/>
        </w:rPr>
        <w:t>“</w:t>
      </w:r>
      <w:r w:rsidR="008D3F77" w:rsidRPr="000200DD">
        <w:rPr>
          <w:rFonts w:ascii="Times New Roman" w:hAnsi="Times New Roman" w:cs="Times New Roman"/>
          <w:i/>
          <w:iCs/>
          <w:sz w:val="24"/>
          <w:szCs w:val="24"/>
        </w:rPr>
        <w:t>Like an animal on its prey, that’s what it feels like. Sort of amazing</w:t>
      </w:r>
      <w:r w:rsidR="003C0E7C">
        <w:rPr>
          <w:rFonts w:ascii="Times New Roman" w:hAnsi="Times New Roman" w:cs="Times New Roman"/>
          <w:i/>
          <w:iCs/>
          <w:sz w:val="24"/>
          <w:szCs w:val="24"/>
        </w:rPr>
        <w:t>. Y</w:t>
      </w:r>
      <w:r w:rsidR="008D3F77" w:rsidRPr="000200DD">
        <w:rPr>
          <w:rFonts w:ascii="Times New Roman" w:hAnsi="Times New Roman" w:cs="Times New Roman"/>
          <w:i/>
          <w:iCs/>
          <w:sz w:val="24"/>
          <w:szCs w:val="24"/>
        </w:rPr>
        <w:t>eah</w:t>
      </w:r>
      <w:r w:rsidR="001766CC">
        <w:rPr>
          <w:rFonts w:ascii="Times New Roman" w:hAnsi="Times New Roman" w:cs="Times New Roman"/>
          <w:i/>
          <w:iCs/>
          <w:sz w:val="24"/>
          <w:szCs w:val="24"/>
        </w:rPr>
        <w:t xml:space="preserve">, </w:t>
      </w:r>
      <w:r w:rsidR="008D3F77" w:rsidRPr="000200DD">
        <w:rPr>
          <w:rFonts w:ascii="Times New Roman" w:hAnsi="Times New Roman" w:cs="Times New Roman"/>
          <w:i/>
          <w:iCs/>
          <w:sz w:val="24"/>
          <w:szCs w:val="24"/>
        </w:rPr>
        <w:t xml:space="preserve">just like </w:t>
      </w:r>
      <w:r w:rsidR="003C0E7C">
        <w:rPr>
          <w:rFonts w:ascii="Times New Roman" w:hAnsi="Times New Roman" w:cs="Times New Roman"/>
          <w:i/>
          <w:iCs/>
          <w:sz w:val="24"/>
          <w:szCs w:val="24"/>
        </w:rPr>
        <w:t xml:space="preserve">taking </w:t>
      </w:r>
      <w:r w:rsidR="008D3F77" w:rsidRPr="000200DD">
        <w:rPr>
          <w:rFonts w:ascii="Times New Roman" w:hAnsi="Times New Roman" w:cs="Times New Roman"/>
          <w:i/>
          <w:iCs/>
          <w:sz w:val="24"/>
          <w:szCs w:val="24"/>
        </w:rPr>
        <w:t>pleasure in destroying it as bad as you can really</w:t>
      </w:r>
      <w:r w:rsidR="00515570" w:rsidRPr="00657553">
        <w:rPr>
          <w:rFonts w:ascii="Times New Roman" w:hAnsi="Times New Roman" w:cs="Times New Roman"/>
          <w:i/>
          <w:iCs/>
          <w:sz w:val="24"/>
          <w:szCs w:val="24"/>
        </w:rPr>
        <w:t>”</w:t>
      </w:r>
      <w:r w:rsidRPr="000200DD">
        <w:rPr>
          <w:rFonts w:ascii="Times New Roman" w:hAnsi="Times New Roman" w:cs="Times New Roman"/>
          <w:sz w:val="24"/>
          <w:szCs w:val="24"/>
        </w:rPr>
        <w:t>.</w:t>
      </w:r>
    </w:p>
    <w:p w14:paraId="4880C751" w14:textId="767F7BDA" w:rsidR="005C638E" w:rsidRPr="000200DD" w:rsidRDefault="008D3F77" w:rsidP="000200DD">
      <w:pPr>
        <w:tabs>
          <w:tab w:val="left" w:pos="284"/>
        </w:tabs>
        <w:spacing w:after="0" w:line="480" w:lineRule="auto"/>
        <w:rPr>
          <w:rFonts w:ascii="Times New Roman" w:hAnsi="Times New Roman" w:cs="Times New Roman"/>
          <w:sz w:val="24"/>
          <w:szCs w:val="24"/>
        </w:rPr>
      </w:pPr>
      <w:r w:rsidRPr="001358EC">
        <w:rPr>
          <w:rFonts w:ascii="Times New Roman" w:hAnsi="Times New Roman" w:cs="Times New Roman"/>
          <w:sz w:val="24"/>
          <w:szCs w:val="24"/>
        </w:rPr>
        <w:t>Thoughts often turned to the initial</w:t>
      </w:r>
      <w:r w:rsidR="00EC4BF0" w:rsidRPr="001358EC">
        <w:rPr>
          <w:rFonts w:ascii="Times New Roman" w:hAnsi="Times New Roman" w:cs="Times New Roman"/>
          <w:sz w:val="24"/>
          <w:szCs w:val="24"/>
        </w:rPr>
        <w:t xml:space="preserve"> motivation behind </w:t>
      </w:r>
      <w:r w:rsidRPr="001358EC">
        <w:rPr>
          <w:rFonts w:ascii="Times New Roman" w:hAnsi="Times New Roman" w:cs="Times New Roman"/>
          <w:sz w:val="24"/>
          <w:szCs w:val="24"/>
        </w:rPr>
        <w:t>the destructive act</w:t>
      </w:r>
      <w:r w:rsidR="00000088" w:rsidRPr="001358EC">
        <w:rPr>
          <w:rFonts w:ascii="Times New Roman" w:hAnsi="Times New Roman" w:cs="Times New Roman"/>
          <w:sz w:val="24"/>
          <w:szCs w:val="24"/>
        </w:rPr>
        <w:t>.</w:t>
      </w:r>
      <w:r w:rsidR="00F42C08">
        <w:rPr>
          <w:rFonts w:cstheme="minorHAnsi"/>
          <w:sz w:val="24"/>
          <w:szCs w:val="24"/>
        </w:rPr>
        <w:t xml:space="preserve"> </w:t>
      </w:r>
      <w:bookmarkStart w:id="8" w:name="_Hlk157607004"/>
      <w:r w:rsidR="00515570" w:rsidRPr="00D004E6">
        <w:rPr>
          <w:rFonts w:ascii="Times New Roman" w:hAnsi="Times New Roman" w:cs="Times New Roman"/>
          <w:i/>
          <w:iCs/>
          <w:sz w:val="24"/>
          <w:szCs w:val="24"/>
        </w:rPr>
        <w:t>“</w:t>
      </w:r>
      <w:bookmarkEnd w:id="8"/>
      <w:r w:rsidRPr="000200DD">
        <w:rPr>
          <w:rFonts w:ascii="Times New Roman" w:hAnsi="Times New Roman" w:cs="Times New Roman"/>
          <w:i/>
          <w:iCs/>
          <w:sz w:val="24"/>
          <w:szCs w:val="24"/>
        </w:rPr>
        <w:t>I knew the guy who came into our relationship before…So yeah, when I smash that thing, it</w:t>
      </w:r>
      <w:r w:rsidR="008144FD" w:rsidRPr="000200DD">
        <w:rPr>
          <w:rFonts w:ascii="Times New Roman" w:hAnsi="Times New Roman" w:cs="Times New Roman"/>
          <w:i/>
          <w:iCs/>
          <w:sz w:val="24"/>
          <w:szCs w:val="24"/>
        </w:rPr>
        <w:t xml:space="preserve"> </w:t>
      </w:r>
      <w:r w:rsidRPr="000200DD">
        <w:rPr>
          <w:rFonts w:ascii="Times New Roman" w:hAnsi="Times New Roman" w:cs="Times New Roman"/>
          <w:i/>
          <w:iCs/>
          <w:sz w:val="24"/>
          <w:szCs w:val="24"/>
        </w:rPr>
        <w:t>was like</w:t>
      </w:r>
      <w:r w:rsidR="00F42C08">
        <w:rPr>
          <w:rFonts w:ascii="Times New Roman" w:hAnsi="Times New Roman" w:cs="Times New Roman"/>
          <w:i/>
          <w:iCs/>
          <w:sz w:val="24"/>
          <w:szCs w:val="24"/>
        </w:rPr>
        <w:t xml:space="preserve"> </w:t>
      </w:r>
      <w:r w:rsidRPr="000200DD">
        <w:rPr>
          <w:rFonts w:ascii="Times New Roman" w:hAnsi="Times New Roman" w:cs="Times New Roman"/>
          <w:i/>
          <w:iCs/>
          <w:sz w:val="24"/>
          <w:szCs w:val="24"/>
        </w:rPr>
        <w:t xml:space="preserve">also smashing his </w:t>
      </w:r>
      <w:r w:rsidR="007A6574" w:rsidRPr="000200DD">
        <w:rPr>
          <w:rFonts w:ascii="Times New Roman" w:hAnsi="Times New Roman" w:cs="Times New Roman"/>
          <w:i/>
          <w:iCs/>
          <w:sz w:val="24"/>
          <w:szCs w:val="24"/>
        </w:rPr>
        <w:t>face</w:t>
      </w:r>
      <w:r w:rsidR="007A6574" w:rsidRPr="00657553">
        <w:rPr>
          <w:rFonts w:ascii="Times New Roman" w:hAnsi="Times New Roman" w:cs="Times New Roman"/>
          <w:i/>
          <w:iCs/>
          <w:sz w:val="24"/>
          <w:szCs w:val="24"/>
        </w:rPr>
        <w:t>”</w:t>
      </w:r>
      <w:r w:rsidR="00C33F16" w:rsidRPr="00C33F16">
        <w:rPr>
          <w:rFonts w:ascii="Times New Roman" w:hAnsi="Times New Roman" w:cs="Times New Roman"/>
          <w:sz w:val="24"/>
          <w:szCs w:val="24"/>
        </w:rPr>
        <w:t xml:space="preserve"> </w:t>
      </w:r>
      <w:r w:rsidR="008144FD" w:rsidRPr="000200DD">
        <w:rPr>
          <w:rFonts w:ascii="Times New Roman" w:hAnsi="Times New Roman" w:cs="Times New Roman"/>
          <w:sz w:val="24"/>
          <w:szCs w:val="24"/>
        </w:rPr>
        <w:t>[Chiya]</w:t>
      </w:r>
      <w:r w:rsidR="001864C6">
        <w:rPr>
          <w:rFonts w:ascii="Times New Roman" w:hAnsi="Times New Roman" w:cs="Times New Roman"/>
          <w:sz w:val="24"/>
          <w:szCs w:val="24"/>
        </w:rPr>
        <w:t xml:space="preserve">. </w:t>
      </w:r>
      <w:r w:rsidR="00000088" w:rsidRPr="001358EC">
        <w:rPr>
          <w:rFonts w:ascii="Times New Roman" w:hAnsi="Times New Roman" w:cs="Times New Roman"/>
          <w:sz w:val="24"/>
          <w:szCs w:val="24"/>
        </w:rPr>
        <w:t>Whe</w:t>
      </w:r>
      <w:r w:rsidR="003F7DB3" w:rsidRPr="001358EC">
        <w:rPr>
          <w:rFonts w:ascii="Times New Roman" w:hAnsi="Times New Roman" w:cs="Times New Roman"/>
          <w:sz w:val="24"/>
          <w:szCs w:val="24"/>
        </w:rPr>
        <w:t xml:space="preserve">n </w:t>
      </w:r>
      <w:r w:rsidR="00000088" w:rsidRPr="001358EC">
        <w:rPr>
          <w:rFonts w:ascii="Times New Roman" w:hAnsi="Times New Roman" w:cs="Times New Roman"/>
          <w:sz w:val="24"/>
          <w:szCs w:val="24"/>
        </w:rPr>
        <w:t xml:space="preserve">the destruction took time, such as with burning, relief and </w:t>
      </w:r>
      <w:r w:rsidR="00000088" w:rsidRPr="001358EC">
        <w:rPr>
          <w:rFonts w:ascii="Times New Roman" w:hAnsi="Times New Roman" w:cs="Times New Roman"/>
          <w:sz w:val="24"/>
          <w:szCs w:val="24"/>
        </w:rPr>
        <w:lastRenderedPageBreak/>
        <w:t>peace of mind sometimes devel</w:t>
      </w:r>
      <w:r w:rsidR="005C638E" w:rsidRPr="001358EC">
        <w:rPr>
          <w:rFonts w:ascii="Times New Roman" w:hAnsi="Times New Roman" w:cs="Times New Roman"/>
          <w:sz w:val="24"/>
          <w:szCs w:val="24"/>
        </w:rPr>
        <w:t>oped</w:t>
      </w:r>
      <w:r w:rsidR="003C0E7C">
        <w:rPr>
          <w:rFonts w:ascii="Times New Roman" w:hAnsi="Times New Roman" w:cs="Times New Roman"/>
          <w:sz w:val="24"/>
          <w:szCs w:val="24"/>
        </w:rPr>
        <w:t>,</w:t>
      </w:r>
      <w:r w:rsidR="001864C6">
        <w:rPr>
          <w:rFonts w:cstheme="minorHAnsi"/>
          <w:sz w:val="24"/>
          <w:szCs w:val="24"/>
        </w:rPr>
        <w:t xml:space="preserve"> </w:t>
      </w:r>
      <w:r w:rsidR="00C33F16" w:rsidRPr="00D004E6">
        <w:rPr>
          <w:rFonts w:ascii="Times New Roman" w:hAnsi="Times New Roman" w:cs="Times New Roman"/>
          <w:i/>
          <w:iCs/>
          <w:sz w:val="24"/>
          <w:szCs w:val="24"/>
        </w:rPr>
        <w:t>“</w:t>
      </w:r>
      <w:r w:rsidR="005C638E" w:rsidRPr="000200DD">
        <w:rPr>
          <w:rFonts w:ascii="Times New Roman" w:hAnsi="Times New Roman" w:cs="Times New Roman"/>
          <w:i/>
          <w:iCs/>
          <w:sz w:val="24"/>
          <w:szCs w:val="24"/>
        </w:rPr>
        <w:t>…</w:t>
      </w:r>
      <w:r w:rsidR="003C0E7C">
        <w:rPr>
          <w:rFonts w:ascii="Times New Roman" w:hAnsi="Times New Roman" w:cs="Times New Roman"/>
          <w:i/>
          <w:iCs/>
          <w:sz w:val="24"/>
          <w:szCs w:val="24"/>
        </w:rPr>
        <w:t>J</w:t>
      </w:r>
      <w:r w:rsidR="005C638E" w:rsidRPr="000200DD">
        <w:rPr>
          <w:rFonts w:ascii="Times New Roman" w:hAnsi="Times New Roman" w:cs="Times New Roman"/>
          <w:i/>
          <w:iCs/>
          <w:sz w:val="24"/>
          <w:szCs w:val="24"/>
        </w:rPr>
        <w:t>ust watching it burn, it was like</w:t>
      </w:r>
      <w:r w:rsidR="003C0E7C">
        <w:rPr>
          <w:rFonts w:ascii="Times New Roman" w:hAnsi="Times New Roman" w:cs="Times New Roman"/>
          <w:i/>
          <w:iCs/>
          <w:sz w:val="24"/>
          <w:szCs w:val="24"/>
        </w:rPr>
        <w:t xml:space="preserve">, </w:t>
      </w:r>
      <w:r w:rsidR="005C638E" w:rsidRPr="000200DD">
        <w:rPr>
          <w:rFonts w:ascii="Times New Roman" w:hAnsi="Times New Roman" w:cs="Times New Roman"/>
          <w:i/>
          <w:iCs/>
          <w:sz w:val="24"/>
          <w:szCs w:val="24"/>
        </w:rPr>
        <w:t>this is a good step…It was a good thing for me personally to</w:t>
      </w:r>
      <w:r w:rsidR="001864C6" w:rsidRPr="000200DD">
        <w:rPr>
          <w:rFonts w:ascii="Times New Roman" w:hAnsi="Times New Roman" w:cs="Times New Roman"/>
          <w:i/>
          <w:iCs/>
          <w:sz w:val="24"/>
          <w:szCs w:val="24"/>
        </w:rPr>
        <w:t xml:space="preserve"> </w:t>
      </w:r>
      <w:r w:rsidR="005C638E" w:rsidRPr="000200DD">
        <w:rPr>
          <w:rFonts w:ascii="Times New Roman" w:hAnsi="Times New Roman" w:cs="Times New Roman"/>
          <w:i/>
          <w:iCs/>
          <w:sz w:val="24"/>
          <w:szCs w:val="24"/>
        </w:rPr>
        <w:t>experience</w:t>
      </w:r>
      <w:r w:rsidR="00C33F16" w:rsidRPr="00657553">
        <w:rPr>
          <w:rFonts w:ascii="Times New Roman" w:hAnsi="Times New Roman" w:cs="Times New Roman"/>
          <w:i/>
          <w:iCs/>
          <w:sz w:val="24"/>
          <w:szCs w:val="24"/>
        </w:rPr>
        <w:t>”</w:t>
      </w:r>
      <w:r w:rsidR="00C33F16">
        <w:rPr>
          <w:rFonts w:ascii="Times New Roman" w:hAnsi="Times New Roman" w:cs="Times New Roman"/>
          <w:sz w:val="20"/>
          <w:szCs w:val="20"/>
        </w:rPr>
        <w:t xml:space="preserve"> </w:t>
      </w:r>
      <w:r w:rsidR="005C638E" w:rsidRPr="000200DD">
        <w:rPr>
          <w:rFonts w:ascii="Times New Roman" w:hAnsi="Times New Roman" w:cs="Times New Roman"/>
          <w:sz w:val="24"/>
          <w:szCs w:val="24"/>
        </w:rPr>
        <w:t>[Conor]</w:t>
      </w:r>
      <w:r w:rsidR="001864C6">
        <w:rPr>
          <w:rFonts w:ascii="Times New Roman" w:hAnsi="Times New Roman" w:cs="Times New Roman"/>
          <w:sz w:val="24"/>
          <w:szCs w:val="24"/>
        </w:rPr>
        <w:t>.</w:t>
      </w:r>
    </w:p>
    <w:p w14:paraId="5353D709" w14:textId="77302E64" w:rsidR="002B1BCE" w:rsidRPr="001358EC" w:rsidRDefault="001864C6" w:rsidP="000200DD">
      <w:pPr>
        <w:tabs>
          <w:tab w:val="left" w:pos="284"/>
          <w:tab w:val="left" w:pos="567"/>
          <w:tab w:val="left" w:pos="709"/>
        </w:tabs>
        <w:spacing w:after="0" w:line="480" w:lineRule="auto"/>
        <w:rPr>
          <w:rFonts w:ascii="Times New Roman" w:hAnsi="Times New Roman" w:cs="Times New Roman"/>
          <w:sz w:val="20"/>
          <w:szCs w:val="20"/>
        </w:rPr>
      </w:pPr>
      <w:r>
        <w:rPr>
          <w:rFonts w:ascii="Times New Roman" w:hAnsi="Times New Roman" w:cs="Times New Roman"/>
          <w:sz w:val="24"/>
          <w:szCs w:val="24"/>
        </w:rPr>
        <w:tab/>
        <w:t>P</w:t>
      </w:r>
      <w:r w:rsidR="008D3F77" w:rsidRPr="001358EC">
        <w:rPr>
          <w:rFonts w:ascii="Times New Roman" w:hAnsi="Times New Roman" w:cs="Times New Roman"/>
          <w:sz w:val="24"/>
          <w:szCs w:val="24"/>
        </w:rPr>
        <w:t xml:space="preserve">articipants did not </w:t>
      </w:r>
      <w:r>
        <w:rPr>
          <w:rFonts w:ascii="Times New Roman" w:hAnsi="Times New Roman" w:cs="Times New Roman"/>
          <w:sz w:val="24"/>
          <w:szCs w:val="24"/>
        </w:rPr>
        <w:t xml:space="preserve">always </w:t>
      </w:r>
      <w:r w:rsidR="008D3F77" w:rsidRPr="001358EC">
        <w:rPr>
          <w:rFonts w:ascii="Times New Roman" w:hAnsi="Times New Roman" w:cs="Times New Roman"/>
          <w:sz w:val="24"/>
          <w:szCs w:val="24"/>
        </w:rPr>
        <w:t xml:space="preserve">consider the </w:t>
      </w:r>
      <w:r w:rsidR="00EC4BF0" w:rsidRPr="001358EC">
        <w:rPr>
          <w:rFonts w:ascii="Times New Roman" w:hAnsi="Times New Roman" w:cs="Times New Roman"/>
          <w:sz w:val="24"/>
          <w:szCs w:val="24"/>
        </w:rPr>
        <w:t xml:space="preserve">actual </w:t>
      </w:r>
      <w:r>
        <w:rPr>
          <w:rFonts w:ascii="Times New Roman" w:hAnsi="Times New Roman" w:cs="Times New Roman"/>
          <w:sz w:val="24"/>
          <w:szCs w:val="24"/>
        </w:rPr>
        <w:t xml:space="preserve">act of </w:t>
      </w:r>
      <w:r w:rsidR="008D3F77" w:rsidRPr="001358EC">
        <w:rPr>
          <w:rFonts w:ascii="Times New Roman" w:hAnsi="Times New Roman" w:cs="Times New Roman"/>
          <w:sz w:val="24"/>
          <w:szCs w:val="24"/>
        </w:rPr>
        <w:t>destructi</w:t>
      </w:r>
      <w:r w:rsidR="00EC4BF0" w:rsidRPr="001358EC">
        <w:rPr>
          <w:rFonts w:ascii="Times New Roman" w:hAnsi="Times New Roman" w:cs="Times New Roman"/>
          <w:sz w:val="24"/>
          <w:szCs w:val="24"/>
        </w:rPr>
        <w:t xml:space="preserve">on </w:t>
      </w:r>
      <w:r w:rsidR="008D3F77" w:rsidRPr="001358EC">
        <w:rPr>
          <w:rFonts w:ascii="Times New Roman" w:hAnsi="Times New Roman" w:cs="Times New Roman"/>
          <w:sz w:val="24"/>
          <w:szCs w:val="24"/>
        </w:rPr>
        <w:t xml:space="preserve">to be an act of violence, although they acknowledged that this might be seen </w:t>
      </w:r>
      <w:r w:rsidR="00EC4BF0" w:rsidRPr="001358EC">
        <w:rPr>
          <w:rFonts w:ascii="Times New Roman" w:hAnsi="Times New Roman" w:cs="Times New Roman"/>
          <w:sz w:val="24"/>
          <w:szCs w:val="24"/>
        </w:rPr>
        <w:t xml:space="preserve">differently </w:t>
      </w:r>
      <w:r w:rsidR="008D3F77" w:rsidRPr="001358EC">
        <w:rPr>
          <w:rFonts w:ascii="Times New Roman" w:hAnsi="Times New Roman" w:cs="Times New Roman"/>
          <w:sz w:val="24"/>
          <w:szCs w:val="24"/>
        </w:rPr>
        <w:t>by others.</w:t>
      </w:r>
      <w:r w:rsidR="001B488F">
        <w:rPr>
          <w:rFonts w:ascii="Times New Roman" w:hAnsi="Times New Roman" w:cs="Times New Roman"/>
          <w:sz w:val="24"/>
          <w:szCs w:val="24"/>
        </w:rPr>
        <w:t xml:space="preserve"> For example, Sarah asserted</w:t>
      </w:r>
      <w:r w:rsidR="003018E3">
        <w:rPr>
          <w:rFonts w:ascii="Times New Roman" w:hAnsi="Times New Roman" w:cs="Times New Roman"/>
          <w:sz w:val="24"/>
          <w:szCs w:val="24"/>
        </w:rPr>
        <w:t>,</w:t>
      </w:r>
      <w:r w:rsidR="00196F60">
        <w:rPr>
          <w:rFonts w:cstheme="minorHAnsi"/>
          <w:sz w:val="24"/>
          <w:szCs w:val="24"/>
        </w:rPr>
        <w:t xml:space="preserve"> </w:t>
      </w:r>
      <w:bookmarkStart w:id="9" w:name="_Hlk157607173"/>
      <w:r w:rsidR="00C33F16" w:rsidRPr="00D004E6">
        <w:rPr>
          <w:rFonts w:ascii="Times New Roman" w:hAnsi="Times New Roman" w:cs="Times New Roman"/>
          <w:i/>
          <w:iCs/>
          <w:sz w:val="24"/>
          <w:szCs w:val="24"/>
        </w:rPr>
        <w:t>“</w:t>
      </w:r>
      <w:bookmarkStart w:id="10" w:name="_Hlk101282272"/>
      <w:bookmarkEnd w:id="9"/>
      <w:r w:rsidR="008D3F77" w:rsidRPr="000200DD">
        <w:rPr>
          <w:rFonts w:ascii="Times New Roman" w:hAnsi="Times New Roman" w:cs="Times New Roman"/>
          <w:i/>
          <w:iCs/>
          <w:sz w:val="24"/>
          <w:szCs w:val="24"/>
        </w:rPr>
        <w:t>I very much think that there are (sic) a certain selection of society that would call it a violent act and</w:t>
      </w:r>
      <w:r w:rsidR="00196F60">
        <w:rPr>
          <w:rFonts w:ascii="Times New Roman" w:hAnsi="Times New Roman" w:cs="Times New Roman"/>
          <w:i/>
          <w:iCs/>
          <w:sz w:val="24"/>
          <w:szCs w:val="24"/>
        </w:rPr>
        <w:t xml:space="preserve"> </w:t>
      </w:r>
      <w:r w:rsidR="008D3F77" w:rsidRPr="000200DD">
        <w:rPr>
          <w:rFonts w:ascii="Times New Roman" w:hAnsi="Times New Roman" w:cs="Times New Roman"/>
          <w:i/>
          <w:iCs/>
          <w:sz w:val="24"/>
          <w:szCs w:val="24"/>
        </w:rPr>
        <w:t>would judge me poorly based upon it…I would question whether or not these people actually</w:t>
      </w:r>
      <w:r w:rsidR="001358EC" w:rsidRPr="000200DD">
        <w:rPr>
          <w:rFonts w:ascii="Times New Roman" w:hAnsi="Times New Roman" w:cs="Times New Roman"/>
          <w:i/>
          <w:iCs/>
          <w:sz w:val="24"/>
          <w:szCs w:val="24"/>
        </w:rPr>
        <w:t xml:space="preserve"> </w:t>
      </w:r>
      <w:r w:rsidR="008D3F77" w:rsidRPr="000200DD">
        <w:rPr>
          <w:rFonts w:ascii="Times New Roman" w:hAnsi="Times New Roman" w:cs="Times New Roman"/>
          <w:i/>
          <w:iCs/>
          <w:sz w:val="24"/>
          <w:szCs w:val="24"/>
        </w:rPr>
        <w:t>have</w:t>
      </w:r>
      <w:r w:rsidR="00196F60">
        <w:rPr>
          <w:rFonts w:ascii="Times New Roman" w:hAnsi="Times New Roman" w:cs="Times New Roman"/>
          <w:i/>
          <w:iCs/>
          <w:sz w:val="24"/>
          <w:szCs w:val="24"/>
        </w:rPr>
        <w:t xml:space="preserve"> </w:t>
      </w:r>
      <w:r w:rsidR="008D3F77" w:rsidRPr="000200DD">
        <w:rPr>
          <w:rFonts w:ascii="Times New Roman" w:hAnsi="Times New Roman" w:cs="Times New Roman"/>
          <w:i/>
          <w:iCs/>
          <w:sz w:val="24"/>
          <w:szCs w:val="24"/>
        </w:rPr>
        <w:t>really felt strong emotions</w:t>
      </w:r>
      <w:bookmarkEnd w:id="10"/>
      <w:r w:rsidR="007A6574">
        <w:rPr>
          <w:rFonts w:ascii="Times New Roman" w:hAnsi="Times New Roman" w:cs="Times New Roman"/>
          <w:sz w:val="20"/>
          <w:szCs w:val="20"/>
        </w:rPr>
        <w:t>.</w:t>
      </w:r>
      <w:r w:rsidR="007A6574" w:rsidRPr="00657553">
        <w:rPr>
          <w:rFonts w:ascii="Times New Roman" w:hAnsi="Times New Roman" w:cs="Times New Roman"/>
          <w:i/>
          <w:iCs/>
          <w:sz w:val="24"/>
          <w:szCs w:val="24"/>
        </w:rPr>
        <w:t>”</w:t>
      </w:r>
      <w:r w:rsidR="00196F60">
        <w:rPr>
          <w:rFonts w:ascii="Times New Roman" w:hAnsi="Times New Roman" w:cs="Times New Roman"/>
          <w:sz w:val="24"/>
          <w:szCs w:val="24"/>
        </w:rPr>
        <w:t xml:space="preserve"> </w:t>
      </w:r>
      <w:r w:rsidR="008F6FC0" w:rsidRPr="001358EC">
        <w:rPr>
          <w:rFonts w:ascii="Times New Roman" w:hAnsi="Times New Roman" w:cs="Times New Roman"/>
          <w:sz w:val="24"/>
          <w:szCs w:val="24"/>
        </w:rPr>
        <w:t>D</w:t>
      </w:r>
      <w:r w:rsidR="008D3F77" w:rsidRPr="001358EC">
        <w:rPr>
          <w:rFonts w:ascii="Times New Roman" w:hAnsi="Times New Roman" w:cs="Times New Roman"/>
          <w:sz w:val="24"/>
          <w:szCs w:val="24"/>
        </w:rPr>
        <w:t xml:space="preserve">estruction was </w:t>
      </w:r>
      <w:r w:rsidR="008F6FC0" w:rsidRPr="001358EC">
        <w:rPr>
          <w:rFonts w:ascii="Times New Roman" w:hAnsi="Times New Roman" w:cs="Times New Roman"/>
          <w:sz w:val="24"/>
          <w:szCs w:val="24"/>
        </w:rPr>
        <w:t xml:space="preserve">almost always </w:t>
      </w:r>
      <w:r w:rsidR="008D3F77" w:rsidRPr="001358EC">
        <w:rPr>
          <w:rFonts w:ascii="Times New Roman" w:hAnsi="Times New Roman" w:cs="Times New Roman"/>
          <w:sz w:val="24"/>
          <w:szCs w:val="24"/>
        </w:rPr>
        <w:t>a solitary act</w:t>
      </w:r>
      <w:r w:rsidR="00F432B3">
        <w:rPr>
          <w:rFonts w:ascii="Times New Roman" w:hAnsi="Times New Roman" w:cs="Times New Roman"/>
          <w:sz w:val="24"/>
          <w:szCs w:val="24"/>
        </w:rPr>
        <w:t xml:space="preserve">, although </w:t>
      </w:r>
      <w:r w:rsidR="00F432B3" w:rsidRPr="001358EC">
        <w:rPr>
          <w:rFonts w:ascii="Times New Roman" w:hAnsi="Times New Roman" w:cs="Times New Roman"/>
          <w:sz w:val="24"/>
          <w:szCs w:val="24"/>
        </w:rPr>
        <w:t xml:space="preserve">there were </w:t>
      </w:r>
      <w:r w:rsidR="00F432B3">
        <w:rPr>
          <w:rFonts w:ascii="Times New Roman" w:hAnsi="Times New Roman" w:cs="Times New Roman"/>
          <w:sz w:val="24"/>
          <w:szCs w:val="24"/>
        </w:rPr>
        <w:t>a couple of case</w:t>
      </w:r>
      <w:r w:rsidR="00F432B3" w:rsidRPr="001358EC">
        <w:rPr>
          <w:rFonts w:ascii="Times New Roman" w:hAnsi="Times New Roman" w:cs="Times New Roman"/>
          <w:sz w:val="24"/>
          <w:szCs w:val="24"/>
        </w:rPr>
        <w:t>s of the actual destruction being performed in front of a significant othe</w:t>
      </w:r>
      <w:r w:rsidR="00F432B3">
        <w:rPr>
          <w:rFonts w:ascii="Times New Roman" w:hAnsi="Times New Roman" w:cs="Times New Roman"/>
          <w:sz w:val="24"/>
          <w:szCs w:val="24"/>
        </w:rPr>
        <w:t>r. A</w:t>
      </w:r>
      <w:r w:rsidR="008D3F77" w:rsidRPr="001358EC">
        <w:rPr>
          <w:rFonts w:ascii="Times New Roman" w:hAnsi="Times New Roman" w:cs="Times New Roman"/>
          <w:sz w:val="24"/>
          <w:szCs w:val="24"/>
        </w:rPr>
        <w:t xml:space="preserve">ttempts were </w:t>
      </w:r>
      <w:r w:rsidR="00EC4BF0" w:rsidRPr="001358EC">
        <w:rPr>
          <w:rFonts w:ascii="Times New Roman" w:hAnsi="Times New Roman" w:cs="Times New Roman"/>
          <w:sz w:val="24"/>
          <w:szCs w:val="24"/>
        </w:rPr>
        <w:t xml:space="preserve">frequently </w:t>
      </w:r>
      <w:r w:rsidR="008D3F77" w:rsidRPr="001358EC">
        <w:rPr>
          <w:rFonts w:ascii="Times New Roman" w:hAnsi="Times New Roman" w:cs="Times New Roman"/>
          <w:sz w:val="24"/>
          <w:szCs w:val="24"/>
        </w:rPr>
        <w:t xml:space="preserve">made to ensure that other people were not aware of </w:t>
      </w:r>
      <w:r w:rsidR="00F432B3">
        <w:rPr>
          <w:rFonts w:ascii="Times New Roman" w:hAnsi="Times New Roman" w:cs="Times New Roman"/>
          <w:sz w:val="24"/>
          <w:szCs w:val="24"/>
        </w:rPr>
        <w:t>the destructive act.</w:t>
      </w:r>
    </w:p>
    <w:p w14:paraId="48C03520" w14:textId="22AF6BB4" w:rsidR="00EE5B5A" w:rsidRPr="001358EC" w:rsidRDefault="008F72C1" w:rsidP="000200DD">
      <w:pPr>
        <w:tabs>
          <w:tab w:val="left" w:pos="284"/>
          <w:tab w:val="left" w:pos="709"/>
        </w:tabs>
        <w:spacing w:after="0" w:line="480" w:lineRule="auto"/>
        <w:rPr>
          <w:rFonts w:ascii="Times New Roman" w:hAnsi="Times New Roman" w:cs="Times New Roman"/>
          <w:i/>
          <w:iCs/>
          <w:sz w:val="20"/>
          <w:szCs w:val="20"/>
        </w:rPr>
      </w:pPr>
      <w:r w:rsidRPr="001358EC">
        <w:rPr>
          <w:rFonts w:ascii="Times New Roman" w:hAnsi="Times New Roman" w:cs="Times New Roman"/>
          <w:b/>
          <w:bCs/>
          <w:i/>
          <w:iCs/>
          <w:sz w:val="26"/>
          <w:szCs w:val="26"/>
        </w:rPr>
        <w:t xml:space="preserve">The </w:t>
      </w:r>
      <w:r w:rsidR="007B41E7" w:rsidRPr="001358EC">
        <w:rPr>
          <w:rFonts w:ascii="Times New Roman" w:hAnsi="Times New Roman" w:cs="Times New Roman"/>
          <w:b/>
          <w:bCs/>
          <w:i/>
          <w:iCs/>
          <w:sz w:val="26"/>
          <w:szCs w:val="26"/>
        </w:rPr>
        <w:t>P</w:t>
      </w:r>
      <w:r w:rsidR="00181325" w:rsidRPr="001358EC">
        <w:rPr>
          <w:rFonts w:ascii="Times New Roman" w:hAnsi="Times New Roman" w:cs="Times New Roman"/>
          <w:b/>
          <w:bCs/>
          <w:i/>
          <w:iCs/>
          <w:sz w:val="26"/>
          <w:szCs w:val="26"/>
        </w:rPr>
        <w:t>ost</w:t>
      </w:r>
      <w:r w:rsidR="007B41E7" w:rsidRPr="001358EC">
        <w:rPr>
          <w:rFonts w:ascii="Times New Roman" w:hAnsi="Times New Roman" w:cs="Times New Roman"/>
          <w:b/>
          <w:bCs/>
          <w:i/>
          <w:iCs/>
          <w:sz w:val="26"/>
          <w:szCs w:val="26"/>
        </w:rPr>
        <w:t>-</w:t>
      </w:r>
      <w:r w:rsidR="0076195B" w:rsidRPr="001358EC">
        <w:rPr>
          <w:rFonts w:ascii="Times New Roman" w:hAnsi="Times New Roman" w:cs="Times New Roman"/>
          <w:b/>
          <w:bCs/>
          <w:i/>
          <w:iCs/>
          <w:sz w:val="26"/>
          <w:szCs w:val="26"/>
        </w:rPr>
        <w:t>D</w:t>
      </w:r>
      <w:r w:rsidR="00181325" w:rsidRPr="001358EC">
        <w:rPr>
          <w:rFonts w:ascii="Times New Roman" w:hAnsi="Times New Roman" w:cs="Times New Roman"/>
          <w:b/>
          <w:bCs/>
          <w:i/>
          <w:iCs/>
          <w:sz w:val="26"/>
          <w:szCs w:val="26"/>
        </w:rPr>
        <w:t>estructi</w:t>
      </w:r>
      <w:r w:rsidR="007B41E7" w:rsidRPr="001358EC">
        <w:rPr>
          <w:rFonts w:ascii="Times New Roman" w:hAnsi="Times New Roman" w:cs="Times New Roman"/>
          <w:b/>
          <w:bCs/>
          <w:i/>
          <w:iCs/>
          <w:sz w:val="26"/>
          <w:szCs w:val="26"/>
        </w:rPr>
        <w:t xml:space="preserve">on </w:t>
      </w:r>
      <w:r w:rsidRPr="001358EC">
        <w:rPr>
          <w:rFonts w:ascii="Times New Roman" w:hAnsi="Times New Roman" w:cs="Times New Roman"/>
          <w:b/>
          <w:bCs/>
          <w:i/>
          <w:iCs/>
          <w:sz w:val="26"/>
          <w:szCs w:val="26"/>
        </w:rPr>
        <w:t>S</w:t>
      </w:r>
      <w:r w:rsidR="007B41E7" w:rsidRPr="001358EC">
        <w:rPr>
          <w:rFonts w:ascii="Times New Roman" w:hAnsi="Times New Roman" w:cs="Times New Roman"/>
          <w:b/>
          <w:bCs/>
          <w:i/>
          <w:iCs/>
          <w:sz w:val="26"/>
          <w:szCs w:val="26"/>
        </w:rPr>
        <w:t>tage</w:t>
      </w:r>
    </w:p>
    <w:p w14:paraId="6F24FC1B" w14:textId="56123FB2" w:rsidR="008F72C1" w:rsidRPr="0094004D" w:rsidRDefault="00AA12A2" w:rsidP="000200DD">
      <w:pPr>
        <w:tabs>
          <w:tab w:val="left" w:pos="709"/>
        </w:tabs>
        <w:spacing w:after="0" w:line="480" w:lineRule="auto"/>
        <w:rPr>
          <w:rFonts w:ascii="Times New Roman" w:hAnsi="Times New Roman" w:cs="Times New Roman"/>
          <w:sz w:val="20"/>
          <w:szCs w:val="20"/>
        </w:rPr>
      </w:pPr>
      <w:r w:rsidRPr="0094004D">
        <w:rPr>
          <w:rFonts w:ascii="Times New Roman" w:hAnsi="Times New Roman" w:cs="Times New Roman"/>
          <w:sz w:val="24"/>
          <w:szCs w:val="24"/>
        </w:rPr>
        <w:t xml:space="preserve">There was </w:t>
      </w:r>
      <w:r w:rsidR="00C80401" w:rsidRPr="0094004D">
        <w:rPr>
          <w:rFonts w:ascii="Times New Roman" w:hAnsi="Times New Roman" w:cs="Times New Roman"/>
          <w:sz w:val="24"/>
          <w:szCs w:val="24"/>
        </w:rPr>
        <w:t>a consensus</w:t>
      </w:r>
      <w:r w:rsidRPr="0094004D">
        <w:rPr>
          <w:rFonts w:ascii="Times New Roman" w:hAnsi="Times New Roman" w:cs="Times New Roman"/>
          <w:sz w:val="24"/>
          <w:szCs w:val="24"/>
        </w:rPr>
        <w:t xml:space="preserve"> that the destructive act had been a success in that</w:t>
      </w:r>
      <w:r w:rsidR="008F72C1" w:rsidRPr="0094004D">
        <w:rPr>
          <w:rFonts w:ascii="Times New Roman" w:hAnsi="Times New Roman" w:cs="Times New Roman"/>
          <w:sz w:val="24"/>
          <w:szCs w:val="24"/>
        </w:rPr>
        <w:t xml:space="preserve"> </w:t>
      </w:r>
      <w:r w:rsidR="00196F60">
        <w:rPr>
          <w:rFonts w:ascii="Times New Roman" w:hAnsi="Times New Roman" w:cs="Times New Roman"/>
          <w:sz w:val="24"/>
          <w:szCs w:val="24"/>
        </w:rPr>
        <w:t>individual</w:t>
      </w:r>
      <w:r w:rsidR="008F72C1" w:rsidRPr="0094004D">
        <w:rPr>
          <w:rFonts w:ascii="Times New Roman" w:hAnsi="Times New Roman" w:cs="Times New Roman"/>
          <w:sz w:val="24"/>
          <w:szCs w:val="24"/>
        </w:rPr>
        <w:t xml:space="preserve">s </w:t>
      </w:r>
      <w:r w:rsidRPr="0094004D">
        <w:rPr>
          <w:rFonts w:ascii="Times New Roman" w:hAnsi="Times New Roman" w:cs="Times New Roman"/>
          <w:sz w:val="24"/>
          <w:szCs w:val="24"/>
        </w:rPr>
        <w:t xml:space="preserve">felt better for having done it. It was a </w:t>
      </w:r>
      <w:r w:rsidR="00C33F16" w:rsidRPr="00D004E6">
        <w:rPr>
          <w:rFonts w:ascii="Times New Roman" w:hAnsi="Times New Roman" w:cs="Times New Roman"/>
          <w:i/>
          <w:iCs/>
          <w:sz w:val="24"/>
          <w:szCs w:val="24"/>
        </w:rPr>
        <w:t>“</w:t>
      </w:r>
      <w:r w:rsidRPr="0094004D">
        <w:rPr>
          <w:rFonts w:ascii="Times New Roman" w:hAnsi="Times New Roman" w:cs="Times New Roman"/>
          <w:i/>
          <w:iCs/>
          <w:sz w:val="24"/>
          <w:szCs w:val="24"/>
        </w:rPr>
        <w:t>positive thing</w:t>
      </w:r>
      <w:r w:rsidR="00C33F16">
        <w:rPr>
          <w:rFonts w:ascii="Times New Roman" w:hAnsi="Times New Roman" w:cs="Times New Roman"/>
          <w:sz w:val="20"/>
          <w:szCs w:val="20"/>
        </w:rPr>
        <w:t>”</w:t>
      </w:r>
      <w:r w:rsidRPr="0094004D">
        <w:rPr>
          <w:rFonts w:ascii="Times New Roman" w:hAnsi="Times New Roman" w:cs="Times New Roman"/>
          <w:sz w:val="24"/>
          <w:szCs w:val="24"/>
        </w:rPr>
        <w:t xml:space="preserve"> (</w:t>
      </w:r>
      <w:r w:rsidR="0015230E">
        <w:rPr>
          <w:rFonts w:ascii="Times New Roman" w:hAnsi="Times New Roman" w:cs="Times New Roman"/>
          <w:sz w:val="24"/>
          <w:szCs w:val="24"/>
        </w:rPr>
        <w:t>Peter</w:t>
      </w:r>
      <w:r w:rsidRPr="0094004D">
        <w:rPr>
          <w:rFonts w:ascii="Times New Roman" w:hAnsi="Times New Roman" w:cs="Times New Roman"/>
          <w:sz w:val="24"/>
          <w:szCs w:val="24"/>
        </w:rPr>
        <w:t>)</w:t>
      </w:r>
      <w:r w:rsidR="003C0E7C">
        <w:rPr>
          <w:rFonts w:ascii="Times New Roman" w:hAnsi="Times New Roman" w:cs="Times New Roman"/>
          <w:sz w:val="24"/>
          <w:szCs w:val="24"/>
        </w:rPr>
        <w:t xml:space="preserve">, </w:t>
      </w:r>
      <w:r w:rsidRPr="0094004D">
        <w:rPr>
          <w:rFonts w:ascii="Times New Roman" w:hAnsi="Times New Roman" w:cs="Times New Roman"/>
          <w:sz w:val="24"/>
          <w:szCs w:val="24"/>
        </w:rPr>
        <w:t xml:space="preserve">that made them </w:t>
      </w:r>
      <w:r w:rsidR="00C33F16" w:rsidRPr="00D004E6">
        <w:rPr>
          <w:rFonts w:ascii="Times New Roman" w:hAnsi="Times New Roman" w:cs="Times New Roman"/>
          <w:i/>
          <w:iCs/>
          <w:sz w:val="24"/>
          <w:szCs w:val="24"/>
        </w:rPr>
        <w:t>“</w:t>
      </w:r>
      <w:r w:rsidRPr="0094004D">
        <w:rPr>
          <w:rFonts w:ascii="Times New Roman" w:hAnsi="Times New Roman" w:cs="Times New Roman"/>
          <w:i/>
          <w:iCs/>
          <w:sz w:val="24"/>
          <w:szCs w:val="24"/>
        </w:rPr>
        <w:t>feel so goo</w:t>
      </w:r>
      <w:r w:rsidR="00C33F16" w:rsidRPr="000200DD">
        <w:rPr>
          <w:rFonts w:ascii="Times New Roman" w:hAnsi="Times New Roman" w:cs="Times New Roman"/>
          <w:i/>
          <w:iCs/>
          <w:sz w:val="24"/>
          <w:szCs w:val="24"/>
        </w:rPr>
        <w:t>d</w:t>
      </w:r>
      <w:r w:rsidR="00C33F16" w:rsidRPr="000200DD">
        <w:rPr>
          <w:rFonts w:ascii="Times New Roman" w:hAnsi="Times New Roman" w:cs="Times New Roman"/>
          <w:i/>
          <w:iCs/>
          <w:sz w:val="20"/>
          <w:szCs w:val="20"/>
        </w:rPr>
        <w:t>”</w:t>
      </w:r>
      <w:r w:rsidR="00C33F16" w:rsidRPr="0094004D">
        <w:rPr>
          <w:rFonts w:ascii="Times New Roman" w:hAnsi="Times New Roman" w:cs="Times New Roman"/>
          <w:sz w:val="24"/>
          <w:szCs w:val="24"/>
        </w:rPr>
        <w:t xml:space="preserve"> </w:t>
      </w:r>
      <w:r w:rsidRPr="0094004D">
        <w:rPr>
          <w:rFonts w:ascii="Times New Roman" w:hAnsi="Times New Roman" w:cs="Times New Roman"/>
          <w:sz w:val="24"/>
          <w:szCs w:val="24"/>
        </w:rPr>
        <w:t>(</w:t>
      </w:r>
      <w:r w:rsidR="009960C9" w:rsidRPr="0094004D">
        <w:rPr>
          <w:rFonts w:ascii="Times New Roman" w:hAnsi="Times New Roman" w:cs="Times New Roman"/>
          <w:sz w:val="24"/>
          <w:szCs w:val="24"/>
        </w:rPr>
        <w:t>Michel/Elena</w:t>
      </w:r>
      <w:r w:rsidRPr="0094004D">
        <w:rPr>
          <w:rFonts w:ascii="Times New Roman" w:hAnsi="Times New Roman" w:cs="Times New Roman"/>
          <w:sz w:val="24"/>
          <w:szCs w:val="24"/>
        </w:rPr>
        <w:t xml:space="preserve">). Participants talked about feelings of immediate release, </w:t>
      </w:r>
      <w:r w:rsidR="009960C9" w:rsidRPr="0094004D">
        <w:rPr>
          <w:rFonts w:ascii="Times New Roman" w:hAnsi="Times New Roman" w:cs="Times New Roman"/>
          <w:sz w:val="24"/>
          <w:szCs w:val="24"/>
        </w:rPr>
        <w:t>liberation,</w:t>
      </w:r>
      <w:r w:rsidRPr="0094004D">
        <w:rPr>
          <w:rFonts w:ascii="Times New Roman" w:hAnsi="Times New Roman" w:cs="Times New Roman"/>
          <w:sz w:val="24"/>
          <w:szCs w:val="24"/>
        </w:rPr>
        <w:t xml:space="preserve"> and freedom. </w:t>
      </w:r>
      <w:r w:rsidR="003C0E7C">
        <w:rPr>
          <w:rFonts w:ascii="Times New Roman" w:hAnsi="Times New Roman" w:cs="Times New Roman"/>
          <w:sz w:val="24"/>
          <w:szCs w:val="24"/>
        </w:rPr>
        <w:t xml:space="preserve">For example, </w:t>
      </w:r>
      <w:r w:rsidR="00196F60">
        <w:rPr>
          <w:rFonts w:ascii="Times New Roman" w:hAnsi="Times New Roman" w:cs="Times New Roman"/>
          <w:sz w:val="24"/>
          <w:szCs w:val="24"/>
        </w:rPr>
        <w:t>Helen said</w:t>
      </w:r>
      <w:r w:rsidR="003C0E7C">
        <w:rPr>
          <w:rFonts w:ascii="Times New Roman" w:hAnsi="Times New Roman" w:cs="Times New Roman"/>
          <w:sz w:val="24"/>
          <w:szCs w:val="24"/>
        </w:rPr>
        <w:t>,</w:t>
      </w:r>
      <w:r w:rsidR="00196F60">
        <w:rPr>
          <w:rFonts w:ascii="Times New Roman" w:hAnsi="Times New Roman" w:cs="Times New Roman"/>
          <w:sz w:val="24"/>
          <w:szCs w:val="24"/>
        </w:rPr>
        <w:t xml:space="preserve"> </w:t>
      </w:r>
      <w:r w:rsidR="00C33F16" w:rsidRPr="00D004E6">
        <w:rPr>
          <w:rFonts w:ascii="Times New Roman" w:hAnsi="Times New Roman" w:cs="Times New Roman"/>
          <w:i/>
          <w:iCs/>
          <w:sz w:val="24"/>
          <w:szCs w:val="24"/>
        </w:rPr>
        <w:t>“</w:t>
      </w:r>
      <w:r w:rsidRPr="000200DD">
        <w:rPr>
          <w:rFonts w:ascii="Times New Roman" w:hAnsi="Times New Roman" w:cs="Times New Roman"/>
          <w:i/>
          <w:iCs/>
          <w:sz w:val="24"/>
          <w:szCs w:val="24"/>
        </w:rPr>
        <w:t>I felt such a relief</w:t>
      </w:r>
      <w:r w:rsidR="003C0E7C">
        <w:rPr>
          <w:rFonts w:ascii="Times New Roman" w:hAnsi="Times New Roman" w:cs="Times New Roman"/>
          <w:i/>
          <w:iCs/>
          <w:sz w:val="24"/>
          <w:szCs w:val="24"/>
        </w:rPr>
        <w:t>…</w:t>
      </w:r>
      <w:r w:rsidRPr="000200DD">
        <w:rPr>
          <w:rFonts w:ascii="Times New Roman" w:hAnsi="Times New Roman" w:cs="Times New Roman"/>
          <w:i/>
          <w:iCs/>
          <w:sz w:val="24"/>
          <w:szCs w:val="24"/>
        </w:rPr>
        <w:t>Goodbye</w:t>
      </w:r>
      <w:r w:rsidR="003C0E7C">
        <w:rPr>
          <w:rFonts w:ascii="Times New Roman" w:hAnsi="Times New Roman" w:cs="Times New Roman"/>
          <w:i/>
          <w:iCs/>
          <w:sz w:val="24"/>
          <w:szCs w:val="24"/>
        </w:rPr>
        <w:t xml:space="preserve">, </w:t>
      </w:r>
      <w:r w:rsidRPr="000200DD">
        <w:rPr>
          <w:rFonts w:ascii="Times New Roman" w:hAnsi="Times New Roman" w:cs="Times New Roman"/>
          <w:i/>
          <w:iCs/>
          <w:sz w:val="24"/>
          <w:szCs w:val="24"/>
        </w:rPr>
        <w:t>I need to work on myself, work on me</w:t>
      </w:r>
      <w:r w:rsidR="00FD5B95" w:rsidRPr="00657553">
        <w:rPr>
          <w:rFonts w:ascii="Times New Roman" w:hAnsi="Times New Roman" w:cs="Times New Roman"/>
          <w:i/>
          <w:iCs/>
          <w:sz w:val="24"/>
          <w:szCs w:val="24"/>
        </w:rPr>
        <w:t>”</w:t>
      </w:r>
      <w:r w:rsidR="003C0E7C">
        <w:rPr>
          <w:rFonts w:ascii="Times New Roman" w:hAnsi="Times New Roman" w:cs="Times New Roman"/>
          <w:sz w:val="20"/>
          <w:szCs w:val="20"/>
        </w:rPr>
        <w:t xml:space="preserve">. </w:t>
      </w:r>
      <w:r w:rsidR="00196F60" w:rsidRPr="000200DD">
        <w:rPr>
          <w:rFonts w:ascii="Times New Roman" w:hAnsi="Times New Roman" w:cs="Times New Roman"/>
          <w:sz w:val="24"/>
          <w:szCs w:val="24"/>
        </w:rPr>
        <w:t>Anna</w:t>
      </w:r>
      <w:r w:rsidR="003C0E7C">
        <w:rPr>
          <w:rFonts w:ascii="Times New Roman" w:hAnsi="Times New Roman" w:cs="Times New Roman"/>
          <w:sz w:val="24"/>
          <w:szCs w:val="24"/>
        </w:rPr>
        <w:t xml:space="preserve"> was clear that the destructive act was a success. </w:t>
      </w:r>
      <w:r w:rsidR="00C33F16" w:rsidRPr="00D004E6">
        <w:rPr>
          <w:rFonts w:ascii="Times New Roman" w:hAnsi="Times New Roman" w:cs="Times New Roman"/>
          <w:i/>
          <w:iCs/>
          <w:sz w:val="24"/>
          <w:szCs w:val="24"/>
        </w:rPr>
        <w:t>“</w:t>
      </w:r>
      <w:r w:rsidR="003C0E7C">
        <w:rPr>
          <w:rFonts w:ascii="Times New Roman" w:hAnsi="Times New Roman" w:cs="Times New Roman"/>
          <w:i/>
          <w:iCs/>
          <w:sz w:val="24"/>
          <w:szCs w:val="24"/>
        </w:rPr>
        <w:t>I</w:t>
      </w:r>
      <w:r w:rsidRPr="000200DD">
        <w:rPr>
          <w:rFonts w:ascii="Times New Roman" w:hAnsi="Times New Roman" w:cs="Times New Roman"/>
          <w:i/>
          <w:iCs/>
          <w:sz w:val="24"/>
          <w:szCs w:val="24"/>
        </w:rPr>
        <w:t xml:space="preserve">t did help me </w:t>
      </w:r>
      <w:proofErr w:type="gramStart"/>
      <w:r w:rsidRPr="000200DD">
        <w:rPr>
          <w:rFonts w:ascii="Times New Roman" w:hAnsi="Times New Roman" w:cs="Times New Roman"/>
          <w:i/>
          <w:iCs/>
          <w:sz w:val="24"/>
          <w:szCs w:val="24"/>
        </w:rPr>
        <w:t>at the moment</w:t>
      </w:r>
      <w:proofErr w:type="gramEnd"/>
      <w:r w:rsidRPr="000200DD">
        <w:rPr>
          <w:rFonts w:ascii="Times New Roman" w:hAnsi="Times New Roman" w:cs="Times New Roman"/>
          <w:i/>
          <w:iCs/>
          <w:sz w:val="24"/>
          <w:szCs w:val="24"/>
        </w:rPr>
        <w:t xml:space="preserve"> because I was really really upset. A lot of things were going</w:t>
      </w:r>
      <w:r w:rsidR="00AE3FED" w:rsidRPr="000200DD">
        <w:rPr>
          <w:rFonts w:ascii="Times New Roman" w:hAnsi="Times New Roman" w:cs="Times New Roman"/>
          <w:i/>
          <w:iCs/>
          <w:sz w:val="24"/>
          <w:szCs w:val="24"/>
        </w:rPr>
        <w:t xml:space="preserve"> </w:t>
      </w:r>
      <w:r w:rsidRPr="000200DD">
        <w:rPr>
          <w:rFonts w:ascii="Times New Roman" w:hAnsi="Times New Roman" w:cs="Times New Roman"/>
          <w:i/>
          <w:iCs/>
          <w:sz w:val="24"/>
          <w:szCs w:val="24"/>
        </w:rPr>
        <w:t>on</w:t>
      </w:r>
      <w:r w:rsidR="00A8020E" w:rsidRPr="000200DD">
        <w:rPr>
          <w:rFonts w:ascii="Times New Roman" w:hAnsi="Times New Roman" w:cs="Times New Roman"/>
          <w:i/>
          <w:iCs/>
          <w:sz w:val="24"/>
          <w:szCs w:val="24"/>
        </w:rPr>
        <w:t xml:space="preserve"> </w:t>
      </w:r>
      <w:r w:rsidRPr="000200DD">
        <w:rPr>
          <w:rFonts w:ascii="Times New Roman" w:hAnsi="Times New Roman" w:cs="Times New Roman"/>
          <w:i/>
          <w:iCs/>
          <w:sz w:val="24"/>
          <w:szCs w:val="24"/>
        </w:rPr>
        <w:t>in my</w:t>
      </w:r>
      <w:r w:rsidR="00196F60" w:rsidRPr="000200DD">
        <w:rPr>
          <w:rFonts w:ascii="Times New Roman" w:hAnsi="Times New Roman" w:cs="Times New Roman"/>
          <w:i/>
          <w:iCs/>
          <w:sz w:val="24"/>
          <w:szCs w:val="24"/>
        </w:rPr>
        <w:t xml:space="preserve"> </w:t>
      </w:r>
      <w:r w:rsidR="00751430" w:rsidRPr="000200DD">
        <w:rPr>
          <w:rFonts w:ascii="Times New Roman" w:hAnsi="Times New Roman" w:cs="Times New Roman"/>
          <w:i/>
          <w:iCs/>
          <w:sz w:val="24"/>
          <w:szCs w:val="24"/>
        </w:rPr>
        <w:t>life,</w:t>
      </w:r>
      <w:r w:rsidRPr="000200DD">
        <w:rPr>
          <w:rFonts w:ascii="Times New Roman" w:hAnsi="Times New Roman" w:cs="Times New Roman"/>
          <w:i/>
          <w:iCs/>
          <w:sz w:val="24"/>
          <w:szCs w:val="24"/>
        </w:rPr>
        <w:t xml:space="preserve"> so it really did help…I just broke the </w:t>
      </w:r>
      <w:r w:rsidR="007A6574" w:rsidRPr="000200DD">
        <w:rPr>
          <w:rFonts w:ascii="Times New Roman" w:hAnsi="Times New Roman" w:cs="Times New Roman"/>
          <w:i/>
          <w:iCs/>
          <w:sz w:val="24"/>
          <w:szCs w:val="24"/>
        </w:rPr>
        <w:t>picture,</w:t>
      </w:r>
      <w:r w:rsidRPr="000200DD">
        <w:rPr>
          <w:rFonts w:ascii="Times New Roman" w:hAnsi="Times New Roman" w:cs="Times New Roman"/>
          <w:i/>
          <w:iCs/>
          <w:sz w:val="24"/>
          <w:szCs w:val="24"/>
        </w:rPr>
        <w:t xml:space="preserve"> and it helped me through </w:t>
      </w:r>
      <w:proofErr w:type="gramStart"/>
      <w:r w:rsidRPr="000200DD">
        <w:rPr>
          <w:rFonts w:ascii="Times New Roman" w:hAnsi="Times New Roman" w:cs="Times New Roman"/>
          <w:i/>
          <w:iCs/>
          <w:sz w:val="24"/>
          <w:szCs w:val="24"/>
        </w:rPr>
        <w:t>it</w:t>
      </w:r>
      <w:r w:rsidR="00FE2C98">
        <w:rPr>
          <w:rFonts w:ascii="Times New Roman" w:hAnsi="Times New Roman" w:cs="Times New Roman"/>
          <w:i/>
          <w:iCs/>
          <w:sz w:val="24"/>
          <w:szCs w:val="24"/>
        </w:rPr>
        <w:t xml:space="preserve"> </w:t>
      </w:r>
      <w:r w:rsidR="00C33F16" w:rsidRPr="00657553">
        <w:rPr>
          <w:rFonts w:ascii="Times New Roman" w:hAnsi="Times New Roman" w:cs="Times New Roman"/>
          <w:i/>
          <w:iCs/>
          <w:sz w:val="24"/>
          <w:szCs w:val="24"/>
        </w:rPr>
        <w:t>”</w:t>
      </w:r>
      <w:proofErr w:type="gramEnd"/>
      <w:r w:rsidR="00C33F16">
        <w:rPr>
          <w:rFonts w:ascii="Times New Roman" w:hAnsi="Times New Roman" w:cs="Times New Roman"/>
          <w:sz w:val="20"/>
          <w:szCs w:val="20"/>
        </w:rPr>
        <w:t xml:space="preserve">. </w:t>
      </w:r>
      <w:r w:rsidR="00C33F16" w:rsidRPr="0094004D">
        <w:rPr>
          <w:rFonts w:ascii="Times New Roman" w:hAnsi="Times New Roman" w:cs="Times New Roman"/>
          <w:sz w:val="24"/>
          <w:szCs w:val="24"/>
        </w:rPr>
        <w:t>Generally, the destructive act was never discussed with others after the event</w:t>
      </w:r>
      <w:r w:rsidR="00C33F16">
        <w:rPr>
          <w:rFonts w:ascii="Times New Roman" w:hAnsi="Times New Roman" w:cs="Times New Roman"/>
          <w:sz w:val="24"/>
          <w:szCs w:val="24"/>
        </w:rPr>
        <w:t>.</w:t>
      </w:r>
    </w:p>
    <w:p w14:paraId="5BBE057E" w14:textId="278B2F23" w:rsidR="002C0784" w:rsidRPr="0094004D" w:rsidRDefault="0069757A" w:rsidP="000200DD">
      <w:pPr>
        <w:tabs>
          <w:tab w:val="left" w:pos="284"/>
          <w:tab w:val="left" w:pos="709"/>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AA12A2" w:rsidRPr="0094004D">
        <w:rPr>
          <w:rFonts w:ascii="Times New Roman" w:hAnsi="Times New Roman" w:cs="Times New Roman"/>
          <w:sz w:val="24"/>
          <w:szCs w:val="24"/>
        </w:rPr>
        <w:t>The value created from destruction</w:t>
      </w:r>
      <w:r w:rsidR="003C0E7C">
        <w:rPr>
          <w:rFonts w:ascii="Times New Roman" w:hAnsi="Times New Roman" w:cs="Times New Roman"/>
          <w:sz w:val="24"/>
          <w:szCs w:val="24"/>
        </w:rPr>
        <w:t>,</w:t>
      </w:r>
      <w:r w:rsidR="00AA12A2" w:rsidRPr="0094004D">
        <w:rPr>
          <w:rFonts w:ascii="Times New Roman" w:hAnsi="Times New Roman" w:cs="Times New Roman"/>
          <w:sz w:val="24"/>
          <w:szCs w:val="24"/>
        </w:rPr>
        <w:t xml:space="preserve"> </w:t>
      </w:r>
      <w:r w:rsidR="00FD5B95" w:rsidRPr="00D004E6">
        <w:rPr>
          <w:rFonts w:ascii="Times New Roman" w:hAnsi="Times New Roman" w:cs="Times New Roman"/>
          <w:i/>
          <w:iCs/>
          <w:sz w:val="24"/>
          <w:szCs w:val="24"/>
        </w:rPr>
        <w:t>“</w:t>
      </w:r>
      <w:r w:rsidR="00196F60">
        <w:rPr>
          <w:rFonts w:ascii="Times New Roman" w:hAnsi="Times New Roman" w:cs="Times New Roman"/>
          <w:i/>
          <w:iCs/>
          <w:sz w:val="24"/>
          <w:szCs w:val="24"/>
        </w:rPr>
        <w:t>b</w:t>
      </w:r>
      <w:r w:rsidR="00196F60" w:rsidRPr="000200DD">
        <w:rPr>
          <w:rFonts w:ascii="Times New Roman" w:hAnsi="Times New Roman" w:cs="Times New Roman"/>
          <w:i/>
          <w:iCs/>
          <w:sz w:val="24"/>
          <w:szCs w:val="24"/>
        </w:rPr>
        <w:t>y destruction breeds creation</w:t>
      </w:r>
      <w:r w:rsidR="00FD5B95" w:rsidRPr="00657553">
        <w:rPr>
          <w:rFonts w:ascii="Times New Roman" w:hAnsi="Times New Roman" w:cs="Times New Roman"/>
          <w:i/>
          <w:iCs/>
          <w:sz w:val="24"/>
          <w:szCs w:val="24"/>
        </w:rPr>
        <w:t>”</w:t>
      </w:r>
      <w:r w:rsidR="00196F60" w:rsidRPr="0094004D">
        <w:rPr>
          <w:rFonts w:ascii="Times New Roman" w:hAnsi="Times New Roman" w:cs="Times New Roman"/>
          <w:sz w:val="20"/>
          <w:szCs w:val="20"/>
        </w:rPr>
        <w:t xml:space="preserve"> </w:t>
      </w:r>
      <w:r w:rsidR="00196F60" w:rsidRPr="000200DD">
        <w:rPr>
          <w:rFonts w:ascii="Times New Roman" w:hAnsi="Times New Roman" w:cs="Times New Roman"/>
          <w:sz w:val="24"/>
          <w:szCs w:val="24"/>
        </w:rPr>
        <w:t>[Sarah]</w:t>
      </w:r>
      <w:r w:rsidR="003C0E7C">
        <w:rPr>
          <w:rFonts w:ascii="Times New Roman" w:hAnsi="Times New Roman" w:cs="Times New Roman"/>
          <w:sz w:val="20"/>
          <w:szCs w:val="20"/>
        </w:rPr>
        <w:t xml:space="preserve">, </w:t>
      </w:r>
      <w:r w:rsidR="00AA12A2" w:rsidRPr="0094004D">
        <w:rPr>
          <w:rFonts w:ascii="Times New Roman" w:hAnsi="Times New Roman" w:cs="Times New Roman"/>
          <w:sz w:val="24"/>
          <w:szCs w:val="24"/>
        </w:rPr>
        <w:t xml:space="preserve">primarily resulted from </w:t>
      </w:r>
      <w:r w:rsidR="0076195B" w:rsidRPr="0094004D">
        <w:rPr>
          <w:rFonts w:ascii="Times New Roman" w:hAnsi="Times New Roman" w:cs="Times New Roman"/>
          <w:sz w:val="24"/>
          <w:szCs w:val="24"/>
        </w:rPr>
        <w:t>allow</w:t>
      </w:r>
      <w:r w:rsidR="00AA12A2" w:rsidRPr="0094004D">
        <w:rPr>
          <w:rFonts w:ascii="Times New Roman" w:hAnsi="Times New Roman" w:cs="Times New Roman"/>
          <w:sz w:val="24"/>
          <w:szCs w:val="24"/>
        </w:rPr>
        <w:t xml:space="preserve">ing the individual to </w:t>
      </w:r>
      <w:r w:rsidR="0076195B" w:rsidRPr="0094004D">
        <w:rPr>
          <w:rFonts w:ascii="Times New Roman" w:hAnsi="Times New Roman" w:cs="Times New Roman"/>
          <w:sz w:val="24"/>
          <w:szCs w:val="24"/>
        </w:rPr>
        <w:t xml:space="preserve">move on from their adverse event. It was </w:t>
      </w:r>
      <w:bookmarkStart w:id="11" w:name="_Hlk157607535"/>
      <w:r w:rsidR="00FD5B95" w:rsidRPr="00D004E6">
        <w:rPr>
          <w:rFonts w:ascii="Times New Roman" w:hAnsi="Times New Roman" w:cs="Times New Roman"/>
          <w:i/>
          <w:iCs/>
          <w:sz w:val="24"/>
          <w:szCs w:val="24"/>
        </w:rPr>
        <w:t>“</w:t>
      </w:r>
      <w:bookmarkEnd w:id="11"/>
      <w:r w:rsidR="00AA12A2" w:rsidRPr="0094004D">
        <w:rPr>
          <w:rFonts w:ascii="Times New Roman" w:hAnsi="Times New Roman" w:cs="Times New Roman"/>
          <w:i/>
          <w:iCs/>
          <w:sz w:val="24"/>
          <w:szCs w:val="24"/>
        </w:rPr>
        <w:t>a healing act</w:t>
      </w:r>
      <w:bookmarkStart w:id="12" w:name="_Hlk157607559"/>
      <w:r w:rsidR="00FD5B95" w:rsidRPr="00657553">
        <w:rPr>
          <w:rFonts w:ascii="Times New Roman" w:hAnsi="Times New Roman" w:cs="Times New Roman"/>
          <w:i/>
          <w:iCs/>
          <w:sz w:val="24"/>
          <w:szCs w:val="24"/>
        </w:rPr>
        <w:t>”</w:t>
      </w:r>
      <w:bookmarkEnd w:id="12"/>
      <w:r w:rsidR="00AA12A2" w:rsidRPr="0094004D">
        <w:rPr>
          <w:rFonts w:ascii="Times New Roman" w:hAnsi="Times New Roman" w:cs="Times New Roman"/>
          <w:sz w:val="24"/>
          <w:szCs w:val="24"/>
        </w:rPr>
        <w:t xml:space="preserve"> (</w:t>
      </w:r>
      <w:r w:rsidR="00A8020E" w:rsidRPr="0094004D">
        <w:rPr>
          <w:rFonts w:ascii="Times New Roman" w:hAnsi="Times New Roman" w:cs="Times New Roman"/>
          <w:sz w:val="24"/>
          <w:szCs w:val="24"/>
        </w:rPr>
        <w:t>Richard</w:t>
      </w:r>
      <w:r w:rsidR="00AA12A2" w:rsidRPr="0094004D">
        <w:rPr>
          <w:rFonts w:ascii="Times New Roman" w:hAnsi="Times New Roman" w:cs="Times New Roman"/>
          <w:sz w:val="24"/>
          <w:szCs w:val="24"/>
        </w:rPr>
        <w:t>)</w:t>
      </w:r>
      <w:r w:rsidR="00A8020E" w:rsidRPr="0094004D">
        <w:rPr>
          <w:rFonts w:ascii="Times New Roman" w:hAnsi="Times New Roman" w:cs="Times New Roman"/>
          <w:sz w:val="24"/>
          <w:szCs w:val="24"/>
        </w:rPr>
        <w:t>.</w:t>
      </w:r>
      <w:r w:rsidR="00196F60">
        <w:rPr>
          <w:rFonts w:ascii="Times New Roman" w:hAnsi="Times New Roman" w:cs="Times New Roman"/>
          <w:sz w:val="20"/>
          <w:szCs w:val="20"/>
        </w:rPr>
        <w:t xml:space="preserve"> </w:t>
      </w:r>
      <w:r w:rsidR="00AA12A2" w:rsidRPr="0094004D">
        <w:rPr>
          <w:rFonts w:ascii="Times New Roman" w:hAnsi="Times New Roman" w:cs="Times New Roman"/>
          <w:sz w:val="24"/>
          <w:szCs w:val="24"/>
        </w:rPr>
        <w:t xml:space="preserve">Sometimes the benefit of </w:t>
      </w:r>
      <w:r w:rsidR="005E07EE" w:rsidRPr="0094004D">
        <w:rPr>
          <w:rFonts w:ascii="Times New Roman" w:hAnsi="Times New Roman" w:cs="Times New Roman"/>
          <w:sz w:val="24"/>
          <w:szCs w:val="24"/>
        </w:rPr>
        <w:t xml:space="preserve">possession </w:t>
      </w:r>
      <w:r w:rsidR="00AA12A2" w:rsidRPr="0094004D">
        <w:rPr>
          <w:rFonts w:ascii="Times New Roman" w:hAnsi="Times New Roman" w:cs="Times New Roman"/>
          <w:sz w:val="24"/>
          <w:szCs w:val="24"/>
        </w:rPr>
        <w:t>destruction to the individual was not immediate but developed over time</w:t>
      </w:r>
      <w:r w:rsidR="00AE3FED" w:rsidRPr="0094004D">
        <w:rPr>
          <w:rFonts w:ascii="Times New Roman" w:hAnsi="Times New Roman" w:cs="Times New Roman"/>
          <w:sz w:val="24"/>
          <w:szCs w:val="24"/>
        </w:rPr>
        <w:t xml:space="preserve">. </w:t>
      </w:r>
      <w:r w:rsidR="00F74A0E">
        <w:rPr>
          <w:rFonts w:ascii="Times New Roman" w:hAnsi="Times New Roman" w:cs="Times New Roman"/>
          <w:sz w:val="24"/>
          <w:szCs w:val="24"/>
        </w:rPr>
        <w:t>I</w:t>
      </w:r>
      <w:r w:rsidR="00AE3FED" w:rsidRPr="0094004D">
        <w:rPr>
          <w:rFonts w:ascii="Times New Roman" w:hAnsi="Times New Roman" w:cs="Times New Roman"/>
          <w:sz w:val="24"/>
          <w:szCs w:val="24"/>
        </w:rPr>
        <w:t xml:space="preserve">mmediate benefits from possession destruction </w:t>
      </w:r>
      <w:r w:rsidR="00F74A0E">
        <w:rPr>
          <w:rFonts w:ascii="Times New Roman" w:hAnsi="Times New Roman" w:cs="Times New Roman"/>
          <w:sz w:val="24"/>
          <w:szCs w:val="24"/>
        </w:rPr>
        <w:t xml:space="preserve">often </w:t>
      </w:r>
      <w:r w:rsidR="00AE3FED" w:rsidRPr="0094004D">
        <w:rPr>
          <w:rFonts w:ascii="Times New Roman" w:hAnsi="Times New Roman" w:cs="Times New Roman"/>
          <w:sz w:val="24"/>
          <w:szCs w:val="24"/>
        </w:rPr>
        <w:t>remained</w:t>
      </w:r>
      <w:r w:rsidR="00B20517">
        <w:rPr>
          <w:rFonts w:ascii="Times New Roman" w:hAnsi="Times New Roman" w:cs="Times New Roman"/>
          <w:sz w:val="24"/>
          <w:szCs w:val="24"/>
        </w:rPr>
        <w:t xml:space="preserve">, although </w:t>
      </w:r>
      <w:r w:rsidR="00AE3FED" w:rsidRPr="0094004D">
        <w:rPr>
          <w:rFonts w:ascii="Times New Roman" w:hAnsi="Times New Roman" w:cs="Times New Roman"/>
          <w:sz w:val="24"/>
          <w:szCs w:val="24"/>
        </w:rPr>
        <w:t>the</w:t>
      </w:r>
      <w:r w:rsidR="000C24F5" w:rsidRPr="0094004D">
        <w:rPr>
          <w:rFonts w:ascii="Times New Roman" w:hAnsi="Times New Roman" w:cs="Times New Roman"/>
          <w:sz w:val="24"/>
          <w:szCs w:val="24"/>
        </w:rPr>
        <w:t xml:space="preserve">se were </w:t>
      </w:r>
      <w:r w:rsidR="00AE3FED" w:rsidRPr="0094004D">
        <w:rPr>
          <w:rFonts w:ascii="Times New Roman" w:hAnsi="Times New Roman" w:cs="Times New Roman"/>
          <w:sz w:val="24"/>
          <w:szCs w:val="24"/>
        </w:rPr>
        <w:t xml:space="preserve">short lived </w:t>
      </w:r>
      <w:r w:rsidR="00B20517">
        <w:rPr>
          <w:rFonts w:ascii="Times New Roman" w:hAnsi="Times New Roman" w:cs="Times New Roman"/>
          <w:sz w:val="24"/>
          <w:szCs w:val="24"/>
        </w:rPr>
        <w:t xml:space="preserve">in a small number of cases </w:t>
      </w:r>
      <w:r w:rsidR="00AE3FED" w:rsidRPr="0094004D">
        <w:rPr>
          <w:rFonts w:ascii="Times New Roman" w:hAnsi="Times New Roman" w:cs="Times New Roman"/>
          <w:sz w:val="24"/>
          <w:szCs w:val="24"/>
        </w:rPr>
        <w:t>with</w:t>
      </w:r>
      <w:r w:rsidR="00B20517">
        <w:rPr>
          <w:rFonts w:ascii="Times New Roman" w:hAnsi="Times New Roman" w:cs="Times New Roman"/>
          <w:sz w:val="24"/>
          <w:szCs w:val="24"/>
        </w:rPr>
        <w:t xml:space="preserve"> little </w:t>
      </w:r>
      <w:r w:rsidR="00AE3FED" w:rsidRPr="0094004D">
        <w:rPr>
          <w:rFonts w:ascii="Times New Roman" w:hAnsi="Times New Roman" w:cs="Times New Roman"/>
          <w:sz w:val="24"/>
          <w:szCs w:val="24"/>
        </w:rPr>
        <w:t xml:space="preserve">positive </w:t>
      </w:r>
      <w:r w:rsidR="00667F27" w:rsidRPr="0094004D">
        <w:rPr>
          <w:rFonts w:ascii="Times New Roman" w:hAnsi="Times New Roman" w:cs="Times New Roman"/>
          <w:sz w:val="24"/>
          <w:szCs w:val="24"/>
        </w:rPr>
        <w:t>long-term</w:t>
      </w:r>
      <w:r w:rsidR="00AE3FED" w:rsidRPr="0094004D">
        <w:rPr>
          <w:rFonts w:ascii="Times New Roman" w:hAnsi="Times New Roman" w:cs="Times New Roman"/>
          <w:sz w:val="24"/>
          <w:szCs w:val="24"/>
        </w:rPr>
        <w:t xml:space="preserve"> impact. </w:t>
      </w:r>
      <w:r w:rsidR="001F1017" w:rsidRPr="0094004D">
        <w:rPr>
          <w:rFonts w:ascii="Times New Roman" w:hAnsi="Times New Roman" w:cs="Times New Roman"/>
          <w:sz w:val="24"/>
          <w:szCs w:val="24"/>
        </w:rPr>
        <w:t>On the other hand</w:t>
      </w:r>
      <w:r w:rsidR="000C24F5" w:rsidRPr="0094004D">
        <w:rPr>
          <w:rFonts w:ascii="Times New Roman" w:hAnsi="Times New Roman" w:cs="Times New Roman"/>
          <w:sz w:val="24"/>
          <w:szCs w:val="24"/>
        </w:rPr>
        <w:t>, i</w:t>
      </w:r>
      <w:r w:rsidR="00AA12A2" w:rsidRPr="0094004D">
        <w:rPr>
          <w:rFonts w:ascii="Times New Roman" w:hAnsi="Times New Roman" w:cs="Times New Roman"/>
          <w:sz w:val="24"/>
          <w:szCs w:val="24"/>
        </w:rPr>
        <w:t xml:space="preserve">n several cases the destructive act </w:t>
      </w:r>
      <w:proofErr w:type="gramStart"/>
      <w:r w:rsidR="00AA12A2" w:rsidRPr="0094004D">
        <w:rPr>
          <w:rFonts w:ascii="Times New Roman" w:hAnsi="Times New Roman" w:cs="Times New Roman"/>
          <w:sz w:val="24"/>
          <w:szCs w:val="24"/>
        </w:rPr>
        <w:t>was perceived</w:t>
      </w:r>
      <w:proofErr w:type="gramEnd"/>
      <w:r w:rsidR="00AA12A2" w:rsidRPr="0094004D">
        <w:rPr>
          <w:rFonts w:ascii="Times New Roman" w:hAnsi="Times New Roman" w:cs="Times New Roman"/>
          <w:sz w:val="24"/>
          <w:szCs w:val="24"/>
        </w:rPr>
        <w:t xml:space="preserve"> as </w:t>
      </w:r>
      <w:r w:rsidR="002C0784" w:rsidRPr="0094004D">
        <w:rPr>
          <w:rFonts w:ascii="Times New Roman" w:hAnsi="Times New Roman" w:cs="Times New Roman"/>
          <w:sz w:val="24"/>
          <w:szCs w:val="24"/>
        </w:rPr>
        <w:t xml:space="preserve">having </w:t>
      </w:r>
      <w:r w:rsidR="002C0784" w:rsidRPr="0094004D">
        <w:rPr>
          <w:rFonts w:ascii="Times New Roman" w:hAnsi="Times New Roman" w:cs="Times New Roman"/>
          <w:sz w:val="24"/>
          <w:szCs w:val="24"/>
        </w:rPr>
        <w:lastRenderedPageBreak/>
        <w:t>been so benefi</w:t>
      </w:r>
      <w:r w:rsidR="003F7DB3" w:rsidRPr="0094004D">
        <w:rPr>
          <w:rFonts w:ascii="Times New Roman" w:hAnsi="Times New Roman" w:cs="Times New Roman"/>
          <w:sz w:val="24"/>
          <w:szCs w:val="24"/>
        </w:rPr>
        <w:t xml:space="preserve">cial </w:t>
      </w:r>
      <w:r w:rsidR="001F1017" w:rsidRPr="0094004D">
        <w:rPr>
          <w:rFonts w:ascii="Times New Roman" w:hAnsi="Times New Roman" w:cs="Times New Roman"/>
          <w:sz w:val="24"/>
          <w:szCs w:val="24"/>
        </w:rPr>
        <w:t xml:space="preserve">as to be </w:t>
      </w:r>
      <w:r w:rsidR="00AA12A2" w:rsidRPr="0094004D">
        <w:rPr>
          <w:rFonts w:ascii="Times New Roman" w:hAnsi="Times New Roman" w:cs="Times New Roman"/>
          <w:sz w:val="24"/>
          <w:szCs w:val="24"/>
        </w:rPr>
        <w:t>life changing</w:t>
      </w:r>
      <w:r w:rsidR="00F432B3">
        <w:rPr>
          <w:rFonts w:ascii="Times New Roman" w:hAnsi="Times New Roman" w:cs="Times New Roman"/>
          <w:sz w:val="24"/>
          <w:szCs w:val="24"/>
        </w:rPr>
        <w:t xml:space="preserve">, </w:t>
      </w:r>
      <w:r w:rsidR="009D5F99">
        <w:rPr>
          <w:rFonts w:ascii="Times New Roman" w:hAnsi="Times New Roman" w:cs="Times New Roman"/>
          <w:sz w:val="24"/>
          <w:szCs w:val="24"/>
        </w:rPr>
        <w:t>as demonstrated by Kevin</w:t>
      </w:r>
      <w:r w:rsidR="003C0E7C">
        <w:rPr>
          <w:rFonts w:ascii="Times New Roman" w:hAnsi="Times New Roman" w:cs="Times New Roman"/>
          <w:sz w:val="24"/>
          <w:szCs w:val="24"/>
        </w:rPr>
        <w:t>,</w:t>
      </w:r>
      <w:r w:rsidR="009D5F99">
        <w:rPr>
          <w:rFonts w:ascii="Times New Roman" w:hAnsi="Times New Roman" w:cs="Times New Roman"/>
          <w:sz w:val="24"/>
          <w:szCs w:val="24"/>
        </w:rPr>
        <w:t xml:space="preserve"> </w:t>
      </w:r>
      <w:r w:rsidR="00FD5B95" w:rsidRPr="00D004E6">
        <w:rPr>
          <w:rFonts w:ascii="Times New Roman" w:hAnsi="Times New Roman" w:cs="Times New Roman"/>
          <w:i/>
          <w:iCs/>
          <w:sz w:val="24"/>
          <w:szCs w:val="24"/>
        </w:rPr>
        <w:t>“</w:t>
      </w:r>
      <w:r w:rsidR="00AA12A2" w:rsidRPr="000200DD">
        <w:rPr>
          <w:rFonts w:ascii="Times New Roman" w:hAnsi="Times New Roman" w:cs="Times New Roman"/>
          <w:i/>
          <w:iCs/>
          <w:sz w:val="24"/>
          <w:szCs w:val="24"/>
        </w:rPr>
        <w:t>It’s taken away the negativity that I had towards anything</w:t>
      </w:r>
      <w:r w:rsidR="009E6CAA" w:rsidRPr="000200DD">
        <w:rPr>
          <w:rFonts w:ascii="Times New Roman" w:hAnsi="Times New Roman" w:cs="Times New Roman"/>
          <w:i/>
          <w:iCs/>
          <w:sz w:val="24"/>
          <w:szCs w:val="24"/>
        </w:rPr>
        <w:t>. L</w:t>
      </w:r>
      <w:r w:rsidR="00AA12A2" w:rsidRPr="000200DD">
        <w:rPr>
          <w:rFonts w:ascii="Times New Roman" w:hAnsi="Times New Roman" w:cs="Times New Roman"/>
          <w:i/>
          <w:iCs/>
          <w:sz w:val="24"/>
          <w:szCs w:val="24"/>
        </w:rPr>
        <w:t xml:space="preserve">ike when I got rid of </w:t>
      </w:r>
      <w:proofErr w:type="gramStart"/>
      <w:r w:rsidR="00AA12A2" w:rsidRPr="000200DD">
        <w:rPr>
          <w:rFonts w:ascii="Times New Roman" w:hAnsi="Times New Roman" w:cs="Times New Roman"/>
          <w:i/>
          <w:iCs/>
          <w:sz w:val="24"/>
          <w:szCs w:val="24"/>
        </w:rPr>
        <w:t>it</w:t>
      </w:r>
      <w:proofErr w:type="gramEnd"/>
      <w:r w:rsidR="00AA12A2" w:rsidRPr="000200DD">
        <w:rPr>
          <w:rFonts w:ascii="Times New Roman" w:hAnsi="Times New Roman" w:cs="Times New Roman"/>
          <w:i/>
          <w:iCs/>
          <w:sz w:val="24"/>
          <w:szCs w:val="24"/>
        </w:rPr>
        <w:t xml:space="preserve"> I decided</w:t>
      </w:r>
      <w:r w:rsidR="00470DDA" w:rsidRPr="000200DD">
        <w:rPr>
          <w:rFonts w:ascii="Times New Roman" w:hAnsi="Times New Roman" w:cs="Times New Roman"/>
          <w:i/>
          <w:iCs/>
          <w:sz w:val="24"/>
          <w:szCs w:val="24"/>
        </w:rPr>
        <w:t xml:space="preserve"> </w:t>
      </w:r>
      <w:r w:rsidR="00AA12A2" w:rsidRPr="000200DD">
        <w:rPr>
          <w:rFonts w:ascii="Times New Roman" w:hAnsi="Times New Roman" w:cs="Times New Roman"/>
          <w:i/>
          <w:iCs/>
          <w:sz w:val="24"/>
          <w:szCs w:val="24"/>
        </w:rPr>
        <w:t>that from</w:t>
      </w:r>
      <w:r w:rsidR="009D5F99">
        <w:rPr>
          <w:rFonts w:ascii="Times New Roman" w:hAnsi="Times New Roman" w:cs="Times New Roman"/>
          <w:i/>
          <w:iCs/>
          <w:sz w:val="24"/>
          <w:szCs w:val="24"/>
        </w:rPr>
        <w:t xml:space="preserve"> </w:t>
      </w:r>
      <w:r w:rsidR="00AA12A2" w:rsidRPr="000200DD">
        <w:rPr>
          <w:rFonts w:ascii="Times New Roman" w:hAnsi="Times New Roman" w:cs="Times New Roman"/>
          <w:i/>
          <w:iCs/>
          <w:sz w:val="24"/>
          <w:szCs w:val="24"/>
        </w:rPr>
        <w:t>that point on that if someone suggested something I’d say yes because up to that point.</w:t>
      </w:r>
      <w:r w:rsidR="002C0784" w:rsidRPr="000200DD">
        <w:rPr>
          <w:rFonts w:ascii="Times New Roman" w:hAnsi="Times New Roman" w:cs="Times New Roman"/>
          <w:i/>
          <w:iCs/>
          <w:sz w:val="24"/>
          <w:szCs w:val="24"/>
        </w:rPr>
        <w:t>.</w:t>
      </w:r>
      <w:r w:rsidR="00AA12A2" w:rsidRPr="000200DD">
        <w:rPr>
          <w:rFonts w:ascii="Times New Roman" w:hAnsi="Times New Roman" w:cs="Times New Roman"/>
          <w:i/>
          <w:iCs/>
          <w:sz w:val="24"/>
          <w:szCs w:val="24"/>
        </w:rPr>
        <w:t>.I’d</w:t>
      </w:r>
      <w:r w:rsidR="00470DDA" w:rsidRPr="000200DD">
        <w:rPr>
          <w:rFonts w:ascii="Times New Roman" w:hAnsi="Times New Roman" w:cs="Times New Roman"/>
          <w:i/>
          <w:iCs/>
          <w:sz w:val="24"/>
          <w:szCs w:val="24"/>
        </w:rPr>
        <w:t xml:space="preserve"> </w:t>
      </w:r>
      <w:r w:rsidR="00AA12A2" w:rsidRPr="000200DD">
        <w:rPr>
          <w:rFonts w:ascii="Times New Roman" w:hAnsi="Times New Roman" w:cs="Times New Roman"/>
          <w:i/>
          <w:iCs/>
          <w:sz w:val="24"/>
          <w:szCs w:val="24"/>
        </w:rPr>
        <w:t>say no…So</w:t>
      </w:r>
      <w:r w:rsidR="002C0784" w:rsidRPr="000200DD">
        <w:rPr>
          <w:rFonts w:ascii="Times New Roman" w:hAnsi="Times New Roman" w:cs="Times New Roman"/>
          <w:i/>
          <w:iCs/>
          <w:sz w:val="24"/>
          <w:szCs w:val="24"/>
        </w:rPr>
        <w:t xml:space="preserve"> </w:t>
      </w:r>
      <w:r w:rsidR="00AA12A2" w:rsidRPr="000200DD">
        <w:rPr>
          <w:rFonts w:ascii="Times New Roman" w:hAnsi="Times New Roman" w:cs="Times New Roman"/>
          <w:i/>
          <w:iCs/>
          <w:sz w:val="24"/>
          <w:szCs w:val="24"/>
        </w:rPr>
        <w:t>I missed out on quite a lot…so as soon as that went, now I’ve got literally no time on my</w:t>
      </w:r>
      <w:r w:rsidR="00470DDA" w:rsidRPr="000200DD">
        <w:rPr>
          <w:rFonts w:ascii="Times New Roman" w:hAnsi="Times New Roman" w:cs="Times New Roman"/>
          <w:i/>
          <w:iCs/>
          <w:sz w:val="24"/>
          <w:szCs w:val="24"/>
        </w:rPr>
        <w:t xml:space="preserve"> </w:t>
      </w:r>
      <w:r w:rsidR="00AA12A2" w:rsidRPr="000200DD">
        <w:rPr>
          <w:rFonts w:ascii="Times New Roman" w:hAnsi="Times New Roman" w:cs="Times New Roman"/>
          <w:i/>
          <w:iCs/>
          <w:sz w:val="24"/>
          <w:szCs w:val="24"/>
        </w:rPr>
        <w:t>hands</w:t>
      </w:r>
      <w:r w:rsidR="00FD5B95" w:rsidRPr="00657553">
        <w:rPr>
          <w:rFonts w:ascii="Times New Roman" w:hAnsi="Times New Roman" w:cs="Times New Roman"/>
          <w:i/>
          <w:iCs/>
          <w:sz w:val="24"/>
          <w:szCs w:val="24"/>
        </w:rPr>
        <w:t>”</w:t>
      </w:r>
      <w:r w:rsidR="00FD5B95">
        <w:rPr>
          <w:rFonts w:ascii="Times New Roman" w:hAnsi="Times New Roman" w:cs="Times New Roman"/>
          <w:i/>
          <w:iCs/>
          <w:sz w:val="20"/>
          <w:szCs w:val="20"/>
        </w:rPr>
        <w:t>.</w:t>
      </w:r>
      <w:r w:rsidR="009D5F99">
        <w:rPr>
          <w:rFonts w:ascii="Times New Roman" w:hAnsi="Times New Roman" w:cs="Times New Roman"/>
          <w:sz w:val="24"/>
          <w:szCs w:val="24"/>
        </w:rPr>
        <w:t xml:space="preserve"> </w:t>
      </w:r>
      <w:r w:rsidR="00AA12A2" w:rsidRPr="0094004D">
        <w:rPr>
          <w:rFonts w:ascii="Times New Roman" w:hAnsi="Times New Roman" w:cs="Times New Roman"/>
          <w:sz w:val="24"/>
          <w:szCs w:val="24"/>
        </w:rPr>
        <w:t xml:space="preserve">There were </w:t>
      </w:r>
      <w:r w:rsidR="005D51C1" w:rsidRPr="0094004D">
        <w:rPr>
          <w:rFonts w:ascii="Times New Roman" w:hAnsi="Times New Roman" w:cs="Times New Roman"/>
          <w:sz w:val="24"/>
          <w:szCs w:val="24"/>
        </w:rPr>
        <w:t xml:space="preserve">only </w:t>
      </w:r>
      <w:r w:rsidR="00AA12A2" w:rsidRPr="0094004D">
        <w:rPr>
          <w:rFonts w:ascii="Times New Roman" w:hAnsi="Times New Roman" w:cs="Times New Roman"/>
          <w:sz w:val="24"/>
          <w:szCs w:val="24"/>
        </w:rPr>
        <w:t xml:space="preserve">a few </w:t>
      </w:r>
      <w:r w:rsidR="002E4C20">
        <w:rPr>
          <w:rFonts w:ascii="Times New Roman" w:hAnsi="Times New Roman" w:cs="Times New Roman"/>
          <w:sz w:val="24"/>
          <w:szCs w:val="24"/>
        </w:rPr>
        <w:t>concern</w:t>
      </w:r>
      <w:r w:rsidR="00AA12A2" w:rsidRPr="0094004D">
        <w:rPr>
          <w:rFonts w:ascii="Times New Roman" w:hAnsi="Times New Roman" w:cs="Times New Roman"/>
          <w:sz w:val="24"/>
          <w:szCs w:val="24"/>
        </w:rPr>
        <w:t xml:space="preserve">s over the </w:t>
      </w:r>
      <w:r w:rsidR="00BD4331" w:rsidRPr="0094004D">
        <w:rPr>
          <w:rFonts w:ascii="Times New Roman" w:hAnsi="Times New Roman" w:cs="Times New Roman"/>
          <w:sz w:val="24"/>
          <w:szCs w:val="24"/>
        </w:rPr>
        <w:t xml:space="preserve">possession </w:t>
      </w:r>
      <w:r w:rsidR="00AA12A2" w:rsidRPr="0094004D">
        <w:rPr>
          <w:rFonts w:ascii="Times New Roman" w:hAnsi="Times New Roman" w:cs="Times New Roman"/>
          <w:sz w:val="24"/>
          <w:szCs w:val="24"/>
        </w:rPr>
        <w:t>destruction</w:t>
      </w:r>
      <w:r w:rsidR="00881D4A" w:rsidRPr="0094004D">
        <w:rPr>
          <w:rFonts w:ascii="Times New Roman" w:hAnsi="Times New Roman" w:cs="Times New Roman"/>
          <w:sz w:val="24"/>
          <w:szCs w:val="24"/>
        </w:rPr>
        <w:t xml:space="preserve">, </w:t>
      </w:r>
      <w:r w:rsidR="00AA12A2" w:rsidRPr="0094004D">
        <w:rPr>
          <w:rFonts w:ascii="Times New Roman" w:hAnsi="Times New Roman" w:cs="Times New Roman"/>
          <w:sz w:val="24"/>
          <w:szCs w:val="24"/>
        </w:rPr>
        <w:t xml:space="preserve">with some </w:t>
      </w:r>
      <w:r w:rsidR="00BD4331" w:rsidRPr="0094004D">
        <w:rPr>
          <w:rFonts w:ascii="Times New Roman" w:hAnsi="Times New Roman" w:cs="Times New Roman"/>
          <w:sz w:val="24"/>
          <w:szCs w:val="24"/>
        </w:rPr>
        <w:t xml:space="preserve">participants expressing </w:t>
      </w:r>
      <w:r w:rsidR="00AA12A2" w:rsidRPr="0094004D">
        <w:rPr>
          <w:rFonts w:ascii="Times New Roman" w:hAnsi="Times New Roman" w:cs="Times New Roman"/>
          <w:sz w:val="24"/>
          <w:szCs w:val="24"/>
        </w:rPr>
        <w:t>guilt</w:t>
      </w:r>
      <w:r w:rsidR="0037646F">
        <w:rPr>
          <w:rFonts w:ascii="Times New Roman" w:hAnsi="Times New Roman" w:cs="Times New Roman"/>
          <w:sz w:val="24"/>
          <w:szCs w:val="24"/>
        </w:rPr>
        <w:t xml:space="preserve"> and</w:t>
      </w:r>
      <w:r w:rsidR="00F432B3">
        <w:rPr>
          <w:rFonts w:ascii="Times New Roman" w:hAnsi="Times New Roman" w:cs="Times New Roman"/>
          <w:sz w:val="24"/>
          <w:szCs w:val="24"/>
        </w:rPr>
        <w:t xml:space="preserve"> </w:t>
      </w:r>
      <w:r w:rsidR="0037646F">
        <w:rPr>
          <w:rFonts w:ascii="Times New Roman" w:hAnsi="Times New Roman" w:cs="Times New Roman"/>
          <w:sz w:val="24"/>
          <w:szCs w:val="24"/>
        </w:rPr>
        <w:t>regret</w:t>
      </w:r>
      <w:r w:rsidR="00F74A0E">
        <w:rPr>
          <w:rFonts w:ascii="Times New Roman" w:hAnsi="Times New Roman" w:cs="Times New Roman"/>
          <w:sz w:val="24"/>
          <w:szCs w:val="24"/>
        </w:rPr>
        <w:t xml:space="preserve"> </w:t>
      </w:r>
      <w:r w:rsidR="003F32E7" w:rsidRPr="0094004D">
        <w:rPr>
          <w:rFonts w:ascii="Times New Roman" w:hAnsi="Times New Roman" w:cs="Times New Roman"/>
          <w:sz w:val="24"/>
          <w:szCs w:val="24"/>
        </w:rPr>
        <w:t xml:space="preserve">from </w:t>
      </w:r>
      <w:r w:rsidR="00AA12A2" w:rsidRPr="0094004D">
        <w:rPr>
          <w:rFonts w:ascii="Times New Roman" w:hAnsi="Times New Roman" w:cs="Times New Roman"/>
          <w:sz w:val="24"/>
          <w:szCs w:val="24"/>
        </w:rPr>
        <w:t xml:space="preserve">no longer </w:t>
      </w:r>
      <w:r w:rsidR="003F32E7" w:rsidRPr="0094004D">
        <w:rPr>
          <w:rFonts w:ascii="Times New Roman" w:hAnsi="Times New Roman" w:cs="Times New Roman"/>
          <w:sz w:val="24"/>
          <w:szCs w:val="24"/>
        </w:rPr>
        <w:t xml:space="preserve">being </w:t>
      </w:r>
      <w:r w:rsidR="00AA12A2" w:rsidRPr="0094004D">
        <w:rPr>
          <w:rFonts w:ascii="Times New Roman" w:hAnsi="Times New Roman" w:cs="Times New Roman"/>
          <w:sz w:val="24"/>
          <w:szCs w:val="24"/>
        </w:rPr>
        <w:t>able to</w:t>
      </w:r>
      <w:r w:rsidR="00881D4A" w:rsidRPr="0094004D">
        <w:rPr>
          <w:rFonts w:ascii="Times New Roman" w:hAnsi="Times New Roman" w:cs="Times New Roman"/>
          <w:sz w:val="24"/>
          <w:szCs w:val="24"/>
        </w:rPr>
        <w:t xml:space="preserve"> </w:t>
      </w:r>
      <w:r w:rsidR="002C0784" w:rsidRPr="0094004D">
        <w:rPr>
          <w:rFonts w:ascii="Times New Roman" w:hAnsi="Times New Roman" w:cs="Times New Roman"/>
          <w:sz w:val="24"/>
          <w:szCs w:val="24"/>
        </w:rPr>
        <w:t xml:space="preserve">obtain </w:t>
      </w:r>
      <w:r w:rsidR="00B20517">
        <w:rPr>
          <w:rFonts w:ascii="Times New Roman" w:hAnsi="Times New Roman" w:cs="Times New Roman"/>
          <w:sz w:val="24"/>
          <w:szCs w:val="24"/>
        </w:rPr>
        <w:t xml:space="preserve">its </w:t>
      </w:r>
      <w:r w:rsidR="00AA12A2" w:rsidRPr="0094004D">
        <w:rPr>
          <w:rFonts w:ascii="Times New Roman" w:hAnsi="Times New Roman" w:cs="Times New Roman"/>
          <w:sz w:val="24"/>
          <w:szCs w:val="24"/>
        </w:rPr>
        <w:t>functional value from the destroyed possession</w:t>
      </w:r>
      <w:r w:rsidR="0037646F">
        <w:rPr>
          <w:rFonts w:ascii="Times New Roman" w:hAnsi="Times New Roman" w:cs="Times New Roman"/>
          <w:sz w:val="24"/>
          <w:szCs w:val="24"/>
        </w:rPr>
        <w:t>.</w:t>
      </w:r>
      <w:r w:rsidR="00AA12A2" w:rsidRPr="0094004D">
        <w:rPr>
          <w:rFonts w:ascii="Times New Roman" w:hAnsi="Times New Roman" w:cs="Times New Roman"/>
          <w:sz w:val="24"/>
          <w:szCs w:val="24"/>
        </w:rPr>
        <w:t xml:space="preserve"> </w:t>
      </w:r>
    </w:p>
    <w:p w14:paraId="420CB245" w14:textId="6D28BF12" w:rsidR="00B52BA7" w:rsidRPr="0094004D" w:rsidRDefault="00F95BCC" w:rsidP="00E61A9C">
      <w:pPr>
        <w:spacing w:line="240" w:lineRule="auto"/>
        <w:rPr>
          <w:rFonts w:ascii="Times New Roman" w:hAnsi="Times New Roman" w:cs="Times New Roman"/>
          <w:b/>
          <w:bCs/>
          <w:iCs/>
          <w:sz w:val="28"/>
          <w:szCs w:val="28"/>
        </w:rPr>
      </w:pPr>
      <w:r w:rsidRPr="0094004D">
        <w:rPr>
          <w:rFonts w:ascii="Times New Roman" w:hAnsi="Times New Roman" w:cs="Times New Roman"/>
          <w:b/>
          <w:bCs/>
          <w:iCs/>
          <w:sz w:val="28"/>
          <w:szCs w:val="28"/>
        </w:rPr>
        <w:t>Discussion</w:t>
      </w:r>
    </w:p>
    <w:p w14:paraId="2D56B04C" w14:textId="6385C024" w:rsidR="00B23CA0" w:rsidRPr="007A325D" w:rsidRDefault="00B80C9E" w:rsidP="00B23CA0">
      <w:pPr>
        <w:rPr>
          <w:rFonts w:ascii="Times New Roman" w:hAnsi="Times New Roman" w:cs="Times New Roman"/>
          <w:iCs/>
          <w:sz w:val="24"/>
          <w:szCs w:val="24"/>
        </w:rPr>
      </w:pPr>
      <w:r w:rsidRPr="007A325D">
        <w:rPr>
          <w:rFonts w:ascii="Times New Roman" w:hAnsi="Times New Roman" w:cs="Times New Roman"/>
          <w:b/>
          <w:bCs/>
          <w:i/>
          <w:iCs/>
          <w:sz w:val="26"/>
          <w:szCs w:val="26"/>
        </w:rPr>
        <w:t xml:space="preserve">The </w:t>
      </w:r>
      <w:r w:rsidR="00016708">
        <w:rPr>
          <w:rFonts w:ascii="Times New Roman" w:hAnsi="Times New Roman" w:cs="Times New Roman"/>
          <w:b/>
          <w:bCs/>
          <w:i/>
          <w:iCs/>
          <w:sz w:val="26"/>
          <w:szCs w:val="26"/>
        </w:rPr>
        <w:t>natur</w:t>
      </w:r>
      <w:r w:rsidRPr="007A325D">
        <w:rPr>
          <w:rFonts w:ascii="Times New Roman" w:hAnsi="Times New Roman" w:cs="Times New Roman"/>
          <w:b/>
          <w:bCs/>
          <w:i/>
          <w:iCs/>
          <w:sz w:val="26"/>
          <w:szCs w:val="26"/>
        </w:rPr>
        <w:t xml:space="preserve">e of </w:t>
      </w:r>
      <w:r w:rsidR="00901A71" w:rsidRPr="007A325D">
        <w:rPr>
          <w:rFonts w:ascii="Times New Roman" w:hAnsi="Times New Roman" w:cs="Times New Roman"/>
          <w:b/>
          <w:bCs/>
          <w:i/>
          <w:iCs/>
          <w:sz w:val="26"/>
          <w:szCs w:val="26"/>
        </w:rPr>
        <w:t>possession destruction</w:t>
      </w:r>
    </w:p>
    <w:p w14:paraId="6FBA1DF0" w14:textId="59F3D2CD" w:rsidR="00A11F8D" w:rsidRDefault="00B23CA0" w:rsidP="00A11F8D">
      <w:pPr>
        <w:tabs>
          <w:tab w:val="left" w:pos="284"/>
        </w:tabs>
        <w:spacing w:line="480" w:lineRule="auto"/>
        <w:rPr>
          <w:rFonts w:ascii="Times New Roman" w:hAnsi="Times New Roman" w:cs="Times New Roman"/>
          <w:sz w:val="24"/>
          <w:szCs w:val="24"/>
        </w:rPr>
      </w:pPr>
      <w:r w:rsidRPr="007A325D">
        <w:rPr>
          <w:rFonts w:ascii="Times New Roman" w:hAnsi="Times New Roman" w:cs="Times New Roman"/>
          <w:sz w:val="24"/>
          <w:szCs w:val="24"/>
        </w:rPr>
        <w:t>From the</w:t>
      </w:r>
      <w:r w:rsidR="005A2046" w:rsidRPr="007A325D">
        <w:rPr>
          <w:rFonts w:ascii="Times New Roman" w:hAnsi="Times New Roman" w:cs="Times New Roman"/>
          <w:sz w:val="24"/>
          <w:szCs w:val="24"/>
        </w:rPr>
        <w:t xml:space="preserve"> </w:t>
      </w:r>
      <w:r w:rsidRPr="007A325D">
        <w:rPr>
          <w:rFonts w:ascii="Times New Roman" w:hAnsi="Times New Roman" w:cs="Times New Roman"/>
          <w:sz w:val="24"/>
          <w:szCs w:val="24"/>
        </w:rPr>
        <w:t xml:space="preserve">findings </w:t>
      </w:r>
      <w:r w:rsidR="00387AE7">
        <w:rPr>
          <w:rFonts w:ascii="Times New Roman" w:hAnsi="Times New Roman" w:cs="Times New Roman"/>
          <w:sz w:val="24"/>
          <w:szCs w:val="24"/>
        </w:rPr>
        <w:t xml:space="preserve">we obtained </w:t>
      </w:r>
      <w:r w:rsidRPr="007A325D">
        <w:rPr>
          <w:rFonts w:ascii="Times New Roman" w:hAnsi="Times New Roman" w:cs="Times New Roman"/>
          <w:sz w:val="24"/>
          <w:szCs w:val="24"/>
        </w:rPr>
        <w:t>greater understanding</w:t>
      </w:r>
      <w:r w:rsidR="00387AE7">
        <w:rPr>
          <w:rFonts w:ascii="Times New Roman" w:hAnsi="Times New Roman" w:cs="Times New Roman"/>
          <w:sz w:val="24"/>
          <w:szCs w:val="24"/>
        </w:rPr>
        <w:t xml:space="preserve"> </w:t>
      </w:r>
      <w:r w:rsidRPr="007A325D">
        <w:rPr>
          <w:rFonts w:ascii="Times New Roman" w:hAnsi="Times New Roman" w:cs="Times New Roman"/>
          <w:sz w:val="24"/>
          <w:szCs w:val="24"/>
        </w:rPr>
        <w:t xml:space="preserve">about why possession destruction occurs. </w:t>
      </w:r>
      <w:r w:rsidR="007E79C6" w:rsidRPr="007A325D">
        <w:rPr>
          <w:rFonts w:ascii="Times New Roman" w:hAnsi="Times New Roman" w:cs="Times New Roman"/>
          <w:sz w:val="24"/>
          <w:szCs w:val="24"/>
        </w:rPr>
        <w:t>Fundamentally individuals consider that</w:t>
      </w:r>
      <w:r w:rsidR="002E608F" w:rsidRPr="007A325D">
        <w:rPr>
          <w:rFonts w:ascii="Times New Roman" w:hAnsi="Times New Roman" w:cs="Times New Roman"/>
          <w:sz w:val="24"/>
          <w:szCs w:val="24"/>
        </w:rPr>
        <w:t xml:space="preserve">, </w:t>
      </w:r>
      <w:r w:rsidR="005A2046" w:rsidRPr="007A325D">
        <w:rPr>
          <w:rFonts w:ascii="Times New Roman" w:hAnsi="Times New Roman" w:cs="Times New Roman"/>
          <w:sz w:val="24"/>
          <w:szCs w:val="24"/>
        </w:rPr>
        <w:t xml:space="preserve">in their </w:t>
      </w:r>
      <w:r w:rsidR="00C80401" w:rsidRPr="007A325D">
        <w:rPr>
          <w:rFonts w:ascii="Times New Roman" w:hAnsi="Times New Roman" w:cs="Times New Roman"/>
          <w:sz w:val="24"/>
          <w:szCs w:val="24"/>
        </w:rPr>
        <w:t>circumstances</w:t>
      </w:r>
      <w:r w:rsidR="002E608F" w:rsidRPr="007A325D">
        <w:rPr>
          <w:rFonts w:ascii="Times New Roman" w:hAnsi="Times New Roman" w:cs="Times New Roman"/>
          <w:sz w:val="24"/>
          <w:szCs w:val="24"/>
        </w:rPr>
        <w:t xml:space="preserve">, </w:t>
      </w:r>
      <w:r w:rsidR="007E79C6" w:rsidRPr="007A325D">
        <w:rPr>
          <w:rFonts w:ascii="Times New Roman" w:hAnsi="Times New Roman" w:cs="Times New Roman"/>
          <w:sz w:val="24"/>
          <w:szCs w:val="24"/>
        </w:rPr>
        <w:t>they</w:t>
      </w:r>
      <w:r w:rsidR="005A2046" w:rsidRPr="007A325D">
        <w:rPr>
          <w:rFonts w:ascii="Times New Roman" w:hAnsi="Times New Roman" w:cs="Times New Roman"/>
          <w:sz w:val="24"/>
          <w:szCs w:val="24"/>
        </w:rPr>
        <w:t xml:space="preserve"> obtain</w:t>
      </w:r>
      <w:r w:rsidR="002E608F" w:rsidRPr="007A325D">
        <w:rPr>
          <w:rFonts w:ascii="Times New Roman" w:hAnsi="Times New Roman" w:cs="Times New Roman"/>
          <w:sz w:val="24"/>
          <w:szCs w:val="24"/>
        </w:rPr>
        <w:t xml:space="preserve"> </w:t>
      </w:r>
      <w:r w:rsidR="007E79C6" w:rsidRPr="007A325D">
        <w:rPr>
          <w:rFonts w:ascii="Times New Roman" w:hAnsi="Times New Roman" w:cs="Times New Roman"/>
          <w:sz w:val="24"/>
          <w:szCs w:val="24"/>
        </w:rPr>
        <w:t xml:space="preserve">benefit from </w:t>
      </w:r>
      <w:r w:rsidR="00712359" w:rsidRPr="007A325D">
        <w:rPr>
          <w:rFonts w:ascii="Times New Roman" w:hAnsi="Times New Roman" w:cs="Times New Roman"/>
          <w:sz w:val="24"/>
          <w:szCs w:val="24"/>
        </w:rPr>
        <w:t xml:space="preserve">engaging in </w:t>
      </w:r>
      <w:r w:rsidR="007E79C6" w:rsidRPr="007A325D">
        <w:rPr>
          <w:rFonts w:ascii="Times New Roman" w:hAnsi="Times New Roman" w:cs="Times New Roman"/>
          <w:sz w:val="24"/>
          <w:szCs w:val="24"/>
        </w:rPr>
        <w:t xml:space="preserve">this consumption </w:t>
      </w:r>
      <w:r w:rsidR="00EB34DB" w:rsidRPr="007A325D">
        <w:rPr>
          <w:rFonts w:ascii="Times New Roman" w:hAnsi="Times New Roman" w:cs="Times New Roman"/>
          <w:sz w:val="24"/>
          <w:szCs w:val="24"/>
        </w:rPr>
        <w:t>activity</w:t>
      </w:r>
      <w:r w:rsidR="007E79C6" w:rsidRPr="007A325D">
        <w:rPr>
          <w:rFonts w:ascii="Times New Roman" w:hAnsi="Times New Roman" w:cs="Times New Roman"/>
          <w:sz w:val="24"/>
          <w:szCs w:val="24"/>
        </w:rPr>
        <w:t>. They assess</w:t>
      </w:r>
      <w:r w:rsidR="005A2046" w:rsidRPr="007A325D">
        <w:rPr>
          <w:rFonts w:ascii="Times New Roman" w:hAnsi="Times New Roman" w:cs="Times New Roman"/>
          <w:sz w:val="24"/>
          <w:szCs w:val="24"/>
        </w:rPr>
        <w:t xml:space="preserve"> </w:t>
      </w:r>
      <w:r w:rsidR="007E79C6" w:rsidRPr="007A325D">
        <w:rPr>
          <w:rFonts w:ascii="Times New Roman" w:hAnsi="Times New Roman" w:cs="Times New Roman"/>
          <w:sz w:val="24"/>
          <w:szCs w:val="24"/>
        </w:rPr>
        <w:t>other d</w:t>
      </w:r>
      <w:r w:rsidR="00CC73A9" w:rsidRPr="007A325D">
        <w:rPr>
          <w:rFonts w:ascii="Times New Roman" w:hAnsi="Times New Roman" w:cs="Times New Roman"/>
          <w:sz w:val="24"/>
          <w:szCs w:val="24"/>
        </w:rPr>
        <w:t>ivestment</w:t>
      </w:r>
      <w:r w:rsidR="00EB34DB" w:rsidRPr="007A325D">
        <w:rPr>
          <w:rFonts w:ascii="Times New Roman" w:hAnsi="Times New Roman" w:cs="Times New Roman"/>
          <w:sz w:val="24"/>
          <w:szCs w:val="24"/>
        </w:rPr>
        <w:t xml:space="preserve"> alternative</w:t>
      </w:r>
      <w:r w:rsidR="007E79C6" w:rsidRPr="007A325D">
        <w:rPr>
          <w:rFonts w:ascii="Times New Roman" w:hAnsi="Times New Roman" w:cs="Times New Roman"/>
          <w:sz w:val="24"/>
          <w:szCs w:val="24"/>
        </w:rPr>
        <w:t>s and decide</w:t>
      </w:r>
      <w:r w:rsidR="005A2046" w:rsidRPr="007A325D">
        <w:rPr>
          <w:rFonts w:ascii="Times New Roman" w:hAnsi="Times New Roman" w:cs="Times New Roman"/>
          <w:sz w:val="24"/>
          <w:szCs w:val="24"/>
        </w:rPr>
        <w:t xml:space="preserve"> </w:t>
      </w:r>
      <w:r w:rsidR="007E79C6" w:rsidRPr="007A325D">
        <w:rPr>
          <w:rFonts w:ascii="Times New Roman" w:hAnsi="Times New Roman" w:cs="Times New Roman"/>
          <w:sz w:val="24"/>
          <w:szCs w:val="24"/>
        </w:rPr>
        <w:t>that the</w:t>
      </w:r>
      <w:r w:rsidR="005A2046" w:rsidRPr="007A325D">
        <w:rPr>
          <w:rFonts w:ascii="Times New Roman" w:hAnsi="Times New Roman" w:cs="Times New Roman"/>
          <w:sz w:val="24"/>
          <w:szCs w:val="24"/>
        </w:rPr>
        <w:t xml:space="preserve">se </w:t>
      </w:r>
      <w:r w:rsidR="007E79C6" w:rsidRPr="007A325D">
        <w:rPr>
          <w:rFonts w:ascii="Times New Roman" w:hAnsi="Times New Roman" w:cs="Times New Roman"/>
          <w:sz w:val="24"/>
          <w:szCs w:val="24"/>
        </w:rPr>
        <w:t xml:space="preserve">would be less effective than </w:t>
      </w:r>
      <w:r w:rsidR="005A2046" w:rsidRPr="007A325D">
        <w:rPr>
          <w:rFonts w:ascii="Times New Roman" w:hAnsi="Times New Roman" w:cs="Times New Roman"/>
          <w:sz w:val="24"/>
          <w:szCs w:val="24"/>
        </w:rPr>
        <w:t xml:space="preserve">possession </w:t>
      </w:r>
      <w:r w:rsidR="007E79C6" w:rsidRPr="007A325D">
        <w:rPr>
          <w:rFonts w:ascii="Times New Roman" w:hAnsi="Times New Roman" w:cs="Times New Roman"/>
          <w:sz w:val="24"/>
          <w:szCs w:val="24"/>
        </w:rPr>
        <w:t xml:space="preserve">destruction in </w:t>
      </w:r>
      <w:r w:rsidR="005A2046" w:rsidRPr="007A325D">
        <w:rPr>
          <w:rFonts w:ascii="Times New Roman" w:hAnsi="Times New Roman" w:cs="Times New Roman"/>
          <w:sz w:val="24"/>
          <w:szCs w:val="24"/>
        </w:rPr>
        <w:t>achiev</w:t>
      </w:r>
      <w:r w:rsidR="007E79C6" w:rsidRPr="007A325D">
        <w:rPr>
          <w:rFonts w:ascii="Times New Roman" w:hAnsi="Times New Roman" w:cs="Times New Roman"/>
          <w:sz w:val="24"/>
          <w:szCs w:val="24"/>
        </w:rPr>
        <w:t>ing their objective.</w:t>
      </w:r>
      <w:r w:rsidR="00CC73A9" w:rsidRPr="007A325D">
        <w:rPr>
          <w:rFonts w:ascii="Times New Roman" w:hAnsi="Times New Roman" w:cs="Times New Roman"/>
          <w:sz w:val="24"/>
          <w:szCs w:val="24"/>
        </w:rPr>
        <w:t xml:space="preserve"> </w:t>
      </w:r>
      <w:r w:rsidR="00712359" w:rsidRPr="007A325D">
        <w:rPr>
          <w:rFonts w:ascii="Times New Roman" w:hAnsi="Times New Roman" w:cs="Times New Roman"/>
          <w:sz w:val="24"/>
          <w:szCs w:val="24"/>
        </w:rPr>
        <w:t xml:space="preserve">This study offers a key </w:t>
      </w:r>
      <w:r w:rsidR="002C0784" w:rsidRPr="007A325D">
        <w:rPr>
          <w:rFonts w:ascii="Times New Roman" w:hAnsi="Times New Roman" w:cs="Times New Roman"/>
          <w:sz w:val="24"/>
          <w:szCs w:val="24"/>
        </w:rPr>
        <w:t>motivation</w:t>
      </w:r>
      <w:r w:rsidR="00712359" w:rsidRPr="007A325D">
        <w:rPr>
          <w:rFonts w:ascii="Times New Roman" w:hAnsi="Times New Roman" w:cs="Times New Roman"/>
          <w:sz w:val="24"/>
          <w:szCs w:val="24"/>
        </w:rPr>
        <w:t xml:space="preserve"> </w:t>
      </w:r>
      <w:r w:rsidR="002C0784" w:rsidRPr="007A325D">
        <w:rPr>
          <w:rFonts w:ascii="Times New Roman" w:hAnsi="Times New Roman" w:cs="Times New Roman"/>
          <w:sz w:val="24"/>
          <w:szCs w:val="24"/>
        </w:rPr>
        <w:t>for why consumers engage in such a practice and why they choose it over other divestment options</w:t>
      </w:r>
      <w:r w:rsidR="002B1BCE">
        <w:rPr>
          <w:rFonts w:ascii="Times New Roman" w:hAnsi="Times New Roman" w:cs="Times New Roman"/>
          <w:sz w:val="24"/>
          <w:szCs w:val="24"/>
        </w:rPr>
        <w:t xml:space="preserve">. </w:t>
      </w:r>
      <w:r w:rsidR="00CC73A9" w:rsidRPr="007A325D">
        <w:rPr>
          <w:rFonts w:ascii="Times New Roman" w:hAnsi="Times New Roman" w:cs="Times New Roman"/>
          <w:sz w:val="24"/>
          <w:szCs w:val="24"/>
        </w:rPr>
        <w:t>This</w:t>
      </w:r>
      <w:r w:rsidR="00A26A63" w:rsidRPr="007A325D">
        <w:rPr>
          <w:rFonts w:ascii="Times New Roman" w:hAnsi="Times New Roman" w:cs="Times New Roman"/>
          <w:sz w:val="24"/>
          <w:szCs w:val="24"/>
        </w:rPr>
        <w:t xml:space="preserve"> </w:t>
      </w:r>
      <w:r w:rsidR="00CC73A9" w:rsidRPr="007A325D">
        <w:rPr>
          <w:rFonts w:ascii="Times New Roman" w:hAnsi="Times New Roman" w:cs="Times New Roman"/>
          <w:sz w:val="24"/>
          <w:szCs w:val="24"/>
        </w:rPr>
        <w:t>is essentially predicated on the</w:t>
      </w:r>
      <w:r w:rsidR="00EB34DB" w:rsidRPr="007A325D">
        <w:rPr>
          <w:rFonts w:ascii="Times New Roman" w:hAnsi="Times New Roman" w:cs="Times New Roman"/>
          <w:sz w:val="24"/>
          <w:szCs w:val="24"/>
        </w:rPr>
        <w:t xml:space="preserve"> assertion </w:t>
      </w:r>
      <w:r w:rsidR="00CC73A9" w:rsidRPr="007A325D">
        <w:rPr>
          <w:rFonts w:ascii="Times New Roman" w:hAnsi="Times New Roman" w:cs="Times New Roman"/>
          <w:sz w:val="24"/>
          <w:szCs w:val="24"/>
        </w:rPr>
        <w:t xml:space="preserve">that our possessions offer symbolic value as well </w:t>
      </w:r>
      <w:r w:rsidR="00F432B3">
        <w:rPr>
          <w:rFonts w:ascii="Times New Roman" w:hAnsi="Times New Roman" w:cs="Times New Roman"/>
          <w:sz w:val="24"/>
          <w:szCs w:val="24"/>
        </w:rPr>
        <w:t xml:space="preserve">as </w:t>
      </w:r>
      <w:r w:rsidR="00CC73A9" w:rsidRPr="007A325D">
        <w:rPr>
          <w:rFonts w:ascii="Times New Roman" w:hAnsi="Times New Roman" w:cs="Times New Roman"/>
          <w:sz w:val="24"/>
          <w:szCs w:val="24"/>
        </w:rPr>
        <w:t xml:space="preserve">functional value. </w:t>
      </w:r>
      <w:r w:rsidR="007651F0" w:rsidRPr="007A325D">
        <w:rPr>
          <w:rFonts w:ascii="Times New Roman" w:hAnsi="Times New Roman" w:cs="Times New Roman"/>
          <w:sz w:val="24"/>
          <w:szCs w:val="24"/>
        </w:rPr>
        <w:t xml:space="preserve">Possession destruction cannot be understood </w:t>
      </w:r>
      <w:r w:rsidR="00712359" w:rsidRPr="007A325D">
        <w:rPr>
          <w:rFonts w:ascii="Times New Roman" w:hAnsi="Times New Roman" w:cs="Times New Roman"/>
          <w:sz w:val="24"/>
          <w:szCs w:val="24"/>
        </w:rPr>
        <w:t xml:space="preserve">purely </w:t>
      </w:r>
      <w:r w:rsidR="007651F0" w:rsidRPr="007A325D">
        <w:rPr>
          <w:rFonts w:ascii="Times New Roman" w:hAnsi="Times New Roman" w:cs="Times New Roman"/>
          <w:sz w:val="24"/>
          <w:szCs w:val="24"/>
        </w:rPr>
        <w:t xml:space="preserve">through a rational functional lens. </w:t>
      </w:r>
      <w:bookmarkStart w:id="13" w:name="_Hlk106192453"/>
      <w:r w:rsidR="001B7BA8" w:rsidRPr="001766CC">
        <w:rPr>
          <w:rFonts w:ascii="Times New Roman" w:hAnsi="Times New Roman" w:cs="Times New Roman"/>
          <w:i/>
          <w:iCs/>
          <w:sz w:val="24"/>
          <w:szCs w:val="24"/>
        </w:rPr>
        <w:t>“</w:t>
      </w:r>
      <w:r w:rsidR="001B7BA8" w:rsidRPr="007A325D">
        <w:rPr>
          <w:rFonts w:ascii="Times New Roman" w:hAnsi="Times New Roman" w:cs="Times New Roman"/>
          <w:i/>
          <w:iCs/>
          <w:sz w:val="24"/>
          <w:szCs w:val="24"/>
        </w:rPr>
        <w:t xml:space="preserve">It’s never a logical reason to destroy something </w:t>
      </w:r>
      <w:r w:rsidR="00751430" w:rsidRPr="007A325D">
        <w:rPr>
          <w:rFonts w:ascii="Times New Roman" w:hAnsi="Times New Roman" w:cs="Times New Roman"/>
          <w:i/>
          <w:iCs/>
          <w:sz w:val="24"/>
          <w:szCs w:val="24"/>
        </w:rPr>
        <w:t>really,</w:t>
      </w:r>
      <w:r w:rsidR="001B7BA8" w:rsidRPr="007A325D">
        <w:rPr>
          <w:rFonts w:ascii="Times New Roman" w:hAnsi="Times New Roman" w:cs="Times New Roman"/>
          <w:i/>
          <w:iCs/>
          <w:sz w:val="24"/>
          <w:szCs w:val="24"/>
        </w:rPr>
        <w:t xml:space="preserve"> is it?</w:t>
      </w:r>
      <w:r w:rsidR="001B7BA8" w:rsidRPr="007A325D">
        <w:rPr>
          <w:rFonts w:ascii="Times New Roman" w:hAnsi="Times New Roman" w:cs="Times New Roman"/>
          <w:sz w:val="24"/>
          <w:szCs w:val="24"/>
        </w:rPr>
        <w:t>”</w:t>
      </w:r>
      <w:bookmarkEnd w:id="13"/>
      <w:r w:rsidR="00387AE7">
        <w:rPr>
          <w:rFonts w:ascii="Times New Roman" w:hAnsi="Times New Roman" w:cs="Times New Roman"/>
          <w:sz w:val="24"/>
          <w:szCs w:val="24"/>
        </w:rPr>
        <w:t xml:space="preserve"> </w:t>
      </w:r>
      <w:r w:rsidR="00EB34DB" w:rsidRPr="007A325D">
        <w:rPr>
          <w:rFonts w:ascii="Times New Roman" w:hAnsi="Times New Roman" w:cs="Times New Roman"/>
          <w:sz w:val="24"/>
          <w:szCs w:val="24"/>
        </w:rPr>
        <w:t>[Sarah]</w:t>
      </w:r>
      <w:r w:rsidR="001D75D2">
        <w:rPr>
          <w:rFonts w:ascii="Times New Roman" w:hAnsi="Times New Roman" w:cs="Times New Roman"/>
          <w:sz w:val="24"/>
          <w:szCs w:val="24"/>
        </w:rPr>
        <w:t>. Possessing a</w:t>
      </w:r>
      <w:r w:rsidR="00F432B3">
        <w:rPr>
          <w:rFonts w:ascii="Times New Roman" w:hAnsi="Times New Roman" w:cs="Times New Roman"/>
          <w:sz w:val="24"/>
          <w:szCs w:val="24"/>
        </w:rPr>
        <w:t xml:space="preserve">n </w:t>
      </w:r>
      <w:r w:rsidR="001D75D2">
        <w:rPr>
          <w:rFonts w:ascii="Times New Roman" w:hAnsi="Times New Roman" w:cs="Times New Roman"/>
          <w:sz w:val="24"/>
          <w:szCs w:val="24"/>
        </w:rPr>
        <w:t xml:space="preserve">object </w:t>
      </w:r>
      <w:r w:rsidR="00F432B3">
        <w:rPr>
          <w:rFonts w:ascii="Times New Roman" w:hAnsi="Times New Roman" w:cs="Times New Roman"/>
          <w:sz w:val="24"/>
          <w:szCs w:val="24"/>
        </w:rPr>
        <w:t xml:space="preserve">with symbolic meaning can be </w:t>
      </w:r>
      <w:r w:rsidR="001D75D2">
        <w:rPr>
          <w:rFonts w:ascii="Times New Roman" w:hAnsi="Times New Roman" w:cs="Times New Roman"/>
          <w:sz w:val="24"/>
          <w:szCs w:val="24"/>
        </w:rPr>
        <w:t>a serious matter (Benjamin, 1968) and destroying it much more so.</w:t>
      </w:r>
      <w:r w:rsidR="00016708">
        <w:rPr>
          <w:rFonts w:ascii="Times New Roman" w:hAnsi="Times New Roman" w:cs="Times New Roman"/>
          <w:sz w:val="24"/>
          <w:szCs w:val="24"/>
        </w:rPr>
        <w:tab/>
      </w:r>
      <w:r w:rsidR="0080609A">
        <w:rPr>
          <w:rFonts w:ascii="Times New Roman" w:hAnsi="Times New Roman" w:cs="Times New Roman"/>
          <w:sz w:val="24"/>
          <w:szCs w:val="24"/>
        </w:rPr>
        <w:t>Generally</w:t>
      </w:r>
      <w:r w:rsidR="001D75D2">
        <w:rPr>
          <w:rFonts w:ascii="Times New Roman" w:hAnsi="Times New Roman" w:cs="Times New Roman"/>
          <w:sz w:val="24"/>
          <w:szCs w:val="24"/>
        </w:rPr>
        <w:t xml:space="preserve">, </w:t>
      </w:r>
      <w:r w:rsidR="0080609A">
        <w:rPr>
          <w:rFonts w:ascii="Times New Roman" w:hAnsi="Times New Roman" w:cs="Times New Roman"/>
          <w:sz w:val="24"/>
          <w:szCs w:val="24"/>
        </w:rPr>
        <w:t xml:space="preserve">participants did not articulate the act of destruction as </w:t>
      </w:r>
      <w:r w:rsidR="00163468">
        <w:rPr>
          <w:rFonts w:ascii="Times New Roman" w:hAnsi="Times New Roman" w:cs="Times New Roman"/>
          <w:sz w:val="24"/>
          <w:szCs w:val="24"/>
        </w:rPr>
        <w:t xml:space="preserve">one of </w:t>
      </w:r>
      <w:r w:rsidR="0080609A">
        <w:rPr>
          <w:rFonts w:ascii="Times New Roman" w:hAnsi="Times New Roman" w:cs="Times New Roman"/>
          <w:sz w:val="24"/>
          <w:szCs w:val="24"/>
        </w:rPr>
        <w:t>violen</w:t>
      </w:r>
      <w:r w:rsidR="00163468">
        <w:rPr>
          <w:rFonts w:ascii="Times New Roman" w:hAnsi="Times New Roman" w:cs="Times New Roman"/>
          <w:sz w:val="24"/>
          <w:szCs w:val="24"/>
        </w:rPr>
        <w:t>ce</w:t>
      </w:r>
      <w:r w:rsidR="00C23B8C">
        <w:rPr>
          <w:rFonts w:ascii="Times New Roman" w:hAnsi="Times New Roman" w:cs="Times New Roman"/>
          <w:sz w:val="24"/>
          <w:szCs w:val="24"/>
        </w:rPr>
        <w:t>.</w:t>
      </w:r>
      <w:r w:rsidR="0080609A">
        <w:rPr>
          <w:rFonts w:ascii="Times New Roman" w:hAnsi="Times New Roman" w:cs="Times New Roman"/>
          <w:sz w:val="24"/>
          <w:szCs w:val="24"/>
        </w:rPr>
        <w:t xml:space="preserve"> Howe</w:t>
      </w:r>
      <w:r w:rsidR="00434427">
        <w:rPr>
          <w:rFonts w:ascii="Times New Roman" w:hAnsi="Times New Roman" w:cs="Times New Roman"/>
          <w:sz w:val="24"/>
          <w:szCs w:val="24"/>
        </w:rPr>
        <w:t>v</w:t>
      </w:r>
      <w:r w:rsidR="0080609A">
        <w:rPr>
          <w:rFonts w:ascii="Times New Roman" w:hAnsi="Times New Roman" w:cs="Times New Roman"/>
          <w:sz w:val="24"/>
          <w:szCs w:val="24"/>
        </w:rPr>
        <w:t>er, we can evaluate th</w:t>
      </w:r>
      <w:r w:rsidR="00163468">
        <w:rPr>
          <w:rFonts w:ascii="Times New Roman" w:hAnsi="Times New Roman" w:cs="Times New Roman"/>
          <w:sz w:val="24"/>
          <w:szCs w:val="24"/>
        </w:rPr>
        <w:t xml:space="preserve">is </w:t>
      </w:r>
      <w:r w:rsidR="0080609A">
        <w:rPr>
          <w:rFonts w:ascii="Times New Roman" w:hAnsi="Times New Roman" w:cs="Times New Roman"/>
          <w:sz w:val="24"/>
          <w:szCs w:val="24"/>
        </w:rPr>
        <w:t>in the context of the symbolic meaning contained within the possession</w:t>
      </w:r>
      <w:r w:rsidR="00596C92">
        <w:rPr>
          <w:rFonts w:ascii="Times New Roman" w:hAnsi="Times New Roman" w:cs="Times New Roman"/>
          <w:sz w:val="24"/>
          <w:szCs w:val="24"/>
        </w:rPr>
        <w:t>, and particularly</w:t>
      </w:r>
      <w:r w:rsidR="0080609A">
        <w:rPr>
          <w:rFonts w:ascii="Times New Roman" w:hAnsi="Times New Roman" w:cs="Times New Roman"/>
          <w:sz w:val="24"/>
          <w:szCs w:val="24"/>
        </w:rPr>
        <w:t xml:space="preserve"> </w:t>
      </w:r>
      <w:r w:rsidR="00F432B3">
        <w:rPr>
          <w:rFonts w:ascii="Times New Roman" w:hAnsi="Times New Roman" w:cs="Times New Roman"/>
          <w:sz w:val="24"/>
          <w:szCs w:val="24"/>
        </w:rPr>
        <w:t xml:space="preserve">its frequent </w:t>
      </w:r>
      <w:r w:rsidR="003018E3">
        <w:rPr>
          <w:rFonts w:ascii="Times New Roman" w:hAnsi="Times New Roman" w:cs="Times New Roman"/>
          <w:sz w:val="24"/>
          <w:szCs w:val="24"/>
        </w:rPr>
        <w:t xml:space="preserve">connection </w:t>
      </w:r>
      <w:r w:rsidR="001D75D2">
        <w:rPr>
          <w:rFonts w:ascii="Times New Roman" w:hAnsi="Times New Roman" w:cs="Times New Roman"/>
          <w:sz w:val="24"/>
          <w:szCs w:val="24"/>
        </w:rPr>
        <w:t>to a</w:t>
      </w:r>
      <w:r w:rsidR="00F432B3">
        <w:rPr>
          <w:rFonts w:ascii="Times New Roman" w:hAnsi="Times New Roman" w:cs="Times New Roman"/>
          <w:sz w:val="24"/>
          <w:szCs w:val="24"/>
        </w:rPr>
        <w:t xml:space="preserve"> specific </w:t>
      </w:r>
      <w:r w:rsidR="0080609A">
        <w:rPr>
          <w:rFonts w:ascii="Times New Roman" w:hAnsi="Times New Roman" w:cs="Times New Roman"/>
          <w:sz w:val="24"/>
          <w:szCs w:val="24"/>
        </w:rPr>
        <w:t>person</w:t>
      </w:r>
      <w:r w:rsidR="001D75D2">
        <w:rPr>
          <w:rFonts w:ascii="Times New Roman" w:hAnsi="Times New Roman" w:cs="Times New Roman"/>
          <w:sz w:val="24"/>
          <w:szCs w:val="24"/>
        </w:rPr>
        <w:t xml:space="preserve">. </w:t>
      </w:r>
      <w:r w:rsidR="0080609A">
        <w:rPr>
          <w:rFonts w:ascii="Times New Roman" w:hAnsi="Times New Roman" w:cs="Times New Roman"/>
          <w:sz w:val="24"/>
          <w:szCs w:val="24"/>
        </w:rPr>
        <w:t xml:space="preserve">Physical violence towards an individual is </w:t>
      </w:r>
      <w:r w:rsidR="001D75D2">
        <w:rPr>
          <w:rFonts w:ascii="Times New Roman" w:hAnsi="Times New Roman" w:cs="Times New Roman"/>
          <w:sz w:val="24"/>
          <w:szCs w:val="24"/>
        </w:rPr>
        <w:t>typica</w:t>
      </w:r>
      <w:r w:rsidR="0080609A">
        <w:rPr>
          <w:rFonts w:ascii="Times New Roman" w:hAnsi="Times New Roman" w:cs="Times New Roman"/>
          <w:sz w:val="24"/>
          <w:szCs w:val="24"/>
        </w:rPr>
        <w:t>lly unacceptable in contemporary society.</w:t>
      </w:r>
      <w:r w:rsidR="00434427">
        <w:rPr>
          <w:rFonts w:ascii="Times New Roman" w:hAnsi="Times New Roman" w:cs="Times New Roman"/>
          <w:sz w:val="24"/>
          <w:szCs w:val="24"/>
        </w:rPr>
        <w:t xml:space="preserve"> </w:t>
      </w:r>
      <w:r w:rsidR="00F432B3">
        <w:rPr>
          <w:rFonts w:ascii="Times New Roman" w:hAnsi="Times New Roman" w:cs="Times New Roman"/>
          <w:sz w:val="24"/>
          <w:szCs w:val="24"/>
        </w:rPr>
        <w:t>Accordingly</w:t>
      </w:r>
      <w:r w:rsidR="001D75D2">
        <w:rPr>
          <w:rFonts w:ascii="Times New Roman" w:hAnsi="Times New Roman" w:cs="Times New Roman"/>
          <w:sz w:val="24"/>
          <w:szCs w:val="24"/>
        </w:rPr>
        <w:t>, d</w:t>
      </w:r>
      <w:r w:rsidR="0080609A">
        <w:rPr>
          <w:rFonts w:ascii="Times New Roman" w:hAnsi="Times New Roman" w:cs="Times New Roman"/>
          <w:sz w:val="24"/>
          <w:szCs w:val="24"/>
        </w:rPr>
        <w:t xml:space="preserve">estructive activity towards </w:t>
      </w:r>
      <w:r w:rsidR="001D75D2">
        <w:rPr>
          <w:rFonts w:ascii="Times New Roman" w:hAnsi="Times New Roman" w:cs="Times New Roman"/>
          <w:sz w:val="24"/>
          <w:szCs w:val="24"/>
        </w:rPr>
        <w:t xml:space="preserve">a </w:t>
      </w:r>
      <w:r w:rsidR="00434427">
        <w:rPr>
          <w:rFonts w:ascii="Times New Roman" w:hAnsi="Times New Roman" w:cs="Times New Roman"/>
          <w:sz w:val="24"/>
          <w:szCs w:val="24"/>
        </w:rPr>
        <w:t xml:space="preserve">possession could be interpreted as a symbolic proxy for </w:t>
      </w:r>
      <w:r w:rsidR="00F432B3">
        <w:rPr>
          <w:rFonts w:ascii="Times New Roman" w:hAnsi="Times New Roman" w:cs="Times New Roman"/>
          <w:sz w:val="24"/>
          <w:szCs w:val="24"/>
        </w:rPr>
        <w:t>such</w:t>
      </w:r>
      <w:r w:rsidR="00434427">
        <w:rPr>
          <w:rFonts w:ascii="Times New Roman" w:hAnsi="Times New Roman" w:cs="Times New Roman"/>
          <w:sz w:val="24"/>
          <w:szCs w:val="24"/>
        </w:rPr>
        <w:t xml:space="preserve">. </w:t>
      </w:r>
      <w:r w:rsidR="00123C06">
        <w:rPr>
          <w:rFonts w:ascii="Times New Roman" w:hAnsi="Times New Roman" w:cs="Times New Roman"/>
          <w:sz w:val="24"/>
          <w:szCs w:val="24"/>
        </w:rPr>
        <w:t xml:space="preserve">In other words, the act of physical destruction of a possession represents the physical </w:t>
      </w:r>
      <w:r w:rsidR="00123C06">
        <w:rPr>
          <w:rFonts w:ascii="Times New Roman" w:hAnsi="Times New Roman" w:cs="Times New Roman"/>
          <w:sz w:val="24"/>
          <w:szCs w:val="24"/>
        </w:rPr>
        <w:lastRenderedPageBreak/>
        <w:t xml:space="preserve">destruction of an individual. </w:t>
      </w:r>
      <w:r w:rsidR="00F432B3">
        <w:rPr>
          <w:rFonts w:ascii="Times New Roman" w:hAnsi="Times New Roman" w:cs="Times New Roman"/>
          <w:sz w:val="24"/>
          <w:szCs w:val="24"/>
        </w:rPr>
        <w:t xml:space="preserve">Any </w:t>
      </w:r>
      <w:r w:rsidR="001D75D2">
        <w:rPr>
          <w:rFonts w:ascii="Times New Roman" w:hAnsi="Times New Roman" w:cs="Times New Roman"/>
          <w:sz w:val="24"/>
          <w:szCs w:val="24"/>
        </w:rPr>
        <w:t xml:space="preserve">admission </w:t>
      </w:r>
      <w:r w:rsidR="00F432B3">
        <w:rPr>
          <w:rFonts w:ascii="Times New Roman" w:hAnsi="Times New Roman" w:cs="Times New Roman"/>
          <w:sz w:val="24"/>
          <w:szCs w:val="24"/>
        </w:rPr>
        <w:t xml:space="preserve">of </w:t>
      </w:r>
      <w:r w:rsidR="001D75D2">
        <w:rPr>
          <w:rFonts w:ascii="Times New Roman" w:hAnsi="Times New Roman" w:cs="Times New Roman"/>
          <w:sz w:val="24"/>
          <w:szCs w:val="24"/>
        </w:rPr>
        <w:t>violence</w:t>
      </w:r>
      <w:r w:rsidR="00F432B3">
        <w:rPr>
          <w:rFonts w:ascii="Times New Roman" w:hAnsi="Times New Roman" w:cs="Times New Roman"/>
          <w:sz w:val="24"/>
          <w:szCs w:val="24"/>
        </w:rPr>
        <w:t xml:space="preserve">, even of the </w:t>
      </w:r>
      <w:r w:rsidR="00A11F8D">
        <w:rPr>
          <w:rFonts w:ascii="Times New Roman" w:hAnsi="Times New Roman" w:cs="Times New Roman"/>
          <w:sz w:val="24"/>
          <w:szCs w:val="24"/>
        </w:rPr>
        <w:t>symbol</w:t>
      </w:r>
      <w:r w:rsidR="00F432B3">
        <w:rPr>
          <w:rFonts w:ascii="Times New Roman" w:hAnsi="Times New Roman" w:cs="Times New Roman"/>
          <w:sz w:val="24"/>
          <w:szCs w:val="24"/>
        </w:rPr>
        <w:t xml:space="preserve">ic kind, </w:t>
      </w:r>
      <w:r w:rsidR="001D75D2">
        <w:rPr>
          <w:rFonts w:ascii="Times New Roman" w:hAnsi="Times New Roman" w:cs="Times New Roman"/>
          <w:sz w:val="24"/>
          <w:szCs w:val="24"/>
        </w:rPr>
        <w:t>is still problematic</w:t>
      </w:r>
      <w:r w:rsidR="00F432B3">
        <w:rPr>
          <w:rFonts w:ascii="Times New Roman" w:hAnsi="Times New Roman" w:cs="Times New Roman"/>
          <w:sz w:val="24"/>
          <w:szCs w:val="24"/>
        </w:rPr>
        <w:t xml:space="preserve"> </w:t>
      </w:r>
      <w:r w:rsidR="001D75D2">
        <w:rPr>
          <w:rFonts w:ascii="Times New Roman" w:hAnsi="Times New Roman" w:cs="Times New Roman"/>
          <w:sz w:val="24"/>
          <w:szCs w:val="24"/>
        </w:rPr>
        <w:t xml:space="preserve">and it was notable that acts of possession destruction tended to be </w:t>
      </w:r>
      <w:r w:rsidR="00F432B3">
        <w:rPr>
          <w:rFonts w:ascii="Times New Roman" w:hAnsi="Times New Roman" w:cs="Times New Roman"/>
          <w:sz w:val="24"/>
          <w:szCs w:val="24"/>
        </w:rPr>
        <w:t xml:space="preserve">never </w:t>
      </w:r>
      <w:r w:rsidR="001D75D2">
        <w:rPr>
          <w:rFonts w:ascii="Times New Roman" w:hAnsi="Times New Roman" w:cs="Times New Roman"/>
          <w:sz w:val="24"/>
          <w:szCs w:val="24"/>
        </w:rPr>
        <w:t xml:space="preserve">discussed </w:t>
      </w:r>
      <w:r w:rsidR="00163468">
        <w:rPr>
          <w:rFonts w:ascii="Times New Roman" w:hAnsi="Times New Roman" w:cs="Times New Roman"/>
          <w:sz w:val="24"/>
          <w:szCs w:val="24"/>
        </w:rPr>
        <w:t>with other people.</w:t>
      </w:r>
      <w:r w:rsidR="00A11F8D">
        <w:rPr>
          <w:rFonts w:ascii="Times New Roman" w:hAnsi="Times New Roman" w:cs="Times New Roman"/>
          <w:sz w:val="24"/>
          <w:szCs w:val="24"/>
        </w:rPr>
        <w:t xml:space="preserve"> </w:t>
      </w:r>
    </w:p>
    <w:p w14:paraId="141C9385" w14:textId="7C646BAC" w:rsidR="00A11F8D" w:rsidRPr="00A11F8D" w:rsidRDefault="00A11F8D" w:rsidP="000200DD">
      <w:pPr>
        <w:tabs>
          <w:tab w:val="left" w:pos="284"/>
        </w:tabs>
        <w:rPr>
          <w:rFonts w:ascii="Times New Roman" w:hAnsi="Times New Roman" w:cs="Times New Roman"/>
          <w:b/>
          <w:bCs/>
          <w:i/>
          <w:iCs/>
          <w:sz w:val="26"/>
          <w:szCs w:val="26"/>
        </w:rPr>
      </w:pPr>
      <w:r w:rsidRPr="000200DD">
        <w:rPr>
          <w:rFonts w:ascii="Times New Roman" w:hAnsi="Times New Roman" w:cs="Times New Roman"/>
          <w:b/>
          <w:bCs/>
          <w:i/>
          <w:iCs/>
          <w:sz w:val="24"/>
          <w:szCs w:val="24"/>
        </w:rPr>
        <w:t>C</w:t>
      </w:r>
      <w:r w:rsidR="00901A71" w:rsidRPr="00A11F8D">
        <w:rPr>
          <w:rFonts w:ascii="Times New Roman" w:hAnsi="Times New Roman" w:cs="Times New Roman"/>
          <w:b/>
          <w:bCs/>
          <w:i/>
          <w:iCs/>
          <w:sz w:val="26"/>
          <w:szCs w:val="26"/>
        </w:rPr>
        <w:t>reat</w:t>
      </w:r>
      <w:r w:rsidR="004A65BE" w:rsidRPr="00A11F8D">
        <w:rPr>
          <w:rFonts w:ascii="Times New Roman" w:hAnsi="Times New Roman" w:cs="Times New Roman"/>
          <w:b/>
          <w:bCs/>
          <w:i/>
          <w:iCs/>
          <w:sz w:val="26"/>
          <w:szCs w:val="26"/>
        </w:rPr>
        <w:t xml:space="preserve">ion through </w:t>
      </w:r>
      <w:r w:rsidR="00F86CF9" w:rsidRPr="00A11F8D">
        <w:rPr>
          <w:rFonts w:ascii="Times New Roman" w:hAnsi="Times New Roman" w:cs="Times New Roman"/>
          <w:b/>
          <w:bCs/>
          <w:i/>
          <w:iCs/>
          <w:sz w:val="26"/>
          <w:szCs w:val="26"/>
        </w:rPr>
        <w:t>destruction</w:t>
      </w:r>
    </w:p>
    <w:p w14:paraId="07213CDC" w14:textId="22B2A581" w:rsidR="00006AB8" w:rsidRPr="007A325D" w:rsidRDefault="00006AB8" w:rsidP="000619BE">
      <w:pPr>
        <w:tabs>
          <w:tab w:val="left" w:pos="284"/>
        </w:tabs>
        <w:spacing w:line="480" w:lineRule="auto"/>
        <w:rPr>
          <w:rFonts w:ascii="Times New Roman" w:hAnsi="Times New Roman" w:cs="Times New Roman"/>
          <w:sz w:val="24"/>
          <w:szCs w:val="24"/>
        </w:rPr>
      </w:pPr>
      <w:r w:rsidRPr="007A325D">
        <w:rPr>
          <w:rFonts w:ascii="Times New Roman" w:hAnsi="Times New Roman" w:cs="Times New Roman"/>
          <w:sz w:val="24"/>
          <w:szCs w:val="24"/>
        </w:rPr>
        <w:t>Figure 1</w:t>
      </w:r>
      <w:r w:rsidR="00B4358A" w:rsidRPr="007A325D">
        <w:rPr>
          <w:rFonts w:ascii="Times New Roman" w:hAnsi="Times New Roman" w:cs="Times New Roman"/>
          <w:sz w:val="24"/>
          <w:szCs w:val="24"/>
        </w:rPr>
        <w:t xml:space="preserve"> asserts that</w:t>
      </w:r>
      <w:r w:rsidR="00FA2433" w:rsidRPr="007A325D">
        <w:rPr>
          <w:rFonts w:ascii="Times New Roman" w:hAnsi="Times New Roman" w:cs="Times New Roman"/>
          <w:sz w:val="24"/>
          <w:szCs w:val="24"/>
        </w:rPr>
        <w:t xml:space="preserve"> </w:t>
      </w:r>
      <w:r w:rsidR="00B4358A" w:rsidRPr="007A325D">
        <w:rPr>
          <w:rFonts w:ascii="Times New Roman" w:hAnsi="Times New Roman" w:cs="Times New Roman"/>
          <w:sz w:val="24"/>
          <w:szCs w:val="24"/>
        </w:rPr>
        <w:t>destruction eliminates</w:t>
      </w:r>
      <w:r w:rsidR="00FA2433" w:rsidRPr="007A325D">
        <w:rPr>
          <w:rFonts w:ascii="Times New Roman" w:hAnsi="Times New Roman" w:cs="Times New Roman"/>
          <w:sz w:val="24"/>
          <w:szCs w:val="24"/>
        </w:rPr>
        <w:t xml:space="preserve"> the negative symbolic value offered by the possession. Although</w:t>
      </w:r>
      <w:r w:rsidR="00A26A63" w:rsidRPr="007A325D">
        <w:rPr>
          <w:rFonts w:ascii="Times New Roman" w:hAnsi="Times New Roman" w:cs="Times New Roman"/>
          <w:sz w:val="24"/>
          <w:szCs w:val="24"/>
        </w:rPr>
        <w:t xml:space="preserve"> </w:t>
      </w:r>
      <w:r w:rsidR="00B80C9E" w:rsidRPr="007A325D">
        <w:rPr>
          <w:rFonts w:ascii="Times New Roman" w:hAnsi="Times New Roman" w:cs="Times New Roman"/>
          <w:sz w:val="24"/>
          <w:szCs w:val="24"/>
        </w:rPr>
        <w:t xml:space="preserve">elimination </w:t>
      </w:r>
      <w:r w:rsidR="00FA2433" w:rsidRPr="007A325D">
        <w:rPr>
          <w:rFonts w:ascii="Times New Roman" w:hAnsi="Times New Roman" w:cs="Times New Roman"/>
          <w:sz w:val="24"/>
          <w:szCs w:val="24"/>
        </w:rPr>
        <w:t xml:space="preserve">is not creation </w:t>
      </w:r>
      <w:r w:rsidR="00557FC4" w:rsidRPr="007A325D">
        <w:rPr>
          <w:rFonts w:ascii="Times New Roman" w:hAnsi="Times New Roman" w:cs="Times New Roman"/>
          <w:sz w:val="24"/>
          <w:szCs w:val="24"/>
        </w:rPr>
        <w:t>per se</w:t>
      </w:r>
      <w:r w:rsidR="00FA2433" w:rsidRPr="007A325D">
        <w:rPr>
          <w:rFonts w:ascii="Times New Roman" w:hAnsi="Times New Roman" w:cs="Times New Roman"/>
          <w:sz w:val="24"/>
          <w:szCs w:val="24"/>
        </w:rPr>
        <w:t xml:space="preserve">, </w:t>
      </w:r>
      <w:r w:rsidR="002C0784" w:rsidRPr="007A325D">
        <w:rPr>
          <w:rFonts w:ascii="Times New Roman" w:hAnsi="Times New Roman" w:cs="Times New Roman"/>
          <w:sz w:val="24"/>
          <w:szCs w:val="24"/>
        </w:rPr>
        <w:t xml:space="preserve">destruction of the possession </w:t>
      </w:r>
      <w:r w:rsidR="00FA2433" w:rsidRPr="000200DD">
        <w:rPr>
          <w:rFonts w:ascii="Times New Roman" w:hAnsi="Times New Roman" w:cs="Times New Roman"/>
          <w:i/>
          <w:iCs/>
          <w:sz w:val="24"/>
          <w:szCs w:val="24"/>
        </w:rPr>
        <w:t>creat</w:t>
      </w:r>
      <w:r w:rsidR="001109A3" w:rsidRPr="000200DD">
        <w:rPr>
          <w:rFonts w:ascii="Times New Roman" w:hAnsi="Times New Roman" w:cs="Times New Roman"/>
          <w:i/>
          <w:iCs/>
          <w:sz w:val="24"/>
          <w:szCs w:val="24"/>
        </w:rPr>
        <w:t>ed</w:t>
      </w:r>
      <w:r w:rsidR="001109A3" w:rsidRPr="007A325D">
        <w:rPr>
          <w:rFonts w:ascii="Times New Roman" w:hAnsi="Times New Roman" w:cs="Times New Roman"/>
          <w:sz w:val="24"/>
          <w:szCs w:val="24"/>
        </w:rPr>
        <w:t xml:space="preserve"> an </w:t>
      </w:r>
      <w:r w:rsidR="00FA2433" w:rsidRPr="007A325D">
        <w:rPr>
          <w:rFonts w:ascii="Times New Roman" w:hAnsi="Times New Roman" w:cs="Times New Roman"/>
          <w:sz w:val="24"/>
          <w:szCs w:val="24"/>
        </w:rPr>
        <w:t>improvement</w:t>
      </w:r>
      <w:r w:rsidR="00E77A2F" w:rsidRPr="007A325D">
        <w:rPr>
          <w:rFonts w:ascii="Times New Roman" w:hAnsi="Times New Roman" w:cs="Times New Roman"/>
          <w:sz w:val="24"/>
          <w:szCs w:val="24"/>
        </w:rPr>
        <w:t xml:space="preserve"> </w:t>
      </w:r>
      <w:r w:rsidR="00FA2433" w:rsidRPr="007A325D">
        <w:rPr>
          <w:rFonts w:ascii="Times New Roman" w:hAnsi="Times New Roman" w:cs="Times New Roman"/>
          <w:sz w:val="24"/>
          <w:szCs w:val="24"/>
        </w:rPr>
        <w:t xml:space="preserve">in the emotional wellbeing </w:t>
      </w:r>
      <w:r w:rsidR="00557FC4" w:rsidRPr="007A325D">
        <w:rPr>
          <w:rFonts w:ascii="Times New Roman" w:hAnsi="Times New Roman" w:cs="Times New Roman"/>
          <w:sz w:val="24"/>
          <w:szCs w:val="24"/>
        </w:rPr>
        <w:t xml:space="preserve">of </w:t>
      </w:r>
      <w:r w:rsidR="00FA2433" w:rsidRPr="007A325D">
        <w:rPr>
          <w:rFonts w:ascii="Times New Roman" w:hAnsi="Times New Roman" w:cs="Times New Roman"/>
          <w:sz w:val="24"/>
          <w:szCs w:val="24"/>
        </w:rPr>
        <w:t>the</w:t>
      </w:r>
      <w:r w:rsidR="00712359" w:rsidRPr="007A325D">
        <w:rPr>
          <w:rFonts w:ascii="Times New Roman" w:hAnsi="Times New Roman" w:cs="Times New Roman"/>
          <w:sz w:val="24"/>
          <w:szCs w:val="24"/>
        </w:rPr>
        <w:t xml:space="preserve"> consumer</w:t>
      </w:r>
      <w:r w:rsidR="00FA2433" w:rsidRPr="007A325D">
        <w:rPr>
          <w:rFonts w:ascii="Times New Roman" w:hAnsi="Times New Roman" w:cs="Times New Roman"/>
          <w:sz w:val="24"/>
          <w:szCs w:val="24"/>
        </w:rPr>
        <w:t>.</w:t>
      </w:r>
      <w:r w:rsidR="00B80C9E" w:rsidRPr="007A325D">
        <w:rPr>
          <w:rFonts w:ascii="Times New Roman" w:hAnsi="Times New Roman" w:cs="Times New Roman"/>
          <w:sz w:val="24"/>
          <w:szCs w:val="24"/>
        </w:rPr>
        <w:t xml:space="preserve"> Whilst th</w:t>
      </w:r>
      <w:r w:rsidR="00521FA2" w:rsidRPr="007A325D">
        <w:rPr>
          <w:rFonts w:ascii="Times New Roman" w:hAnsi="Times New Roman" w:cs="Times New Roman"/>
          <w:sz w:val="24"/>
          <w:szCs w:val="24"/>
        </w:rPr>
        <w:t xml:space="preserve">e value of this improvement </w:t>
      </w:r>
      <w:r w:rsidR="00557FC4" w:rsidRPr="007A325D">
        <w:rPr>
          <w:rFonts w:ascii="Times New Roman" w:hAnsi="Times New Roman" w:cs="Times New Roman"/>
          <w:sz w:val="24"/>
          <w:szCs w:val="24"/>
        </w:rPr>
        <w:t xml:space="preserve">might </w:t>
      </w:r>
      <w:r w:rsidR="00B80C9E" w:rsidRPr="007A325D">
        <w:rPr>
          <w:rFonts w:ascii="Times New Roman" w:hAnsi="Times New Roman" w:cs="Times New Roman"/>
          <w:sz w:val="24"/>
          <w:szCs w:val="24"/>
        </w:rPr>
        <w:t xml:space="preserve">not </w:t>
      </w:r>
      <w:r w:rsidR="00557FC4" w:rsidRPr="007A325D">
        <w:rPr>
          <w:rFonts w:ascii="Times New Roman" w:hAnsi="Times New Roman" w:cs="Times New Roman"/>
          <w:sz w:val="24"/>
          <w:szCs w:val="24"/>
        </w:rPr>
        <w:t xml:space="preserve">be </w:t>
      </w:r>
      <w:r w:rsidR="00B80C9E" w:rsidRPr="007A325D">
        <w:rPr>
          <w:rFonts w:ascii="Times New Roman" w:hAnsi="Times New Roman" w:cs="Times New Roman"/>
          <w:sz w:val="24"/>
          <w:szCs w:val="24"/>
        </w:rPr>
        <w:t xml:space="preserve">straightforward to quantify or </w:t>
      </w:r>
      <w:r w:rsidR="00557FC4" w:rsidRPr="007A325D">
        <w:rPr>
          <w:rFonts w:ascii="Times New Roman" w:hAnsi="Times New Roman" w:cs="Times New Roman"/>
          <w:sz w:val="24"/>
          <w:szCs w:val="24"/>
        </w:rPr>
        <w:t xml:space="preserve">even </w:t>
      </w:r>
      <w:r w:rsidR="00B80C9E" w:rsidRPr="007A325D">
        <w:rPr>
          <w:rFonts w:ascii="Times New Roman" w:hAnsi="Times New Roman" w:cs="Times New Roman"/>
          <w:sz w:val="24"/>
          <w:szCs w:val="24"/>
        </w:rPr>
        <w:t>conceptualise</w:t>
      </w:r>
      <w:r w:rsidR="00387AE7">
        <w:rPr>
          <w:rFonts w:ascii="Times New Roman" w:hAnsi="Times New Roman" w:cs="Times New Roman"/>
          <w:sz w:val="24"/>
          <w:szCs w:val="24"/>
        </w:rPr>
        <w:t xml:space="preserve">, </w:t>
      </w:r>
      <w:r w:rsidR="001109A3" w:rsidRPr="007A325D">
        <w:rPr>
          <w:rFonts w:ascii="Times New Roman" w:hAnsi="Times New Roman" w:cs="Times New Roman"/>
          <w:sz w:val="24"/>
          <w:szCs w:val="24"/>
        </w:rPr>
        <w:t>al</w:t>
      </w:r>
      <w:r w:rsidR="00521FA2" w:rsidRPr="007A325D">
        <w:rPr>
          <w:rFonts w:ascii="Times New Roman" w:hAnsi="Times New Roman" w:cs="Times New Roman"/>
          <w:sz w:val="24"/>
          <w:szCs w:val="24"/>
        </w:rPr>
        <w:t xml:space="preserve">most </w:t>
      </w:r>
      <w:r w:rsidR="001109A3" w:rsidRPr="007A325D">
        <w:rPr>
          <w:rFonts w:ascii="Times New Roman" w:hAnsi="Times New Roman" w:cs="Times New Roman"/>
          <w:sz w:val="24"/>
          <w:szCs w:val="24"/>
        </w:rPr>
        <w:t xml:space="preserve">all </w:t>
      </w:r>
      <w:r w:rsidR="00557FC4" w:rsidRPr="007A325D">
        <w:rPr>
          <w:rFonts w:ascii="Times New Roman" w:hAnsi="Times New Roman" w:cs="Times New Roman"/>
          <w:sz w:val="24"/>
          <w:szCs w:val="24"/>
        </w:rPr>
        <w:t xml:space="preserve">participants within </w:t>
      </w:r>
      <w:r w:rsidR="00712359" w:rsidRPr="007A325D">
        <w:rPr>
          <w:rFonts w:ascii="Times New Roman" w:hAnsi="Times New Roman" w:cs="Times New Roman"/>
          <w:sz w:val="24"/>
          <w:szCs w:val="24"/>
        </w:rPr>
        <w:t xml:space="preserve">our </w:t>
      </w:r>
      <w:r w:rsidR="00557FC4" w:rsidRPr="007A325D">
        <w:rPr>
          <w:rFonts w:ascii="Times New Roman" w:hAnsi="Times New Roman" w:cs="Times New Roman"/>
          <w:sz w:val="24"/>
          <w:szCs w:val="24"/>
        </w:rPr>
        <w:t>research study</w:t>
      </w:r>
      <w:r w:rsidR="00387AE7">
        <w:rPr>
          <w:rFonts w:ascii="Times New Roman" w:hAnsi="Times New Roman" w:cs="Times New Roman"/>
          <w:sz w:val="24"/>
          <w:szCs w:val="24"/>
        </w:rPr>
        <w:t xml:space="preserve"> asserted its existence and relevance</w:t>
      </w:r>
      <w:r w:rsidR="00161086">
        <w:rPr>
          <w:rFonts w:ascii="Times New Roman" w:hAnsi="Times New Roman" w:cs="Times New Roman"/>
          <w:sz w:val="24"/>
          <w:szCs w:val="24"/>
        </w:rPr>
        <w:t xml:space="preserve">. </w:t>
      </w:r>
      <w:r w:rsidR="00F335AB">
        <w:rPr>
          <w:rFonts w:ascii="Times New Roman" w:hAnsi="Times New Roman" w:cs="Times New Roman"/>
          <w:sz w:val="24"/>
          <w:szCs w:val="24"/>
        </w:rPr>
        <w:t xml:space="preserve">Whilst our study focused on individuals at a psychological level, consideration of existing literature also suggested a social dimension to their creative destruction </w:t>
      </w:r>
      <w:r w:rsidR="007A6574">
        <w:rPr>
          <w:rFonts w:ascii="Times New Roman" w:hAnsi="Times New Roman" w:cs="Times New Roman"/>
          <w:sz w:val="24"/>
          <w:szCs w:val="24"/>
        </w:rPr>
        <w:t>activity,</w:t>
      </w:r>
      <w:r w:rsidR="00F335AB">
        <w:rPr>
          <w:rFonts w:ascii="Times New Roman" w:hAnsi="Times New Roman" w:cs="Times New Roman"/>
          <w:sz w:val="24"/>
          <w:szCs w:val="24"/>
        </w:rPr>
        <w:t xml:space="preserve"> and this </w:t>
      </w:r>
      <w:proofErr w:type="gramStart"/>
      <w:r w:rsidR="00F335AB">
        <w:rPr>
          <w:rFonts w:ascii="Times New Roman" w:hAnsi="Times New Roman" w:cs="Times New Roman"/>
          <w:sz w:val="24"/>
          <w:szCs w:val="24"/>
        </w:rPr>
        <w:t>is considered</w:t>
      </w:r>
      <w:proofErr w:type="gramEnd"/>
      <w:r w:rsidR="00F335AB">
        <w:rPr>
          <w:rFonts w:ascii="Times New Roman" w:hAnsi="Times New Roman" w:cs="Times New Roman"/>
          <w:sz w:val="24"/>
          <w:szCs w:val="24"/>
        </w:rPr>
        <w:t xml:space="preserve"> below.</w:t>
      </w:r>
    </w:p>
    <w:p w14:paraId="6F39242E" w14:textId="0907EAB6" w:rsidR="00F86CF9" w:rsidRPr="007A325D" w:rsidRDefault="00F86CF9">
      <w:pPr>
        <w:rPr>
          <w:rFonts w:ascii="Times New Roman" w:hAnsi="Times New Roman" w:cs="Times New Roman"/>
          <w:b/>
          <w:bCs/>
          <w:i/>
          <w:iCs/>
          <w:sz w:val="26"/>
          <w:szCs w:val="26"/>
        </w:rPr>
      </w:pPr>
      <w:r w:rsidRPr="007A325D">
        <w:rPr>
          <w:rFonts w:ascii="Times New Roman" w:hAnsi="Times New Roman" w:cs="Times New Roman"/>
          <w:b/>
          <w:bCs/>
          <w:i/>
          <w:iCs/>
          <w:sz w:val="26"/>
          <w:szCs w:val="26"/>
        </w:rPr>
        <w:t>The r</w:t>
      </w:r>
      <w:r w:rsidR="004637DB" w:rsidRPr="007A325D">
        <w:rPr>
          <w:rFonts w:ascii="Times New Roman" w:hAnsi="Times New Roman" w:cs="Times New Roman"/>
          <w:b/>
          <w:bCs/>
          <w:i/>
          <w:iCs/>
          <w:sz w:val="26"/>
          <w:szCs w:val="26"/>
        </w:rPr>
        <w:t xml:space="preserve">elevance </w:t>
      </w:r>
      <w:r w:rsidRPr="007A325D">
        <w:rPr>
          <w:rFonts w:ascii="Times New Roman" w:hAnsi="Times New Roman" w:cs="Times New Roman"/>
          <w:b/>
          <w:bCs/>
          <w:i/>
          <w:iCs/>
          <w:sz w:val="26"/>
          <w:szCs w:val="26"/>
        </w:rPr>
        <w:t>of ritual with</w:t>
      </w:r>
      <w:r w:rsidR="004637DB" w:rsidRPr="007A325D">
        <w:rPr>
          <w:rFonts w:ascii="Times New Roman" w:hAnsi="Times New Roman" w:cs="Times New Roman"/>
          <w:b/>
          <w:bCs/>
          <w:i/>
          <w:iCs/>
          <w:sz w:val="26"/>
          <w:szCs w:val="26"/>
        </w:rPr>
        <w:t>in</w:t>
      </w:r>
      <w:r w:rsidRPr="007A325D">
        <w:rPr>
          <w:rFonts w:ascii="Times New Roman" w:hAnsi="Times New Roman" w:cs="Times New Roman"/>
          <w:b/>
          <w:bCs/>
          <w:i/>
          <w:iCs/>
          <w:sz w:val="26"/>
          <w:szCs w:val="26"/>
        </w:rPr>
        <w:t xml:space="preserve"> possession destruction</w:t>
      </w:r>
    </w:p>
    <w:p w14:paraId="429663D4" w14:textId="6C25188B" w:rsidR="00305147" w:rsidRPr="007A325D" w:rsidRDefault="00596C92" w:rsidP="000619BE">
      <w:pPr>
        <w:tabs>
          <w:tab w:val="left" w:pos="284"/>
        </w:tabs>
        <w:spacing w:line="480" w:lineRule="auto"/>
        <w:rPr>
          <w:rFonts w:ascii="Times New Roman" w:hAnsi="Times New Roman" w:cs="Times New Roman"/>
        </w:rPr>
      </w:pPr>
      <w:r>
        <w:rPr>
          <w:rFonts w:ascii="Times New Roman" w:hAnsi="Times New Roman" w:cs="Times New Roman"/>
          <w:sz w:val="24"/>
          <w:szCs w:val="24"/>
        </w:rPr>
        <w:t>Study participants did not mention ritual</w:t>
      </w:r>
      <w:r w:rsidR="0024428C">
        <w:rPr>
          <w:rFonts w:ascii="Times New Roman" w:hAnsi="Times New Roman" w:cs="Times New Roman"/>
          <w:sz w:val="24"/>
          <w:szCs w:val="24"/>
        </w:rPr>
        <w:t xml:space="preserve">. However, it is useful to consider </w:t>
      </w:r>
      <w:r w:rsidR="00305147" w:rsidRPr="007A325D">
        <w:rPr>
          <w:rFonts w:ascii="Times New Roman" w:hAnsi="Times New Roman" w:cs="Times New Roman"/>
          <w:sz w:val="24"/>
          <w:szCs w:val="24"/>
        </w:rPr>
        <w:t>whether possession destruction</w:t>
      </w:r>
      <w:r w:rsidR="00002ACA">
        <w:rPr>
          <w:rFonts w:ascii="Times New Roman" w:hAnsi="Times New Roman" w:cs="Times New Roman"/>
          <w:sz w:val="24"/>
          <w:szCs w:val="24"/>
        </w:rPr>
        <w:t xml:space="preserve"> </w:t>
      </w:r>
      <w:r w:rsidR="00387AE7">
        <w:rPr>
          <w:rFonts w:ascii="Times New Roman" w:hAnsi="Times New Roman" w:cs="Times New Roman"/>
          <w:sz w:val="24"/>
          <w:szCs w:val="24"/>
        </w:rPr>
        <w:t xml:space="preserve">is </w:t>
      </w:r>
      <w:r w:rsidR="00305147" w:rsidRPr="007A325D">
        <w:rPr>
          <w:rFonts w:ascii="Times New Roman" w:hAnsi="Times New Roman" w:cs="Times New Roman"/>
          <w:sz w:val="24"/>
          <w:szCs w:val="24"/>
        </w:rPr>
        <w:t xml:space="preserve">fundamentally ritualistic in nature. </w:t>
      </w:r>
      <w:r w:rsidR="00496B81">
        <w:rPr>
          <w:rFonts w:ascii="Times New Roman" w:hAnsi="Times New Roman" w:cs="Times New Roman"/>
          <w:sz w:val="24"/>
          <w:szCs w:val="24"/>
        </w:rPr>
        <w:t>Ritual is an important dimension of social life, where the</w:t>
      </w:r>
      <w:r w:rsidR="003018E3">
        <w:rPr>
          <w:rFonts w:ascii="Times New Roman" w:hAnsi="Times New Roman" w:cs="Times New Roman"/>
          <w:sz w:val="24"/>
          <w:szCs w:val="24"/>
        </w:rPr>
        <w:t xml:space="preserve"> performance </w:t>
      </w:r>
      <w:r w:rsidR="00496B81">
        <w:rPr>
          <w:rFonts w:ascii="Times New Roman" w:hAnsi="Times New Roman" w:cs="Times New Roman"/>
          <w:sz w:val="24"/>
          <w:szCs w:val="24"/>
        </w:rPr>
        <w:t xml:space="preserve">of specific actions </w:t>
      </w:r>
      <w:r w:rsidR="003018E3">
        <w:rPr>
          <w:rFonts w:ascii="Times New Roman" w:hAnsi="Times New Roman" w:cs="Times New Roman"/>
          <w:sz w:val="24"/>
          <w:szCs w:val="24"/>
        </w:rPr>
        <w:t>make</w:t>
      </w:r>
      <w:r w:rsidR="00496B81">
        <w:rPr>
          <w:rFonts w:ascii="Times New Roman" w:hAnsi="Times New Roman" w:cs="Times New Roman"/>
          <w:sz w:val="24"/>
          <w:szCs w:val="24"/>
        </w:rPr>
        <w:t xml:space="preserve">s meaning and changes social reality (Douglas, 1986). </w:t>
      </w:r>
      <w:r w:rsidR="00305147" w:rsidRPr="007A325D">
        <w:rPr>
          <w:rFonts w:ascii="Times New Roman" w:hAnsi="Times New Roman" w:cs="Times New Roman"/>
          <w:sz w:val="24"/>
          <w:szCs w:val="24"/>
        </w:rPr>
        <w:t>Ritual features</w:t>
      </w:r>
      <w:r w:rsidR="003018E3">
        <w:rPr>
          <w:rFonts w:ascii="Times New Roman" w:hAnsi="Times New Roman" w:cs="Times New Roman"/>
          <w:sz w:val="24"/>
          <w:szCs w:val="24"/>
        </w:rPr>
        <w:t xml:space="preserve"> </w:t>
      </w:r>
      <w:r w:rsidR="00305147" w:rsidRPr="007A325D">
        <w:rPr>
          <w:rFonts w:ascii="Times New Roman" w:hAnsi="Times New Roman" w:cs="Times New Roman"/>
          <w:sz w:val="24"/>
          <w:szCs w:val="24"/>
        </w:rPr>
        <w:t>in consumer</w:t>
      </w:r>
      <w:r w:rsidR="00002ACA">
        <w:rPr>
          <w:rFonts w:ascii="Times New Roman" w:hAnsi="Times New Roman" w:cs="Times New Roman"/>
          <w:sz w:val="24"/>
          <w:szCs w:val="24"/>
        </w:rPr>
        <w:t xml:space="preserve"> </w:t>
      </w:r>
      <w:r w:rsidR="00305147" w:rsidRPr="007A325D">
        <w:rPr>
          <w:rFonts w:ascii="Times New Roman" w:hAnsi="Times New Roman" w:cs="Times New Roman"/>
          <w:sz w:val="24"/>
          <w:szCs w:val="24"/>
        </w:rPr>
        <w:t xml:space="preserve">literature, </w:t>
      </w:r>
      <w:r w:rsidR="00C80401" w:rsidRPr="007A325D">
        <w:rPr>
          <w:rFonts w:ascii="Times New Roman" w:hAnsi="Times New Roman" w:cs="Times New Roman"/>
          <w:sz w:val="24"/>
          <w:szCs w:val="24"/>
        </w:rPr>
        <w:t>most</w:t>
      </w:r>
      <w:r w:rsidR="00305147" w:rsidRPr="007A325D">
        <w:rPr>
          <w:rFonts w:ascii="Times New Roman" w:hAnsi="Times New Roman" w:cs="Times New Roman"/>
          <w:sz w:val="24"/>
          <w:szCs w:val="24"/>
        </w:rPr>
        <w:t xml:space="preserve"> notably within McCracken’s </w:t>
      </w:r>
      <w:r w:rsidR="00F5687D" w:rsidRPr="007A325D">
        <w:rPr>
          <w:rFonts w:ascii="Times New Roman" w:hAnsi="Times New Roman" w:cs="Times New Roman"/>
          <w:sz w:val="24"/>
          <w:szCs w:val="24"/>
        </w:rPr>
        <w:t>(</w:t>
      </w:r>
      <w:r w:rsidR="00305147" w:rsidRPr="007A325D">
        <w:rPr>
          <w:rFonts w:ascii="Times New Roman" w:hAnsi="Times New Roman" w:cs="Times New Roman"/>
          <w:sz w:val="24"/>
          <w:szCs w:val="24"/>
        </w:rPr>
        <w:t>1986</w:t>
      </w:r>
      <w:r w:rsidR="00F5687D" w:rsidRPr="007A325D">
        <w:rPr>
          <w:rFonts w:ascii="Times New Roman" w:hAnsi="Times New Roman" w:cs="Times New Roman"/>
          <w:sz w:val="24"/>
          <w:szCs w:val="24"/>
        </w:rPr>
        <w:t>)</w:t>
      </w:r>
      <w:r w:rsidR="00305147" w:rsidRPr="007A325D">
        <w:rPr>
          <w:rFonts w:ascii="Times New Roman" w:hAnsi="Times New Roman" w:cs="Times New Roman"/>
          <w:sz w:val="24"/>
          <w:szCs w:val="24"/>
        </w:rPr>
        <w:t xml:space="preserve"> </w:t>
      </w:r>
      <w:r w:rsidR="00A31DBB" w:rsidRPr="007A325D">
        <w:rPr>
          <w:rFonts w:ascii="Times New Roman" w:hAnsi="Times New Roman" w:cs="Times New Roman"/>
          <w:sz w:val="24"/>
          <w:szCs w:val="24"/>
        </w:rPr>
        <w:t xml:space="preserve">foundational </w:t>
      </w:r>
      <w:r w:rsidR="001C7416" w:rsidRPr="007A325D">
        <w:rPr>
          <w:rFonts w:ascii="Times New Roman" w:hAnsi="Times New Roman" w:cs="Times New Roman"/>
          <w:sz w:val="24"/>
          <w:szCs w:val="24"/>
        </w:rPr>
        <w:t xml:space="preserve">cultural </w:t>
      </w:r>
      <w:r w:rsidR="00D63EDF">
        <w:rPr>
          <w:rFonts w:ascii="Times New Roman" w:hAnsi="Times New Roman" w:cs="Times New Roman"/>
          <w:sz w:val="24"/>
          <w:szCs w:val="24"/>
        </w:rPr>
        <w:t>m</w:t>
      </w:r>
      <w:r w:rsidR="00305147" w:rsidRPr="007A325D">
        <w:rPr>
          <w:rFonts w:ascii="Times New Roman" w:hAnsi="Times New Roman" w:cs="Times New Roman"/>
          <w:sz w:val="24"/>
          <w:szCs w:val="24"/>
        </w:rPr>
        <w:t xml:space="preserve">ovement of </w:t>
      </w:r>
      <w:r w:rsidR="00D63EDF">
        <w:rPr>
          <w:rFonts w:ascii="Times New Roman" w:hAnsi="Times New Roman" w:cs="Times New Roman"/>
          <w:sz w:val="24"/>
          <w:szCs w:val="24"/>
        </w:rPr>
        <w:t>m</w:t>
      </w:r>
      <w:r w:rsidR="00305147" w:rsidRPr="007A325D">
        <w:rPr>
          <w:rFonts w:ascii="Times New Roman" w:hAnsi="Times New Roman" w:cs="Times New Roman"/>
          <w:sz w:val="24"/>
          <w:szCs w:val="24"/>
        </w:rPr>
        <w:t>eaning model</w:t>
      </w:r>
      <w:r w:rsidR="001C7416" w:rsidRPr="007A325D">
        <w:rPr>
          <w:rFonts w:ascii="Times New Roman" w:hAnsi="Times New Roman" w:cs="Times New Roman"/>
          <w:sz w:val="24"/>
          <w:szCs w:val="24"/>
        </w:rPr>
        <w:t>, where</w:t>
      </w:r>
      <w:r w:rsidR="009F75C4" w:rsidRPr="007A325D">
        <w:rPr>
          <w:rFonts w:ascii="Times New Roman" w:hAnsi="Times New Roman" w:cs="Times New Roman"/>
          <w:sz w:val="24"/>
          <w:szCs w:val="24"/>
        </w:rPr>
        <w:t xml:space="preserve"> </w:t>
      </w:r>
      <w:r w:rsidR="00751430" w:rsidRPr="007A325D">
        <w:rPr>
          <w:rFonts w:ascii="Times New Roman" w:hAnsi="Times New Roman" w:cs="Times New Roman"/>
          <w:sz w:val="24"/>
          <w:szCs w:val="24"/>
        </w:rPr>
        <w:t xml:space="preserve">individuals use </w:t>
      </w:r>
      <w:r w:rsidR="00D63EDF">
        <w:rPr>
          <w:rFonts w:ascii="Times New Roman" w:hAnsi="Times New Roman" w:cs="Times New Roman"/>
          <w:sz w:val="24"/>
          <w:szCs w:val="24"/>
        </w:rPr>
        <w:t xml:space="preserve">social </w:t>
      </w:r>
      <w:r w:rsidR="00751430" w:rsidRPr="007A325D">
        <w:rPr>
          <w:rFonts w:ascii="Times New Roman" w:hAnsi="Times New Roman" w:cs="Times New Roman"/>
          <w:sz w:val="24"/>
          <w:szCs w:val="24"/>
        </w:rPr>
        <w:t>ritual</w:t>
      </w:r>
      <w:r w:rsidR="00D63EDF">
        <w:rPr>
          <w:rFonts w:ascii="Times New Roman" w:hAnsi="Times New Roman" w:cs="Times New Roman"/>
          <w:sz w:val="24"/>
          <w:szCs w:val="24"/>
        </w:rPr>
        <w:t>s</w:t>
      </w:r>
      <w:r w:rsidR="003018E3">
        <w:rPr>
          <w:rFonts w:ascii="Times New Roman" w:hAnsi="Times New Roman" w:cs="Times New Roman"/>
          <w:sz w:val="24"/>
          <w:szCs w:val="24"/>
        </w:rPr>
        <w:t xml:space="preserve"> </w:t>
      </w:r>
      <w:r w:rsidR="00D63EDF">
        <w:rPr>
          <w:rFonts w:ascii="Times New Roman" w:hAnsi="Times New Roman" w:cs="Times New Roman"/>
          <w:sz w:val="24"/>
          <w:szCs w:val="24"/>
        </w:rPr>
        <w:t xml:space="preserve">to transfer </w:t>
      </w:r>
      <w:r w:rsidR="003018E3">
        <w:rPr>
          <w:rFonts w:ascii="Times New Roman" w:hAnsi="Times New Roman" w:cs="Times New Roman"/>
          <w:sz w:val="24"/>
          <w:szCs w:val="24"/>
        </w:rPr>
        <w:t xml:space="preserve">the </w:t>
      </w:r>
      <w:r w:rsidR="00D63EDF">
        <w:rPr>
          <w:rFonts w:ascii="Times New Roman" w:hAnsi="Times New Roman" w:cs="Times New Roman"/>
          <w:sz w:val="24"/>
          <w:szCs w:val="24"/>
        </w:rPr>
        <w:t>cultural meaning of goods to and from themselves, such as exchange, possession, grooming and divestment rituals (</w:t>
      </w:r>
      <w:r w:rsidR="002E56B2" w:rsidRPr="007A325D">
        <w:rPr>
          <w:rFonts w:ascii="Times New Roman" w:hAnsi="Times New Roman" w:cs="Times New Roman"/>
          <w:sz w:val="24"/>
          <w:szCs w:val="24"/>
        </w:rPr>
        <w:t>Lastovicka and Fernandez</w:t>
      </w:r>
      <w:r w:rsidR="00D63EDF">
        <w:rPr>
          <w:rFonts w:ascii="Times New Roman" w:hAnsi="Times New Roman" w:cs="Times New Roman"/>
          <w:sz w:val="24"/>
          <w:szCs w:val="24"/>
        </w:rPr>
        <w:t xml:space="preserve">; </w:t>
      </w:r>
      <w:r w:rsidR="002E56B2" w:rsidRPr="007A325D">
        <w:rPr>
          <w:rFonts w:ascii="Times New Roman" w:hAnsi="Times New Roman" w:cs="Times New Roman"/>
          <w:sz w:val="24"/>
          <w:szCs w:val="24"/>
        </w:rPr>
        <w:t>2005)</w:t>
      </w:r>
      <w:r w:rsidR="003018E3">
        <w:rPr>
          <w:rFonts w:ascii="Times New Roman" w:hAnsi="Times New Roman" w:cs="Times New Roman"/>
          <w:sz w:val="24"/>
          <w:szCs w:val="24"/>
        </w:rPr>
        <w:t>.</w:t>
      </w:r>
      <w:r w:rsidR="002E56B2" w:rsidRPr="007A325D">
        <w:rPr>
          <w:rFonts w:ascii="Times New Roman" w:hAnsi="Times New Roman" w:cs="Times New Roman"/>
          <w:sz w:val="24"/>
          <w:szCs w:val="24"/>
        </w:rPr>
        <w:t xml:space="preserve"> </w:t>
      </w:r>
      <w:r w:rsidR="00305147" w:rsidRPr="007A325D">
        <w:rPr>
          <w:rFonts w:ascii="Times New Roman" w:hAnsi="Times New Roman" w:cs="Times New Roman"/>
          <w:sz w:val="24"/>
          <w:szCs w:val="24"/>
        </w:rPr>
        <w:tab/>
      </w:r>
      <w:r w:rsidR="007A6574" w:rsidRPr="007A325D">
        <w:rPr>
          <w:rFonts w:ascii="Times New Roman" w:hAnsi="Times New Roman" w:cs="Times New Roman"/>
          <w:sz w:val="24"/>
          <w:szCs w:val="24"/>
        </w:rPr>
        <w:t>To</w:t>
      </w:r>
      <w:r w:rsidR="007836E7" w:rsidRPr="007A325D">
        <w:rPr>
          <w:rFonts w:ascii="Times New Roman" w:hAnsi="Times New Roman" w:cs="Times New Roman"/>
          <w:sz w:val="24"/>
          <w:szCs w:val="24"/>
        </w:rPr>
        <w:t xml:space="preserve"> </w:t>
      </w:r>
      <w:r w:rsidR="003018E3">
        <w:rPr>
          <w:rFonts w:ascii="Times New Roman" w:hAnsi="Times New Roman" w:cs="Times New Roman"/>
          <w:sz w:val="24"/>
          <w:szCs w:val="24"/>
        </w:rPr>
        <w:t xml:space="preserve">demonstrate </w:t>
      </w:r>
      <w:r w:rsidR="007836E7" w:rsidRPr="007A325D">
        <w:rPr>
          <w:rFonts w:ascii="Times New Roman" w:hAnsi="Times New Roman" w:cs="Times New Roman"/>
          <w:sz w:val="24"/>
          <w:szCs w:val="24"/>
        </w:rPr>
        <w:t>the relevance</w:t>
      </w:r>
      <w:r w:rsidR="00A43A90" w:rsidRPr="007A325D">
        <w:rPr>
          <w:rFonts w:ascii="Times New Roman" w:hAnsi="Times New Roman" w:cs="Times New Roman"/>
          <w:sz w:val="24"/>
          <w:szCs w:val="24"/>
        </w:rPr>
        <w:t xml:space="preserve"> of ritual within possession destruction, c</w:t>
      </w:r>
      <w:r w:rsidR="00305147" w:rsidRPr="007A325D">
        <w:rPr>
          <w:rFonts w:ascii="Times New Roman" w:hAnsi="Times New Roman" w:cs="Times New Roman"/>
          <w:sz w:val="24"/>
          <w:szCs w:val="24"/>
        </w:rPr>
        <w:t>onside</w:t>
      </w:r>
      <w:r w:rsidR="00A43A90" w:rsidRPr="007A325D">
        <w:rPr>
          <w:rFonts w:ascii="Times New Roman" w:hAnsi="Times New Roman" w:cs="Times New Roman"/>
          <w:sz w:val="24"/>
          <w:szCs w:val="24"/>
        </w:rPr>
        <w:t>ration of</w:t>
      </w:r>
      <w:r w:rsidR="00305147" w:rsidRPr="007A325D">
        <w:rPr>
          <w:rFonts w:ascii="Times New Roman" w:hAnsi="Times New Roman" w:cs="Times New Roman"/>
          <w:sz w:val="24"/>
          <w:szCs w:val="24"/>
        </w:rPr>
        <w:t xml:space="preserve"> </w:t>
      </w:r>
      <w:r w:rsidR="00763DAE" w:rsidRPr="007A325D">
        <w:rPr>
          <w:rFonts w:ascii="Times New Roman" w:hAnsi="Times New Roman" w:cs="Times New Roman"/>
          <w:sz w:val="24"/>
          <w:szCs w:val="24"/>
        </w:rPr>
        <w:t xml:space="preserve">specifics from </w:t>
      </w:r>
      <w:r w:rsidR="00305147" w:rsidRPr="007A325D">
        <w:rPr>
          <w:rFonts w:ascii="Times New Roman" w:hAnsi="Times New Roman" w:cs="Times New Roman"/>
          <w:sz w:val="24"/>
          <w:szCs w:val="24"/>
        </w:rPr>
        <w:t xml:space="preserve">three </w:t>
      </w:r>
      <w:r w:rsidR="003018E3">
        <w:rPr>
          <w:rFonts w:ascii="Times New Roman" w:hAnsi="Times New Roman" w:cs="Times New Roman"/>
          <w:sz w:val="24"/>
          <w:szCs w:val="24"/>
        </w:rPr>
        <w:t xml:space="preserve">of the </w:t>
      </w:r>
      <w:r w:rsidR="00763DAE" w:rsidRPr="007A325D">
        <w:rPr>
          <w:rFonts w:ascii="Times New Roman" w:hAnsi="Times New Roman" w:cs="Times New Roman"/>
          <w:sz w:val="24"/>
          <w:szCs w:val="24"/>
        </w:rPr>
        <w:t xml:space="preserve">research study </w:t>
      </w:r>
      <w:r w:rsidR="00B46D00" w:rsidRPr="007A325D">
        <w:rPr>
          <w:rFonts w:ascii="Times New Roman" w:hAnsi="Times New Roman" w:cs="Times New Roman"/>
          <w:sz w:val="24"/>
          <w:szCs w:val="24"/>
        </w:rPr>
        <w:t>cases</w:t>
      </w:r>
      <w:r w:rsidR="00763DAE" w:rsidRPr="007A325D">
        <w:rPr>
          <w:rFonts w:ascii="Times New Roman" w:hAnsi="Times New Roman" w:cs="Times New Roman"/>
          <w:sz w:val="24"/>
          <w:szCs w:val="24"/>
        </w:rPr>
        <w:t xml:space="preserve"> </w:t>
      </w:r>
      <w:r w:rsidR="00305147" w:rsidRPr="007A325D">
        <w:rPr>
          <w:rFonts w:ascii="Times New Roman" w:hAnsi="Times New Roman" w:cs="Times New Roman"/>
          <w:sz w:val="24"/>
          <w:szCs w:val="24"/>
        </w:rPr>
        <w:t>is</w:t>
      </w:r>
      <w:r w:rsidR="00A31DBB" w:rsidRPr="007A325D">
        <w:rPr>
          <w:rFonts w:ascii="Times New Roman" w:hAnsi="Times New Roman" w:cs="Times New Roman"/>
          <w:sz w:val="24"/>
          <w:szCs w:val="24"/>
        </w:rPr>
        <w:t xml:space="preserve"> </w:t>
      </w:r>
      <w:r w:rsidR="00A43A90" w:rsidRPr="007A325D">
        <w:rPr>
          <w:rFonts w:ascii="Times New Roman" w:hAnsi="Times New Roman" w:cs="Times New Roman"/>
          <w:sz w:val="24"/>
          <w:szCs w:val="24"/>
        </w:rPr>
        <w:t>insightful</w:t>
      </w:r>
      <w:r w:rsidR="00305147" w:rsidRPr="007A325D">
        <w:rPr>
          <w:rFonts w:ascii="Times New Roman" w:hAnsi="Times New Roman" w:cs="Times New Roman"/>
          <w:sz w:val="24"/>
          <w:szCs w:val="24"/>
        </w:rPr>
        <w:t xml:space="preserve">. Brenda put her greetings cards in the normal external household disposable receptacle but deliberately arranged them at the top of its contents. Over the course of several </w:t>
      </w:r>
      <w:r w:rsidR="00667F27" w:rsidRPr="007A325D">
        <w:rPr>
          <w:rFonts w:ascii="Times New Roman" w:hAnsi="Times New Roman" w:cs="Times New Roman"/>
          <w:sz w:val="24"/>
          <w:szCs w:val="24"/>
        </w:rPr>
        <w:t>days,</w:t>
      </w:r>
      <w:r w:rsidR="00305147" w:rsidRPr="007A325D">
        <w:rPr>
          <w:rFonts w:ascii="Times New Roman" w:hAnsi="Times New Roman" w:cs="Times New Roman"/>
          <w:sz w:val="24"/>
          <w:szCs w:val="24"/>
        </w:rPr>
        <w:t xml:space="preserve"> she continually returned to the receptacle to rearrange them, until they were taken away. P</w:t>
      </w:r>
      <w:r w:rsidR="00A31DBB" w:rsidRPr="007A325D">
        <w:rPr>
          <w:rFonts w:ascii="Times New Roman" w:hAnsi="Times New Roman" w:cs="Times New Roman"/>
          <w:sz w:val="24"/>
          <w:szCs w:val="24"/>
        </w:rPr>
        <w:t xml:space="preserve">eter </w:t>
      </w:r>
      <w:r w:rsidR="00305147" w:rsidRPr="007A325D">
        <w:rPr>
          <w:rFonts w:ascii="Times New Roman" w:hAnsi="Times New Roman" w:cs="Times New Roman"/>
          <w:sz w:val="24"/>
          <w:szCs w:val="24"/>
        </w:rPr>
        <w:t xml:space="preserve">took his teddy bear, drove some distance, </w:t>
      </w:r>
      <w:r w:rsidR="00305147" w:rsidRPr="007A325D">
        <w:rPr>
          <w:rFonts w:ascii="Times New Roman" w:hAnsi="Times New Roman" w:cs="Times New Roman"/>
          <w:sz w:val="24"/>
          <w:szCs w:val="24"/>
        </w:rPr>
        <w:lastRenderedPageBreak/>
        <w:t>placed it in a public waste disposal receptacle and then drove back</w:t>
      </w:r>
      <w:r w:rsidR="00A8790C" w:rsidRPr="007A325D">
        <w:rPr>
          <w:rFonts w:ascii="Times New Roman" w:hAnsi="Times New Roman" w:cs="Times New Roman"/>
          <w:sz w:val="24"/>
          <w:szCs w:val="24"/>
        </w:rPr>
        <w:t xml:space="preserve"> home</w:t>
      </w:r>
      <w:r w:rsidR="00305147" w:rsidRPr="007A325D">
        <w:rPr>
          <w:rFonts w:ascii="Times New Roman" w:hAnsi="Times New Roman" w:cs="Times New Roman"/>
          <w:sz w:val="24"/>
          <w:szCs w:val="24"/>
        </w:rPr>
        <w:t>. K</w:t>
      </w:r>
      <w:r w:rsidR="00A31DBB" w:rsidRPr="007A325D">
        <w:rPr>
          <w:rFonts w:ascii="Times New Roman" w:hAnsi="Times New Roman" w:cs="Times New Roman"/>
          <w:sz w:val="24"/>
          <w:szCs w:val="24"/>
        </w:rPr>
        <w:t>evi</w:t>
      </w:r>
      <w:r w:rsidR="00305147" w:rsidRPr="007A325D">
        <w:rPr>
          <w:rFonts w:ascii="Times New Roman" w:hAnsi="Times New Roman" w:cs="Times New Roman"/>
          <w:sz w:val="24"/>
          <w:szCs w:val="24"/>
        </w:rPr>
        <w:t>n first tore the strap</w:t>
      </w:r>
      <w:r w:rsidR="00133C56" w:rsidRPr="007A325D">
        <w:rPr>
          <w:rFonts w:ascii="Times New Roman" w:hAnsi="Times New Roman" w:cs="Times New Roman"/>
          <w:sz w:val="24"/>
          <w:szCs w:val="24"/>
        </w:rPr>
        <w:t xml:space="preserve"> from </w:t>
      </w:r>
      <w:r w:rsidR="00305147" w:rsidRPr="007A325D">
        <w:rPr>
          <w:rFonts w:ascii="Times New Roman" w:hAnsi="Times New Roman" w:cs="Times New Roman"/>
          <w:sz w:val="24"/>
          <w:szCs w:val="24"/>
        </w:rPr>
        <w:t>his watch, dropped this in a sewer grid, tore the back off and then did the same with th</w:t>
      </w:r>
      <w:r w:rsidR="007C2C3B">
        <w:rPr>
          <w:rFonts w:ascii="Times New Roman" w:hAnsi="Times New Roman" w:cs="Times New Roman"/>
          <w:sz w:val="24"/>
          <w:szCs w:val="24"/>
        </w:rPr>
        <w:t>is</w:t>
      </w:r>
      <w:r w:rsidR="00305147" w:rsidRPr="007A325D">
        <w:rPr>
          <w:rFonts w:ascii="Times New Roman" w:hAnsi="Times New Roman" w:cs="Times New Roman"/>
          <w:sz w:val="24"/>
          <w:szCs w:val="24"/>
        </w:rPr>
        <w:t>, walked on for a while and then threw the remaining face of the watch across the road into a construction site</w:t>
      </w:r>
      <w:r w:rsidR="002B1BCE">
        <w:rPr>
          <w:rFonts w:ascii="Times New Roman" w:hAnsi="Times New Roman" w:cs="Times New Roman"/>
          <w:sz w:val="24"/>
          <w:szCs w:val="24"/>
        </w:rPr>
        <w:t xml:space="preserve">. </w:t>
      </w:r>
      <w:r w:rsidR="00305147" w:rsidRPr="007A325D">
        <w:rPr>
          <w:rFonts w:ascii="Times New Roman" w:hAnsi="Times New Roman" w:cs="Times New Roman"/>
          <w:sz w:val="24"/>
          <w:szCs w:val="24"/>
        </w:rPr>
        <w:t>These</w:t>
      </w:r>
      <w:r w:rsidR="00A8790C" w:rsidRPr="007A325D">
        <w:rPr>
          <w:rFonts w:ascii="Times New Roman" w:hAnsi="Times New Roman" w:cs="Times New Roman"/>
          <w:sz w:val="24"/>
          <w:szCs w:val="24"/>
        </w:rPr>
        <w:t xml:space="preserve"> </w:t>
      </w:r>
      <w:r w:rsidR="00305147" w:rsidRPr="007A325D">
        <w:rPr>
          <w:rFonts w:ascii="Times New Roman" w:hAnsi="Times New Roman" w:cs="Times New Roman"/>
          <w:sz w:val="24"/>
          <w:szCs w:val="24"/>
        </w:rPr>
        <w:t>cases are</w:t>
      </w:r>
      <w:r w:rsidR="00A31DBB" w:rsidRPr="007A325D">
        <w:rPr>
          <w:rFonts w:ascii="Times New Roman" w:hAnsi="Times New Roman" w:cs="Times New Roman"/>
          <w:sz w:val="24"/>
          <w:szCs w:val="24"/>
        </w:rPr>
        <w:t xml:space="preserve"> </w:t>
      </w:r>
      <w:r w:rsidR="00996555" w:rsidRPr="007A325D">
        <w:rPr>
          <w:rFonts w:ascii="Times New Roman" w:hAnsi="Times New Roman" w:cs="Times New Roman"/>
          <w:sz w:val="24"/>
          <w:szCs w:val="24"/>
        </w:rPr>
        <w:t>use</w:t>
      </w:r>
      <w:r w:rsidR="00A31DBB" w:rsidRPr="007A325D">
        <w:rPr>
          <w:rFonts w:ascii="Times New Roman" w:hAnsi="Times New Roman" w:cs="Times New Roman"/>
          <w:sz w:val="24"/>
          <w:szCs w:val="24"/>
        </w:rPr>
        <w:t xml:space="preserve">ful </w:t>
      </w:r>
      <w:r w:rsidR="00305147" w:rsidRPr="007A325D">
        <w:rPr>
          <w:rFonts w:ascii="Times New Roman" w:hAnsi="Times New Roman" w:cs="Times New Roman"/>
          <w:sz w:val="24"/>
          <w:szCs w:val="24"/>
        </w:rPr>
        <w:t>because they highlight that the individual</w:t>
      </w:r>
      <w:r w:rsidR="00133C56" w:rsidRPr="007A325D">
        <w:rPr>
          <w:rFonts w:ascii="Times New Roman" w:hAnsi="Times New Roman" w:cs="Times New Roman"/>
          <w:sz w:val="24"/>
          <w:szCs w:val="24"/>
        </w:rPr>
        <w:t xml:space="preserve"> </w:t>
      </w:r>
      <w:r w:rsidR="009F75C4" w:rsidRPr="007A325D">
        <w:rPr>
          <w:rFonts w:ascii="Times New Roman" w:hAnsi="Times New Roman" w:cs="Times New Roman"/>
          <w:sz w:val="24"/>
          <w:szCs w:val="24"/>
        </w:rPr>
        <w:t>chose</w:t>
      </w:r>
      <w:r w:rsidR="00133C56" w:rsidRPr="007A325D">
        <w:rPr>
          <w:rFonts w:ascii="Times New Roman" w:hAnsi="Times New Roman" w:cs="Times New Roman"/>
          <w:sz w:val="24"/>
          <w:szCs w:val="24"/>
        </w:rPr>
        <w:t xml:space="preserve"> </w:t>
      </w:r>
      <w:r w:rsidR="009F75C4" w:rsidRPr="007A325D">
        <w:rPr>
          <w:rFonts w:ascii="Times New Roman" w:hAnsi="Times New Roman" w:cs="Times New Roman"/>
          <w:sz w:val="24"/>
          <w:szCs w:val="24"/>
        </w:rPr>
        <w:t xml:space="preserve">to </w:t>
      </w:r>
      <w:r w:rsidR="00305147" w:rsidRPr="007A325D">
        <w:rPr>
          <w:rFonts w:ascii="Times New Roman" w:hAnsi="Times New Roman" w:cs="Times New Roman"/>
          <w:sz w:val="24"/>
          <w:szCs w:val="24"/>
        </w:rPr>
        <w:t>transfor</w:t>
      </w:r>
      <w:r w:rsidR="009F75C4" w:rsidRPr="007A325D">
        <w:rPr>
          <w:rFonts w:ascii="Times New Roman" w:hAnsi="Times New Roman" w:cs="Times New Roman"/>
          <w:sz w:val="24"/>
          <w:szCs w:val="24"/>
        </w:rPr>
        <w:t xml:space="preserve">m </w:t>
      </w:r>
      <w:r w:rsidR="00133C56" w:rsidRPr="007A325D">
        <w:rPr>
          <w:rFonts w:ascii="Times New Roman" w:hAnsi="Times New Roman" w:cs="Times New Roman"/>
          <w:sz w:val="24"/>
          <w:szCs w:val="24"/>
        </w:rPr>
        <w:t xml:space="preserve">their </w:t>
      </w:r>
      <w:r w:rsidR="00E63438" w:rsidRPr="007A325D">
        <w:rPr>
          <w:rFonts w:ascii="Times New Roman" w:hAnsi="Times New Roman" w:cs="Times New Roman"/>
          <w:sz w:val="24"/>
          <w:szCs w:val="24"/>
        </w:rPr>
        <w:t xml:space="preserve">possession </w:t>
      </w:r>
      <w:r w:rsidR="00305147" w:rsidRPr="007A325D">
        <w:rPr>
          <w:rFonts w:ascii="Times New Roman" w:hAnsi="Times New Roman" w:cs="Times New Roman"/>
          <w:sz w:val="24"/>
          <w:szCs w:val="24"/>
        </w:rPr>
        <w:t xml:space="preserve">destruction activity from </w:t>
      </w:r>
      <w:r w:rsidR="00A8790C" w:rsidRPr="007A325D">
        <w:rPr>
          <w:rFonts w:ascii="Times New Roman" w:hAnsi="Times New Roman" w:cs="Times New Roman"/>
          <w:sz w:val="24"/>
          <w:szCs w:val="24"/>
        </w:rPr>
        <w:t xml:space="preserve">one that was </w:t>
      </w:r>
      <w:r w:rsidR="00996555" w:rsidRPr="007A325D">
        <w:rPr>
          <w:rFonts w:ascii="Times New Roman" w:hAnsi="Times New Roman" w:cs="Times New Roman"/>
          <w:sz w:val="24"/>
          <w:szCs w:val="24"/>
        </w:rPr>
        <w:t xml:space="preserve">short-term </w:t>
      </w:r>
      <w:r w:rsidR="00A8790C" w:rsidRPr="007A325D">
        <w:rPr>
          <w:rFonts w:ascii="Times New Roman" w:hAnsi="Times New Roman" w:cs="Times New Roman"/>
          <w:sz w:val="24"/>
          <w:szCs w:val="24"/>
        </w:rPr>
        <w:t xml:space="preserve">and </w:t>
      </w:r>
      <w:r w:rsidR="00305147" w:rsidRPr="007A325D">
        <w:rPr>
          <w:rFonts w:ascii="Times New Roman" w:hAnsi="Times New Roman" w:cs="Times New Roman"/>
          <w:sz w:val="24"/>
          <w:szCs w:val="24"/>
        </w:rPr>
        <w:t>transactional</w:t>
      </w:r>
      <w:r w:rsidR="00A8790C" w:rsidRPr="007A325D">
        <w:rPr>
          <w:rFonts w:ascii="Times New Roman" w:hAnsi="Times New Roman" w:cs="Times New Roman"/>
          <w:sz w:val="24"/>
          <w:szCs w:val="24"/>
        </w:rPr>
        <w:t xml:space="preserve"> </w:t>
      </w:r>
      <w:r w:rsidR="00305147" w:rsidRPr="007A325D">
        <w:rPr>
          <w:rFonts w:ascii="Times New Roman" w:hAnsi="Times New Roman" w:cs="Times New Roman"/>
          <w:sz w:val="24"/>
          <w:szCs w:val="24"/>
        </w:rPr>
        <w:t>into one</w:t>
      </w:r>
      <w:r w:rsidR="00A31DBB" w:rsidRPr="007A325D">
        <w:rPr>
          <w:rFonts w:ascii="Times New Roman" w:hAnsi="Times New Roman" w:cs="Times New Roman"/>
          <w:sz w:val="24"/>
          <w:szCs w:val="24"/>
        </w:rPr>
        <w:t xml:space="preserve"> </w:t>
      </w:r>
      <w:r w:rsidR="00A8790C" w:rsidRPr="007A325D">
        <w:rPr>
          <w:rFonts w:ascii="Times New Roman" w:hAnsi="Times New Roman" w:cs="Times New Roman"/>
          <w:sz w:val="24"/>
          <w:szCs w:val="24"/>
        </w:rPr>
        <w:t xml:space="preserve">that was </w:t>
      </w:r>
      <w:r w:rsidR="00996555" w:rsidRPr="007A325D">
        <w:rPr>
          <w:rFonts w:ascii="Times New Roman" w:hAnsi="Times New Roman" w:cs="Times New Roman"/>
          <w:sz w:val="24"/>
          <w:szCs w:val="24"/>
        </w:rPr>
        <w:t xml:space="preserve">over </w:t>
      </w:r>
      <w:r w:rsidR="00305147" w:rsidRPr="007A325D">
        <w:rPr>
          <w:rFonts w:ascii="Times New Roman" w:hAnsi="Times New Roman" w:cs="Times New Roman"/>
          <w:sz w:val="24"/>
          <w:szCs w:val="24"/>
        </w:rPr>
        <w:t>a</w:t>
      </w:r>
      <w:r w:rsidR="00763DAE" w:rsidRPr="007A325D">
        <w:rPr>
          <w:rFonts w:ascii="Times New Roman" w:hAnsi="Times New Roman" w:cs="Times New Roman"/>
          <w:sz w:val="24"/>
          <w:szCs w:val="24"/>
        </w:rPr>
        <w:t xml:space="preserve"> </w:t>
      </w:r>
      <w:r w:rsidR="00305147" w:rsidRPr="007A325D">
        <w:rPr>
          <w:rFonts w:ascii="Times New Roman" w:hAnsi="Times New Roman" w:cs="Times New Roman"/>
          <w:sz w:val="24"/>
          <w:szCs w:val="24"/>
        </w:rPr>
        <w:t xml:space="preserve">longer </w:t>
      </w:r>
      <w:r w:rsidR="00763DAE" w:rsidRPr="007A325D">
        <w:rPr>
          <w:rFonts w:ascii="Times New Roman" w:hAnsi="Times New Roman" w:cs="Times New Roman"/>
          <w:sz w:val="24"/>
          <w:szCs w:val="24"/>
        </w:rPr>
        <w:t>time span</w:t>
      </w:r>
      <w:r w:rsidR="00E63438" w:rsidRPr="007A325D">
        <w:rPr>
          <w:rFonts w:ascii="Times New Roman" w:hAnsi="Times New Roman" w:cs="Times New Roman"/>
          <w:sz w:val="24"/>
          <w:szCs w:val="24"/>
        </w:rPr>
        <w:t xml:space="preserve">, </w:t>
      </w:r>
      <w:r w:rsidR="00A8790C" w:rsidRPr="007A325D">
        <w:rPr>
          <w:rFonts w:ascii="Times New Roman" w:hAnsi="Times New Roman" w:cs="Times New Roman"/>
          <w:sz w:val="24"/>
          <w:szCs w:val="24"/>
        </w:rPr>
        <w:t>w</w:t>
      </w:r>
      <w:r w:rsidR="00763DAE" w:rsidRPr="007A325D">
        <w:rPr>
          <w:rFonts w:ascii="Times New Roman" w:hAnsi="Times New Roman" w:cs="Times New Roman"/>
          <w:sz w:val="24"/>
          <w:szCs w:val="24"/>
        </w:rPr>
        <w:t xml:space="preserve">ith </w:t>
      </w:r>
      <w:r w:rsidR="00E63438" w:rsidRPr="007A325D">
        <w:rPr>
          <w:rFonts w:ascii="Times New Roman" w:hAnsi="Times New Roman" w:cs="Times New Roman"/>
          <w:sz w:val="24"/>
          <w:szCs w:val="24"/>
        </w:rPr>
        <w:t xml:space="preserve">sequenced </w:t>
      </w:r>
      <w:r w:rsidR="00763DAE" w:rsidRPr="007A325D">
        <w:rPr>
          <w:rFonts w:ascii="Times New Roman" w:hAnsi="Times New Roman" w:cs="Times New Roman"/>
          <w:sz w:val="24"/>
          <w:szCs w:val="24"/>
        </w:rPr>
        <w:t xml:space="preserve">stages </w:t>
      </w:r>
      <w:r w:rsidR="00305147" w:rsidRPr="007A325D">
        <w:rPr>
          <w:rFonts w:ascii="Times New Roman" w:hAnsi="Times New Roman" w:cs="Times New Roman"/>
          <w:sz w:val="24"/>
          <w:szCs w:val="24"/>
        </w:rPr>
        <w:t xml:space="preserve">and </w:t>
      </w:r>
      <w:r w:rsidR="007C2C3B">
        <w:rPr>
          <w:rFonts w:ascii="Times New Roman" w:hAnsi="Times New Roman" w:cs="Times New Roman"/>
          <w:sz w:val="24"/>
          <w:szCs w:val="24"/>
        </w:rPr>
        <w:t xml:space="preserve">much </w:t>
      </w:r>
      <w:r w:rsidR="00305147" w:rsidRPr="007A325D">
        <w:rPr>
          <w:rFonts w:ascii="Times New Roman" w:hAnsi="Times New Roman" w:cs="Times New Roman"/>
          <w:sz w:val="24"/>
          <w:szCs w:val="24"/>
        </w:rPr>
        <w:t>more akin to</w:t>
      </w:r>
      <w:r w:rsidR="00A31DBB" w:rsidRPr="007A325D">
        <w:rPr>
          <w:rFonts w:ascii="Times New Roman" w:hAnsi="Times New Roman" w:cs="Times New Roman"/>
          <w:sz w:val="24"/>
          <w:szCs w:val="24"/>
        </w:rPr>
        <w:t xml:space="preserve"> </w:t>
      </w:r>
      <w:r w:rsidR="00305147" w:rsidRPr="007A325D">
        <w:rPr>
          <w:rFonts w:ascii="Times New Roman" w:hAnsi="Times New Roman" w:cs="Times New Roman"/>
          <w:sz w:val="24"/>
          <w:szCs w:val="24"/>
        </w:rPr>
        <w:t xml:space="preserve">the enactment of a performance. </w:t>
      </w:r>
      <w:r w:rsidR="00A31DBB" w:rsidRPr="007A325D">
        <w:rPr>
          <w:rFonts w:ascii="Times New Roman" w:hAnsi="Times New Roman" w:cs="Times New Roman"/>
          <w:sz w:val="24"/>
          <w:szCs w:val="24"/>
        </w:rPr>
        <w:tab/>
      </w:r>
      <w:r w:rsidR="00A31DBB" w:rsidRPr="007A325D">
        <w:rPr>
          <w:rFonts w:ascii="Times New Roman" w:hAnsi="Times New Roman" w:cs="Times New Roman"/>
          <w:sz w:val="24"/>
          <w:szCs w:val="24"/>
        </w:rPr>
        <w:tab/>
      </w:r>
      <w:r w:rsidR="00A31DBB" w:rsidRPr="007A325D">
        <w:rPr>
          <w:rFonts w:ascii="Times New Roman" w:hAnsi="Times New Roman" w:cs="Times New Roman"/>
          <w:sz w:val="24"/>
          <w:szCs w:val="24"/>
        </w:rPr>
        <w:tab/>
      </w:r>
      <w:r w:rsidR="00A31DBB" w:rsidRPr="007A325D">
        <w:rPr>
          <w:rFonts w:ascii="Times New Roman" w:hAnsi="Times New Roman" w:cs="Times New Roman"/>
          <w:sz w:val="24"/>
          <w:szCs w:val="24"/>
        </w:rPr>
        <w:tab/>
      </w:r>
      <w:r w:rsidR="00A31DBB" w:rsidRPr="007A325D">
        <w:rPr>
          <w:rFonts w:ascii="Times New Roman" w:hAnsi="Times New Roman" w:cs="Times New Roman"/>
          <w:sz w:val="24"/>
          <w:szCs w:val="24"/>
        </w:rPr>
        <w:tab/>
      </w:r>
      <w:r w:rsidR="00A31DBB" w:rsidRPr="007A325D">
        <w:rPr>
          <w:rFonts w:ascii="Times New Roman" w:hAnsi="Times New Roman" w:cs="Times New Roman"/>
          <w:sz w:val="24"/>
          <w:szCs w:val="24"/>
        </w:rPr>
        <w:tab/>
      </w:r>
      <w:r w:rsidR="007A6574">
        <w:rPr>
          <w:rFonts w:ascii="Times New Roman" w:hAnsi="Times New Roman" w:cs="Times New Roman"/>
          <w:sz w:val="24"/>
          <w:szCs w:val="24"/>
        </w:rPr>
        <w:tab/>
      </w:r>
      <w:r w:rsidR="00305147" w:rsidRPr="007A325D">
        <w:rPr>
          <w:rFonts w:ascii="Times New Roman" w:hAnsi="Times New Roman" w:cs="Times New Roman"/>
          <w:sz w:val="24"/>
          <w:szCs w:val="24"/>
        </w:rPr>
        <w:t>As such</w:t>
      </w:r>
      <w:r w:rsidR="000372D5" w:rsidRPr="007A325D">
        <w:rPr>
          <w:rFonts w:ascii="Times New Roman" w:hAnsi="Times New Roman" w:cs="Times New Roman"/>
          <w:sz w:val="24"/>
          <w:szCs w:val="24"/>
        </w:rPr>
        <w:t>, th</w:t>
      </w:r>
      <w:r w:rsidR="0002181A" w:rsidRPr="007A325D">
        <w:rPr>
          <w:rFonts w:ascii="Times New Roman" w:hAnsi="Times New Roman" w:cs="Times New Roman"/>
          <w:sz w:val="24"/>
          <w:szCs w:val="24"/>
        </w:rPr>
        <w:t>e</w:t>
      </w:r>
      <w:r w:rsidR="00A8790C" w:rsidRPr="007A325D">
        <w:rPr>
          <w:rFonts w:ascii="Times New Roman" w:hAnsi="Times New Roman" w:cs="Times New Roman"/>
          <w:sz w:val="24"/>
          <w:szCs w:val="24"/>
        </w:rPr>
        <w:t xml:space="preserve">se </w:t>
      </w:r>
      <w:r w:rsidR="00305147" w:rsidRPr="007A325D">
        <w:rPr>
          <w:rFonts w:ascii="Times New Roman" w:hAnsi="Times New Roman" w:cs="Times New Roman"/>
          <w:sz w:val="24"/>
          <w:szCs w:val="24"/>
        </w:rPr>
        <w:t>b</w:t>
      </w:r>
      <w:r w:rsidR="00A8790C" w:rsidRPr="007A325D">
        <w:rPr>
          <w:rFonts w:ascii="Times New Roman" w:hAnsi="Times New Roman" w:cs="Times New Roman"/>
          <w:sz w:val="24"/>
          <w:szCs w:val="24"/>
        </w:rPr>
        <w:t xml:space="preserve">ear </w:t>
      </w:r>
      <w:r w:rsidR="00305147" w:rsidRPr="007A325D">
        <w:rPr>
          <w:rFonts w:ascii="Times New Roman" w:hAnsi="Times New Roman" w:cs="Times New Roman"/>
          <w:sz w:val="24"/>
          <w:szCs w:val="24"/>
        </w:rPr>
        <w:t>some of the</w:t>
      </w:r>
      <w:r w:rsidR="00A31DBB" w:rsidRPr="007A325D">
        <w:rPr>
          <w:rFonts w:ascii="Times New Roman" w:hAnsi="Times New Roman" w:cs="Times New Roman"/>
          <w:sz w:val="24"/>
          <w:szCs w:val="24"/>
        </w:rPr>
        <w:t xml:space="preserve"> characteristic</w:t>
      </w:r>
      <w:r w:rsidR="00305147" w:rsidRPr="007A325D">
        <w:rPr>
          <w:rFonts w:ascii="Times New Roman" w:hAnsi="Times New Roman" w:cs="Times New Roman"/>
          <w:sz w:val="24"/>
          <w:szCs w:val="24"/>
        </w:rPr>
        <w:t>s</w:t>
      </w:r>
      <w:r w:rsidR="000372D5" w:rsidRPr="007A325D">
        <w:rPr>
          <w:rFonts w:ascii="Times New Roman" w:hAnsi="Times New Roman" w:cs="Times New Roman"/>
          <w:sz w:val="24"/>
          <w:szCs w:val="24"/>
        </w:rPr>
        <w:t xml:space="preserve"> associated with </w:t>
      </w:r>
      <w:r w:rsidR="00305147" w:rsidRPr="007A325D">
        <w:rPr>
          <w:rFonts w:ascii="Times New Roman" w:hAnsi="Times New Roman" w:cs="Times New Roman"/>
          <w:sz w:val="24"/>
          <w:szCs w:val="24"/>
        </w:rPr>
        <w:t>ritual</w:t>
      </w:r>
      <w:r w:rsidR="000372D5" w:rsidRPr="007A325D">
        <w:rPr>
          <w:rFonts w:ascii="Times New Roman" w:hAnsi="Times New Roman" w:cs="Times New Roman"/>
          <w:sz w:val="24"/>
          <w:szCs w:val="24"/>
        </w:rPr>
        <w:t xml:space="preserve">, </w:t>
      </w:r>
      <w:r w:rsidR="007C2C3B">
        <w:rPr>
          <w:rFonts w:ascii="Times New Roman" w:hAnsi="Times New Roman" w:cs="Times New Roman"/>
          <w:sz w:val="24"/>
          <w:szCs w:val="24"/>
        </w:rPr>
        <w:t>specifically those of</w:t>
      </w:r>
      <w:r w:rsidR="000372D5" w:rsidRPr="007A325D">
        <w:rPr>
          <w:rFonts w:ascii="Times New Roman" w:hAnsi="Times New Roman" w:cs="Times New Roman"/>
          <w:sz w:val="24"/>
          <w:szCs w:val="24"/>
        </w:rPr>
        <w:t xml:space="preserve"> performance</w:t>
      </w:r>
      <w:r w:rsidR="008B36B3">
        <w:rPr>
          <w:rFonts w:ascii="Times New Roman" w:hAnsi="Times New Roman" w:cs="Times New Roman"/>
          <w:sz w:val="24"/>
          <w:szCs w:val="24"/>
        </w:rPr>
        <w:t xml:space="preserve">, </w:t>
      </w:r>
      <w:r w:rsidR="000372D5" w:rsidRPr="007A325D">
        <w:rPr>
          <w:rFonts w:ascii="Times New Roman" w:hAnsi="Times New Roman" w:cs="Times New Roman"/>
          <w:sz w:val="24"/>
          <w:szCs w:val="24"/>
        </w:rPr>
        <w:t>use of material artifacts</w:t>
      </w:r>
      <w:r w:rsidR="008B36B3">
        <w:rPr>
          <w:rFonts w:ascii="Times New Roman" w:hAnsi="Times New Roman" w:cs="Times New Roman"/>
          <w:sz w:val="24"/>
          <w:szCs w:val="24"/>
        </w:rPr>
        <w:t xml:space="preserve"> and</w:t>
      </w:r>
      <w:r w:rsidR="007C2C3B">
        <w:rPr>
          <w:rFonts w:ascii="Times New Roman" w:hAnsi="Times New Roman" w:cs="Times New Roman"/>
          <w:sz w:val="24"/>
          <w:szCs w:val="24"/>
        </w:rPr>
        <w:t xml:space="preserve"> </w:t>
      </w:r>
      <w:r w:rsidR="008B36B3">
        <w:rPr>
          <w:rFonts w:ascii="Times New Roman" w:hAnsi="Times New Roman" w:cs="Times New Roman"/>
          <w:sz w:val="24"/>
          <w:szCs w:val="24"/>
        </w:rPr>
        <w:t xml:space="preserve">disruption to usual routine </w:t>
      </w:r>
      <w:r w:rsidR="000372D5" w:rsidRPr="007A325D">
        <w:rPr>
          <w:rFonts w:ascii="Times New Roman" w:hAnsi="Times New Roman" w:cs="Times New Roman"/>
          <w:sz w:val="24"/>
          <w:szCs w:val="24"/>
        </w:rPr>
        <w:t>(Rook, 1984</w:t>
      </w:r>
      <w:r w:rsidR="008B36B3">
        <w:rPr>
          <w:rFonts w:ascii="Times New Roman" w:hAnsi="Times New Roman" w:cs="Times New Roman"/>
          <w:sz w:val="24"/>
          <w:szCs w:val="24"/>
        </w:rPr>
        <w:t>; Belk, 2012</w:t>
      </w:r>
      <w:r w:rsidR="000372D5" w:rsidRPr="007A325D">
        <w:rPr>
          <w:rFonts w:ascii="Times New Roman" w:hAnsi="Times New Roman" w:cs="Times New Roman"/>
          <w:sz w:val="24"/>
          <w:szCs w:val="24"/>
        </w:rPr>
        <w:t>).</w:t>
      </w:r>
      <w:r w:rsidR="00262C5C" w:rsidRPr="007A325D">
        <w:rPr>
          <w:rFonts w:ascii="Times New Roman" w:hAnsi="Times New Roman" w:cs="Times New Roman"/>
          <w:sz w:val="24"/>
          <w:szCs w:val="24"/>
        </w:rPr>
        <w:t xml:space="preserve"> </w:t>
      </w:r>
      <w:r w:rsidR="0002181A" w:rsidRPr="007A325D">
        <w:rPr>
          <w:rFonts w:ascii="Times New Roman" w:hAnsi="Times New Roman" w:cs="Times New Roman"/>
          <w:sz w:val="24"/>
          <w:szCs w:val="24"/>
        </w:rPr>
        <w:t xml:space="preserve">However, they </w:t>
      </w:r>
      <w:r w:rsidR="00793732" w:rsidRPr="007A325D">
        <w:rPr>
          <w:rFonts w:ascii="Times New Roman" w:hAnsi="Times New Roman" w:cs="Times New Roman"/>
          <w:sz w:val="24"/>
          <w:szCs w:val="24"/>
        </w:rPr>
        <w:t xml:space="preserve">also </w:t>
      </w:r>
      <w:r w:rsidR="00305147" w:rsidRPr="007A325D">
        <w:rPr>
          <w:rFonts w:ascii="Times New Roman" w:hAnsi="Times New Roman" w:cs="Times New Roman"/>
          <w:sz w:val="24"/>
          <w:szCs w:val="24"/>
        </w:rPr>
        <w:t>differ</w:t>
      </w:r>
      <w:r w:rsidR="0002181A" w:rsidRPr="007A325D">
        <w:rPr>
          <w:rFonts w:ascii="Times New Roman" w:hAnsi="Times New Roman" w:cs="Times New Roman"/>
          <w:sz w:val="24"/>
          <w:szCs w:val="24"/>
        </w:rPr>
        <w:t xml:space="preserve"> </w:t>
      </w:r>
      <w:r w:rsidR="00305147" w:rsidRPr="007A325D">
        <w:rPr>
          <w:rFonts w:ascii="Times New Roman" w:hAnsi="Times New Roman" w:cs="Times New Roman"/>
          <w:sz w:val="24"/>
          <w:szCs w:val="24"/>
        </w:rPr>
        <w:t xml:space="preserve">from </w:t>
      </w:r>
      <w:r w:rsidR="000372D5" w:rsidRPr="007A325D">
        <w:rPr>
          <w:rFonts w:ascii="Times New Roman" w:hAnsi="Times New Roman" w:cs="Times New Roman"/>
          <w:sz w:val="24"/>
          <w:szCs w:val="24"/>
        </w:rPr>
        <w:t xml:space="preserve">much </w:t>
      </w:r>
      <w:r w:rsidR="00305147" w:rsidRPr="007A325D">
        <w:rPr>
          <w:rFonts w:ascii="Times New Roman" w:hAnsi="Times New Roman" w:cs="Times New Roman"/>
          <w:sz w:val="24"/>
          <w:szCs w:val="24"/>
        </w:rPr>
        <w:t>ritual</w:t>
      </w:r>
      <w:r w:rsidR="000372D5" w:rsidRPr="007A325D">
        <w:rPr>
          <w:rFonts w:ascii="Times New Roman" w:hAnsi="Times New Roman" w:cs="Times New Roman"/>
          <w:sz w:val="24"/>
          <w:szCs w:val="24"/>
        </w:rPr>
        <w:t>istic behaviour</w:t>
      </w:r>
      <w:r w:rsidR="00262C5C" w:rsidRPr="007A325D">
        <w:rPr>
          <w:rFonts w:ascii="Times New Roman" w:hAnsi="Times New Roman" w:cs="Times New Roman"/>
          <w:sz w:val="24"/>
          <w:szCs w:val="24"/>
        </w:rPr>
        <w:t xml:space="preserve"> in </w:t>
      </w:r>
      <w:r w:rsidR="00305147" w:rsidRPr="007A325D">
        <w:rPr>
          <w:rFonts w:ascii="Times New Roman" w:hAnsi="Times New Roman" w:cs="Times New Roman"/>
          <w:sz w:val="24"/>
          <w:szCs w:val="24"/>
        </w:rPr>
        <w:t>that</w:t>
      </w:r>
      <w:r w:rsidR="00A31DBB" w:rsidRPr="007A325D">
        <w:rPr>
          <w:rFonts w:ascii="Times New Roman" w:hAnsi="Times New Roman" w:cs="Times New Roman"/>
          <w:sz w:val="24"/>
          <w:szCs w:val="24"/>
        </w:rPr>
        <w:t xml:space="preserve"> </w:t>
      </w:r>
      <w:r w:rsidR="0002181A" w:rsidRPr="007A325D">
        <w:rPr>
          <w:rFonts w:ascii="Times New Roman" w:hAnsi="Times New Roman" w:cs="Times New Roman"/>
          <w:sz w:val="24"/>
          <w:szCs w:val="24"/>
        </w:rPr>
        <w:t xml:space="preserve">they were </w:t>
      </w:r>
      <w:r w:rsidR="000372D5" w:rsidRPr="007A325D">
        <w:rPr>
          <w:rFonts w:ascii="Times New Roman" w:hAnsi="Times New Roman" w:cs="Times New Roman"/>
          <w:sz w:val="24"/>
          <w:szCs w:val="24"/>
        </w:rPr>
        <w:t xml:space="preserve">private </w:t>
      </w:r>
      <w:r w:rsidR="007D66D7">
        <w:rPr>
          <w:rFonts w:ascii="Times New Roman" w:hAnsi="Times New Roman" w:cs="Times New Roman"/>
          <w:sz w:val="24"/>
          <w:szCs w:val="24"/>
        </w:rPr>
        <w:t xml:space="preserve">and not public </w:t>
      </w:r>
      <w:r w:rsidR="00793732" w:rsidRPr="007A325D">
        <w:rPr>
          <w:rFonts w:ascii="Times New Roman" w:hAnsi="Times New Roman" w:cs="Times New Roman"/>
          <w:sz w:val="24"/>
          <w:szCs w:val="24"/>
        </w:rPr>
        <w:t>in nature</w:t>
      </w:r>
      <w:r w:rsidR="003D6789">
        <w:rPr>
          <w:rFonts w:ascii="Times New Roman" w:hAnsi="Times New Roman" w:cs="Times New Roman"/>
          <w:sz w:val="24"/>
          <w:szCs w:val="24"/>
        </w:rPr>
        <w:t xml:space="preserve"> </w:t>
      </w:r>
      <w:r w:rsidR="00320687" w:rsidRPr="007A325D">
        <w:rPr>
          <w:rFonts w:ascii="Times New Roman" w:hAnsi="Times New Roman" w:cs="Times New Roman"/>
          <w:sz w:val="24"/>
          <w:szCs w:val="24"/>
        </w:rPr>
        <w:t>(</w:t>
      </w:r>
      <w:r w:rsidR="003D6789">
        <w:rPr>
          <w:rFonts w:ascii="Times New Roman" w:hAnsi="Times New Roman" w:cs="Times New Roman"/>
          <w:sz w:val="24"/>
          <w:szCs w:val="24"/>
        </w:rPr>
        <w:t xml:space="preserve">Douglas, 1966; </w:t>
      </w:r>
      <w:r w:rsidR="00320687" w:rsidRPr="007A325D">
        <w:rPr>
          <w:rFonts w:ascii="Times New Roman" w:hAnsi="Times New Roman" w:cs="Times New Roman"/>
          <w:sz w:val="24"/>
          <w:szCs w:val="24"/>
        </w:rPr>
        <w:t>McCracken, 1986)</w:t>
      </w:r>
      <w:r w:rsidR="00305147" w:rsidRPr="007A325D">
        <w:rPr>
          <w:rFonts w:ascii="Times New Roman" w:hAnsi="Times New Roman" w:cs="Times New Roman"/>
          <w:sz w:val="24"/>
          <w:szCs w:val="24"/>
        </w:rPr>
        <w:t xml:space="preserve">. </w:t>
      </w:r>
      <w:r w:rsidR="003512A7">
        <w:rPr>
          <w:rFonts w:ascii="Times New Roman" w:hAnsi="Times New Roman" w:cs="Times New Roman"/>
          <w:sz w:val="24"/>
          <w:szCs w:val="24"/>
        </w:rPr>
        <w:t xml:space="preserve">As such individuals </w:t>
      </w:r>
      <w:r w:rsidR="003018E3">
        <w:rPr>
          <w:rFonts w:ascii="Times New Roman" w:hAnsi="Times New Roman" w:cs="Times New Roman"/>
          <w:sz w:val="24"/>
          <w:szCs w:val="24"/>
        </w:rPr>
        <w:t xml:space="preserve">appear </w:t>
      </w:r>
      <w:r w:rsidR="003512A7">
        <w:rPr>
          <w:rFonts w:ascii="Times New Roman" w:hAnsi="Times New Roman" w:cs="Times New Roman"/>
          <w:sz w:val="24"/>
          <w:szCs w:val="24"/>
        </w:rPr>
        <w:t xml:space="preserve">to be applying the idea of ritual as a social activity but adapting it for their private use </w:t>
      </w:r>
      <w:r w:rsidR="00265C53">
        <w:rPr>
          <w:rFonts w:ascii="Times New Roman" w:hAnsi="Times New Roman" w:cs="Times New Roman"/>
          <w:sz w:val="24"/>
          <w:szCs w:val="24"/>
        </w:rPr>
        <w:t>(</w:t>
      </w:r>
      <w:r w:rsidR="007E54EC">
        <w:rPr>
          <w:rFonts w:ascii="Times New Roman" w:hAnsi="Times New Roman" w:cs="Times New Roman"/>
          <w:sz w:val="24"/>
          <w:szCs w:val="24"/>
        </w:rPr>
        <w:t>Douglas</w:t>
      </w:r>
      <w:r w:rsidR="00265C53">
        <w:rPr>
          <w:rFonts w:ascii="Times New Roman" w:hAnsi="Times New Roman" w:cs="Times New Roman"/>
          <w:sz w:val="24"/>
          <w:szCs w:val="24"/>
        </w:rPr>
        <w:t xml:space="preserve">, 2013). </w:t>
      </w:r>
      <w:r w:rsidR="00496B81">
        <w:rPr>
          <w:rFonts w:ascii="Times New Roman" w:hAnsi="Times New Roman" w:cs="Times New Roman"/>
          <w:sz w:val="24"/>
          <w:szCs w:val="24"/>
        </w:rPr>
        <w:t xml:space="preserve">This may be because the symbolic meaning of their destroyed possessions has been determined individually rather than being cultural in nature. </w:t>
      </w:r>
      <w:r w:rsidR="00496B81">
        <w:rPr>
          <w:rFonts w:ascii="Times New Roman" w:hAnsi="Times New Roman" w:cs="Times New Roman"/>
          <w:sz w:val="24"/>
          <w:szCs w:val="24"/>
        </w:rPr>
        <w:tab/>
      </w:r>
      <w:r w:rsidR="00496B81">
        <w:rPr>
          <w:rFonts w:ascii="Times New Roman" w:hAnsi="Times New Roman" w:cs="Times New Roman"/>
          <w:sz w:val="24"/>
          <w:szCs w:val="24"/>
        </w:rPr>
        <w:tab/>
      </w:r>
      <w:r w:rsidR="00496B81">
        <w:rPr>
          <w:rFonts w:ascii="Times New Roman" w:hAnsi="Times New Roman" w:cs="Times New Roman"/>
          <w:sz w:val="24"/>
          <w:szCs w:val="24"/>
        </w:rPr>
        <w:tab/>
      </w:r>
      <w:r w:rsidR="00496B81">
        <w:rPr>
          <w:rFonts w:ascii="Times New Roman" w:hAnsi="Times New Roman" w:cs="Times New Roman"/>
          <w:sz w:val="24"/>
          <w:szCs w:val="24"/>
        </w:rPr>
        <w:tab/>
      </w:r>
      <w:r w:rsidR="003D0BDD" w:rsidRPr="007A325D">
        <w:rPr>
          <w:rFonts w:ascii="Times New Roman" w:hAnsi="Times New Roman" w:cs="Times New Roman"/>
          <w:sz w:val="24"/>
          <w:szCs w:val="24"/>
        </w:rPr>
        <w:t>A</w:t>
      </w:r>
      <w:r w:rsidR="008130A2" w:rsidRPr="007A325D">
        <w:rPr>
          <w:rFonts w:ascii="Times New Roman" w:hAnsi="Times New Roman" w:cs="Times New Roman"/>
          <w:sz w:val="24"/>
          <w:szCs w:val="24"/>
        </w:rPr>
        <w:t xml:space="preserve">nthropological literature on ritual </w:t>
      </w:r>
      <w:r w:rsidR="006F3CD5" w:rsidRPr="007A325D">
        <w:rPr>
          <w:rFonts w:ascii="Times New Roman" w:hAnsi="Times New Roman" w:cs="Times New Roman"/>
          <w:sz w:val="24"/>
          <w:szCs w:val="24"/>
        </w:rPr>
        <w:t xml:space="preserve">has </w:t>
      </w:r>
      <w:r w:rsidR="008130A2" w:rsidRPr="007A325D">
        <w:rPr>
          <w:rFonts w:ascii="Times New Roman" w:hAnsi="Times New Roman" w:cs="Times New Roman"/>
          <w:sz w:val="24"/>
          <w:szCs w:val="24"/>
        </w:rPr>
        <w:t>often focused on that associated with rites of passage and in particular rites of transition</w:t>
      </w:r>
      <w:r w:rsidR="006F3CD5" w:rsidRPr="007A325D">
        <w:rPr>
          <w:rFonts w:ascii="Times New Roman" w:hAnsi="Times New Roman" w:cs="Times New Roman"/>
          <w:sz w:val="24"/>
          <w:szCs w:val="24"/>
        </w:rPr>
        <w:t xml:space="preserve"> (Van Gennep, 1960) and it is not</w:t>
      </w:r>
      <w:r w:rsidR="00A8790C" w:rsidRPr="007A325D">
        <w:rPr>
          <w:rFonts w:ascii="Times New Roman" w:hAnsi="Times New Roman" w:cs="Times New Roman"/>
          <w:sz w:val="24"/>
          <w:szCs w:val="24"/>
        </w:rPr>
        <w:t xml:space="preserve">eworthy </w:t>
      </w:r>
      <w:r w:rsidR="006F3CD5" w:rsidRPr="007A325D">
        <w:rPr>
          <w:rFonts w:ascii="Times New Roman" w:hAnsi="Times New Roman" w:cs="Times New Roman"/>
          <w:sz w:val="24"/>
          <w:szCs w:val="24"/>
        </w:rPr>
        <w:t xml:space="preserve">that </w:t>
      </w:r>
      <w:r w:rsidR="00996555" w:rsidRPr="007A325D">
        <w:rPr>
          <w:rFonts w:ascii="Times New Roman" w:hAnsi="Times New Roman" w:cs="Times New Roman"/>
          <w:sz w:val="24"/>
          <w:szCs w:val="24"/>
        </w:rPr>
        <w:t xml:space="preserve">the </w:t>
      </w:r>
      <w:r w:rsidR="006F3CD5" w:rsidRPr="007A325D">
        <w:rPr>
          <w:rFonts w:ascii="Times New Roman" w:hAnsi="Times New Roman" w:cs="Times New Roman"/>
          <w:sz w:val="24"/>
          <w:szCs w:val="24"/>
        </w:rPr>
        <w:t xml:space="preserve">cases of possession destruction within our study were </w:t>
      </w:r>
      <w:r w:rsidR="008F4775" w:rsidRPr="007A325D">
        <w:rPr>
          <w:rFonts w:ascii="Times New Roman" w:hAnsi="Times New Roman" w:cs="Times New Roman"/>
          <w:sz w:val="24"/>
          <w:szCs w:val="24"/>
        </w:rPr>
        <w:t xml:space="preserve">also </w:t>
      </w:r>
      <w:r w:rsidR="006F3CD5" w:rsidRPr="007A325D">
        <w:rPr>
          <w:rFonts w:ascii="Times New Roman" w:hAnsi="Times New Roman" w:cs="Times New Roman"/>
          <w:sz w:val="24"/>
          <w:szCs w:val="24"/>
        </w:rPr>
        <w:t>often associated with transitional events</w:t>
      </w:r>
      <w:r w:rsidR="002B1BCE">
        <w:rPr>
          <w:rFonts w:ascii="Times New Roman" w:hAnsi="Times New Roman" w:cs="Times New Roman"/>
          <w:sz w:val="24"/>
          <w:szCs w:val="24"/>
        </w:rPr>
        <w:t xml:space="preserve">. </w:t>
      </w:r>
      <w:r w:rsidR="006F3CD5" w:rsidRPr="007A325D">
        <w:rPr>
          <w:rFonts w:ascii="Times New Roman" w:hAnsi="Times New Roman" w:cs="Times New Roman"/>
          <w:sz w:val="24"/>
          <w:szCs w:val="24"/>
        </w:rPr>
        <w:t>Certainly</w:t>
      </w:r>
      <w:r w:rsidR="0002181A" w:rsidRPr="007A325D">
        <w:rPr>
          <w:rFonts w:ascii="Times New Roman" w:hAnsi="Times New Roman" w:cs="Times New Roman"/>
          <w:sz w:val="24"/>
          <w:szCs w:val="24"/>
        </w:rPr>
        <w:t xml:space="preserve">, </w:t>
      </w:r>
      <w:r w:rsidR="00305147" w:rsidRPr="007A325D">
        <w:rPr>
          <w:rFonts w:ascii="Times New Roman" w:hAnsi="Times New Roman" w:cs="Times New Roman"/>
          <w:sz w:val="24"/>
          <w:szCs w:val="24"/>
        </w:rPr>
        <w:t>th</w:t>
      </w:r>
      <w:r w:rsidR="00320687" w:rsidRPr="007A325D">
        <w:rPr>
          <w:rFonts w:ascii="Times New Roman" w:hAnsi="Times New Roman" w:cs="Times New Roman"/>
          <w:sz w:val="24"/>
          <w:szCs w:val="24"/>
        </w:rPr>
        <w:t>e success of possession destruction</w:t>
      </w:r>
      <w:r w:rsidR="008F4775" w:rsidRPr="007A325D">
        <w:rPr>
          <w:rFonts w:ascii="Times New Roman" w:hAnsi="Times New Roman" w:cs="Times New Roman"/>
          <w:sz w:val="24"/>
          <w:szCs w:val="24"/>
        </w:rPr>
        <w:t xml:space="preserve"> </w:t>
      </w:r>
      <w:r w:rsidR="00320687" w:rsidRPr="007A325D">
        <w:rPr>
          <w:rFonts w:ascii="Times New Roman" w:hAnsi="Times New Roman" w:cs="Times New Roman"/>
          <w:sz w:val="24"/>
          <w:szCs w:val="24"/>
        </w:rPr>
        <w:t xml:space="preserve">appears </w:t>
      </w:r>
      <w:r w:rsidR="0002181A" w:rsidRPr="007A325D">
        <w:rPr>
          <w:rFonts w:ascii="Times New Roman" w:hAnsi="Times New Roman" w:cs="Times New Roman"/>
          <w:sz w:val="24"/>
          <w:szCs w:val="24"/>
        </w:rPr>
        <w:t xml:space="preserve">to have been </w:t>
      </w:r>
      <w:r w:rsidR="00320687" w:rsidRPr="007A325D">
        <w:rPr>
          <w:rFonts w:ascii="Times New Roman" w:hAnsi="Times New Roman" w:cs="Times New Roman"/>
          <w:sz w:val="24"/>
          <w:szCs w:val="24"/>
        </w:rPr>
        <w:t>accentuated</w:t>
      </w:r>
      <w:r w:rsidR="008F4775" w:rsidRPr="007A325D">
        <w:rPr>
          <w:rFonts w:ascii="Times New Roman" w:hAnsi="Times New Roman" w:cs="Times New Roman"/>
          <w:sz w:val="24"/>
          <w:szCs w:val="24"/>
        </w:rPr>
        <w:t>,</w:t>
      </w:r>
      <w:r w:rsidR="00305147" w:rsidRPr="007A325D">
        <w:rPr>
          <w:rFonts w:ascii="Times New Roman" w:hAnsi="Times New Roman" w:cs="Times New Roman"/>
          <w:sz w:val="24"/>
          <w:szCs w:val="24"/>
        </w:rPr>
        <w:t xml:space="preserve"> </w:t>
      </w:r>
      <w:r w:rsidR="00320687" w:rsidRPr="007A325D">
        <w:rPr>
          <w:rFonts w:ascii="Times New Roman" w:hAnsi="Times New Roman" w:cs="Times New Roman"/>
          <w:sz w:val="24"/>
          <w:szCs w:val="24"/>
        </w:rPr>
        <w:t>through</w:t>
      </w:r>
      <w:r w:rsidR="00996555" w:rsidRPr="007A325D">
        <w:rPr>
          <w:rFonts w:ascii="Times New Roman" w:hAnsi="Times New Roman" w:cs="Times New Roman"/>
          <w:sz w:val="24"/>
          <w:szCs w:val="24"/>
        </w:rPr>
        <w:t xml:space="preserve"> </w:t>
      </w:r>
      <w:r w:rsidR="008F4775" w:rsidRPr="007A325D">
        <w:rPr>
          <w:rFonts w:ascii="Times New Roman" w:hAnsi="Times New Roman" w:cs="Times New Roman"/>
          <w:sz w:val="24"/>
          <w:szCs w:val="24"/>
        </w:rPr>
        <w:t xml:space="preserve">its </w:t>
      </w:r>
      <w:r w:rsidR="00996555" w:rsidRPr="007A325D">
        <w:rPr>
          <w:rFonts w:ascii="Times New Roman" w:hAnsi="Times New Roman" w:cs="Times New Roman"/>
          <w:sz w:val="24"/>
          <w:szCs w:val="24"/>
        </w:rPr>
        <w:t xml:space="preserve">transformation </w:t>
      </w:r>
      <w:r w:rsidR="008F4775" w:rsidRPr="007A325D">
        <w:rPr>
          <w:rFonts w:ascii="Times New Roman" w:hAnsi="Times New Roman" w:cs="Times New Roman"/>
          <w:sz w:val="24"/>
          <w:szCs w:val="24"/>
        </w:rPr>
        <w:t xml:space="preserve">by the consumer </w:t>
      </w:r>
      <w:r w:rsidR="00320687" w:rsidRPr="007A325D">
        <w:rPr>
          <w:rFonts w:ascii="Times New Roman" w:hAnsi="Times New Roman" w:cs="Times New Roman"/>
          <w:sz w:val="24"/>
          <w:szCs w:val="24"/>
        </w:rPr>
        <w:t xml:space="preserve">into </w:t>
      </w:r>
      <w:r w:rsidR="00996555" w:rsidRPr="007A325D">
        <w:rPr>
          <w:rFonts w:ascii="Times New Roman" w:hAnsi="Times New Roman" w:cs="Times New Roman"/>
          <w:sz w:val="24"/>
          <w:szCs w:val="24"/>
        </w:rPr>
        <w:t xml:space="preserve">an </w:t>
      </w:r>
      <w:r w:rsidR="00320687" w:rsidRPr="007A325D">
        <w:rPr>
          <w:rFonts w:ascii="Times New Roman" w:hAnsi="Times New Roman" w:cs="Times New Roman"/>
          <w:sz w:val="24"/>
          <w:szCs w:val="24"/>
        </w:rPr>
        <w:t xml:space="preserve">activity with </w:t>
      </w:r>
      <w:r w:rsidR="00262C5C" w:rsidRPr="007A325D">
        <w:rPr>
          <w:rFonts w:ascii="Times New Roman" w:hAnsi="Times New Roman" w:cs="Times New Roman"/>
          <w:sz w:val="24"/>
          <w:szCs w:val="24"/>
        </w:rPr>
        <w:t xml:space="preserve">transitional </w:t>
      </w:r>
      <w:r w:rsidR="00320687" w:rsidRPr="007A325D">
        <w:rPr>
          <w:rFonts w:ascii="Times New Roman" w:hAnsi="Times New Roman" w:cs="Times New Roman"/>
          <w:sz w:val="24"/>
          <w:szCs w:val="24"/>
        </w:rPr>
        <w:t>ritualistic</w:t>
      </w:r>
      <w:r w:rsidR="007B03F6" w:rsidRPr="007A325D">
        <w:rPr>
          <w:rFonts w:ascii="Times New Roman" w:hAnsi="Times New Roman" w:cs="Times New Roman"/>
          <w:sz w:val="24"/>
          <w:szCs w:val="24"/>
        </w:rPr>
        <w:t xml:space="preserve"> unde</w:t>
      </w:r>
      <w:r w:rsidR="00320687" w:rsidRPr="007A325D">
        <w:rPr>
          <w:rFonts w:ascii="Times New Roman" w:hAnsi="Times New Roman" w:cs="Times New Roman"/>
          <w:sz w:val="24"/>
          <w:szCs w:val="24"/>
        </w:rPr>
        <w:t>rtones</w:t>
      </w:r>
      <w:r w:rsidR="00305147" w:rsidRPr="007A325D">
        <w:rPr>
          <w:rFonts w:ascii="Times New Roman" w:hAnsi="Times New Roman" w:cs="Times New Roman"/>
          <w:sz w:val="24"/>
          <w:szCs w:val="24"/>
        </w:rPr>
        <w:t>.</w:t>
      </w:r>
      <w:r w:rsidR="00496B81">
        <w:rPr>
          <w:rFonts w:ascii="Times New Roman" w:hAnsi="Times New Roman" w:cs="Times New Roman"/>
          <w:sz w:val="24"/>
          <w:szCs w:val="24"/>
        </w:rPr>
        <w:t xml:space="preserve"> This is despite individuals not being consciously aware that this is what they are doing.</w:t>
      </w:r>
    </w:p>
    <w:p w14:paraId="66C2268A" w14:textId="3E76C884" w:rsidR="007B4236" w:rsidRPr="007A325D" w:rsidRDefault="007B4236" w:rsidP="007B4236">
      <w:pPr>
        <w:rPr>
          <w:rFonts w:ascii="Times New Roman" w:hAnsi="Times New Roman" w:cs="Times New Roman"/>
          <w:b/>
          <w:bCs/>
          <w:i/>
          <w:iCs/>
          <w:sz w:val="26"/>
          <w:szCs w:val="26"/>
        </w:rPr>
      </w:pPr>
      <w:r w:rsidRPr="007A325D">
        <w:rPr>
          <w:rFonts w:ascii="Times New Roman" w:hAnsi="Times New Roman" w:cs="Times New Roman"/>
          <w:b/>
          <w:bCs/>
          <w:i/>
          <w:iCs/>
          <w:sz w:val="26"/>
          <w:szCs w:val="26"/>
        </w:rPr>
        <w:t>Taboo behaviour and sacrifice</w:t>
      </w:r>
    </w:p>
    <w:p w14:paraId="34CEB564" w14:textId="5AAF83BD" w:rsidR="00D754BA" w:rsidRPr="007A325D" w:rsidRDefault="00382388" w:rsidP="000200DD">
      <w:pPr>
        <w:tabs>
          <w:tab w:val="left" w:pos="284"/>
        </w:tabs>
        <w:spacing w:after="0" w:line="480" w:lineRule="auto"/>
        <w:rPr>
          <w:rFonts w:ascii="Times New Roman" w:hAnsi="Times New Roman" w:cs="Times New Roman"/>
          <w:sz w:val="24"/>
          <w:szCs w:val="24"/>
        </w:rPr>
      </w:pPr>
      <w:r w:rsidRPr="007A325D">
        <w:rPr>
          <w:rFonts w:ascii="Times New Roman" w:hAnsi="Times New Roman" w:cs="Times New Roman"/>
          <w:sz w:val="24"/>
          <w:szCs w:val="24"/>
        </w:rPr>
        <w:t xml:space="preserve">Rituals associated with rites of </w:t>
      </w:r>
      <w:r w:rsidR="00052F4C" w:rsidRPr="007A325D">
        <w:rPr>
          <w:rFonts w:ascii="Times New Roman" w:hAnsi="Times New Roman" w:cs="Times New Roman"/>
          <w:sz w:val="24"/>
          <w:szCs w:val="24"/>
        </w:rPr>
        <w:t>transition</w:t>
      </w:r>
      <w:r w:rsidR="00216B1F" w:rsidRPr="007A325D">
        <w:rPr>
          <w:rFonts w:ascii="Times New Roman" w:hAnsi="Times New Roman" w:cs="Times New Roman"/>
          <w:sz w:val="24"/>
          <w:szCs w:val="24"/>
        </w:rPr>
        <w:t>, such as whe</w:t>
      </w:r>
      <w:r w:rsidR="00530AEB" w:rsidRPr="007A325D">
        <w:rPr>
          <w:rFonts w:ascii="Times New Roman" w:hAnsi="Times New Roman" w:cs="Times New Roman"/>
          <w:sz w:val="24"/>
          <w:szCs w:val="24"/>
        </w:rPr>
        <w:t xml:space="preserve">n </w:t>
      </w:r>
      <w:r w:rsidR="00216B1F" w:rsidRPr="007A325D">
        <w:rPr>
          <w:rFonts w:ascii="Times New Roman" w:hAnsi="Times New Roman" w:cs="Times New Roman"/>
          <w:sz w:val="24"/>
          <w:szCs w:val="24"/>
        </w:rPr>
        <w:t xml:space="preserve">an individual is transformed from a child to an adult, </w:t>
      </w:r>
      <w:r w:rsidRPr="007A325D">
        <w:rPr>
          <w:rFonts w:ascii="Times New Roman" w:hAnsi="Times New Roman" w:cs="Times New Roman"/>
          <w:sz w:val="24"/>
          <w:szCs w:val="24"/>
        </w:rPr>
        <w:t xml:space="preserve">are often </w:t>
      </w:r>
      <w:r w:rsidR="00C42719" w:rsidRPr="007A325D">
        <w:rPr>
          <w:rFonts w:ascii="Times New Roman" w:hAnsi="Times New Roman" w:cs="Times New Roman"/>
          <w:sz w:val="24"/>
          <w:szCs w:val="24"/>
        </w:rPr>
        <w:t xml:space="preserve">linked to </w:t>
      </w:r>
      <w:r w:rsidRPr="007A325D">
        <w:rPr>
          <w:rFonts w:ascii="Times New Roman" w:hAnsi="Times New Roman" w:cs="Times New Roman"/>
          <w:sz w:val="24"/>
          <w:szCs w:val="24"/>
        </w:rPr>
        <w:t xml:space="preserve">taboo behaviour. Behaviour </w:t>
      </w:r>
      <w:r w:rsidR="00667F27" w:rsidRPr="007A325D">
        <w:rPr>
          <w:rFonts w:ascii="Times New Roman" w:hAnsi="Times New Roman" w:cs="Times New Roman"/>
          <w:sz w:val="24"/>
          <w:szCs w:val="24"/>
        </w:rPr>
        <w:t>regarded</w:t>
      </w:r>
      <w:r w:rsidRPr="007A325D">
        <w:rPr>
          <w:rFonts w:ascii="Times New Roman" w:hAnsi="Times New Roman" w:cs="Times New Roman"/>
          <w:sz w:val="24"/>
          <w:szCs w:val="24"/>
        </w:rPr>
        <w:t xml:space="preserve"> as </w:t>
      </w:r>
      <w:r w:rsidR="00530AEB" w:rsidRPr="007A325D">
        <w:rPr>
          <w:rFonts w:ascii="Times New Roman" w:hAnsi="Times New Roman" w:cs="Times New Roman"/>
          <w:sz w:val="24"/>
          <w:szCs w:val="24"/>
        </w:rPr>
        <w:t xml:space="preserve">forbidden and unacceptable </w:t>
      </w:r>
      <w:r w:rsidRPr="007A325D">
        <w:rPr>
          <w:rFonts w:ascii="Times New Roman" w:hAnsi="Times New Roman" w:cs="Times New Roman"/>
          <w:sz w:val="24"/>
          <w:szCs w:val="24"/>
        </w:rPr>
        <w:t>within the community occurs</w:t>
      </w:r>
      <w:r w:rsidR="00017075" w:rsidRPr="007A325D">
        <w:rPr>
          <w:rFonts w:ascii="Times New Roman" w:hAnsi="Times New Roman" w:cs="Times New Roman"/>
          <w:sz w:val="24"/>
          <w:szCs w:val="24"/>
        </w:rPr>
        <w:t xml:space="preserve">, such as </w:t>
      </w:r>
      <w:r w:rsidR="00530AEB" w:rsidRPr="007A325D">
        <w:rPr>
          <w:rFonts w:ascii="Times New Roman" w:hAnsi="Times New Roman" w:cs="Times New Roman"/>
          <w:sz w:val="24"/>
          <w:szCs w:val="24"/>
        </w:rPr>
        <w:t xml:space="preserve">that of </w:t>
      </w:r>
      <w:r w:rsidRPr="007A325D">
        <w:rPr>
          <w:rFonts w:ascii="Times New Roman" w:hAnsi="Times New Roman" w:cs="Times New Roman"/>
          <w:sz w:val="24"/>
          <w:szCs w:val="24"/>
        </w:rPr>
        <w:t>body mutilation and</w:t>
      </w:r>
      <w:r w:rsidR="00017075" w:rsidRPr="007A325D">
        <w:rPr>
          <w:rFonts w:ascii="Times New Roman" w:hAnsi="Times New Roman" w:cs="Times New Roman"/>
          <w:sz w:val="24"/>
          <w:szCs w:val="24"/>
        </w:rPr>
        <w:t xml:space="preserve"> </w:t>
      </w:r>
      <w:r w:rsidRPr="007A325D">
        <w:rPr>
          <w:rFonts w:ascii="Times New Roman" w:hAnsi="Times New Roman" w:cs="Times New Roman"/>
          <w:sz w:val="24"/>
          <w:szCs w:val="24"/>
        </w:rPr>
        <w:t>head</w:t>
      </w:r>
      <w:r w:rsidR="00017075" w:rsidRPr="007A325D">
        <w:rPr>
          <w:rFonts w:ascii="Times New Roman" w:hAnsi="Times New Roman" w:cs="Times New Roman"/>
          <w:sz w:val="24"/>
          <w:szCs w:val="24"/>
        </w:rPr>
        <w:t xml:space="preserve"> </w:t>
      </w:r>
      <w:r w:rsidRPr="007A325D">
        <w:rPr>
          <w:rFonts w:ascii="Times New Roman" w:hAnsi="Times New Roman" w:cs="Times New Roman"/>
          <w:sz w:val="24"/>
          <w:szCs w:val="24"/>
        </w:rPr>
        <w:t>s</w:t>
      </w:r>
      <w:r w:rsidR="00017075" w:rsidRPr="007A325D">
        <w:rPr>
          <w:rFonts w:ascii="Times New Roman" w:hAnsi="Times New Roman" w:cs="Times New Roman"/>
          <w:sz w:val="24"/>
          <w:szCs w:val="24"/>
        </w:rPr>
        <w:t xml:space="preserve">having. </w:t>
      </w:r>
      <w:r w:rsidR="00530AEB" w:rsidRPr="007A325D">
        <w:rPr>
          <w:rFonts w:ascii="Times New Roman" w:hAnsi="Times New Roman" w:cs="Times New Roman"/>
          <w:sz w:val="24"/>
          <w:szCs w:val="24"/>
        </w:rPr>
        <w:lastRenderedPageBreak/>
        <w:t>In other words, d</w:t>
      </w:r>
      <w:r w:rsidR="00667F27" w:rsidRPr="007A325D">
        <w:rPr>
          <w:rFonts w:ascii="Times New Roman" w:hAnsi="Times New Roman" w:cs="Times New Roman"/>
          <w:sz w:val="24"/>
          <w:szCs w:val="24"/>
        </w:rPr>
        <w:t>uring</w:t>
      </w:r>
      <w:r w:rsidR="00216B1F" w:rsidRPr="007A325D">
        <w:rPr>
          <w:rFonts w:ascii="Times New Roman" w:hAnsi="Times New Roman" w:cs="Times New Roman"/>
          <w:sz w:val="24"/>
          <w:szCs w:val="24"/>
        </w:rPr>
        <w:t xml:space="preserve"> the</w:t>
      </w:r>
      <w:r w:rsidR="00530AEB" w:rsidRPr="007A325D">
        <w:rPr>
          <w:rFonts w:ascii="Times New Roman" w:hAnsi="Times New Roman" w:cs="Times New Roman"/>
          <w:sz w:val="24"/>
          <w:szCs w:val="24"/>
        </w:rPr>
        <w:t>se</w:t>
      </w:r>
      <w:r w:rsidR="00216B1F" w:rsidRPr="007A325D">
        <w:rPr>
          <w:rFonts w:ascii="Times New Roman" w:hAnsi="Times New Roman" w:cs="Times New Roman"/>
          <w:sz w:val="24"/>
          <w:szCs w:val="24"/>
        </w:rPr>
        <w:t xml:space="preserve"> </w:t>
      </w:r>
      <w:r w:rsidR="00017075" w:rsidRPr="007A325D">
        <w:rPr>
          <w:rFonts w:ascii="Times New Roman" w:hAnsi="Times New Roman" w:cs="Times New Roman"/>
          <w:sz w:val="24"/>
          <w:szCs w:val="24"/>
        </w:rPr>
        <w:t>rites</w:t>
      </w:r>
      <w:r w:rsidR="00530AEB" w:rsidRPr="007A325D">
        <w:rPr>
          <w:rFonts w:ascii="Times New Roman" w:hAnsi="Times New Roman" w:cs="Times New Roman"/>
          <w:sz w:val="24"/>
          <w:szCs w:val="24"/>
        </w:rPr>
        <w:t xml:space="preserve"> </w:t>
      </w:r>
      <w:r w:rsidR="00017075" w:rsidRPr="007A325D">
        <w:rPr>
          <w:rFonts w:ascii="Times New Roman" w:hAnsi="Times New Roman" w:cs="Times New Roman"/>
          <w:sz w:val="24"/>
          <w:szCs w:val="24"/>
        </w:rPr>
        <w:t xml:space="preserve">a temporary suspension of the usual </w:t>
      </w:r>
      <w:r w:rsidR="00432017">
        <w:rPr>
          <w:rFonts w:ascii="Times New Roman" w:hAnsi="Times New Roman" w:cs="Times New Roman"/>
          <w:sz w:val="24"/>
          <w:szCs w:val="24"/>
        </w:rPr>
        <w:t xml:space="preserve">societal </w:t>
      </w:r>
      <w:r w:rsidR="00017075" w:rsidRPr="007A325D">
        <w:rPr>
          <w:rFonts w:ascii="Times New Roman" w:hAnsi="Times New Roman" w:cs="Times New Roman"/>
          <w:sz w:val="24"/>
          <w:szCs w:val="24"/>
        </w:rPr>
        <w:t>rules of</w:t>
      </w:r>
      <w:r w:rsidR="00432017">
        <w:rPr>
          <w:rFonts w:ascii="Times New Roman" w:hAnsi="Times New Roman" w:cs="Times New Roman"/>
          <w:sz w:val="24"/>
          <w:szCs w:val="24"/>
        </w:rPr>
        <w:t xml:space="preserve"> </w:t>
      </w:r>
      <w:r w:rsidR="00017075" w:rsidRPr="007A325D">
        <w:rPr>
          <w:rFonts w:ascii="Times New Roman" w:hAnsi="Times New Roman" w:cs="Times New Roman"/>
          <w:sz w:val="24"/>
          <w:szCs w:val="24"/>
        </w:rPr>
        <w:t>behaviour</w:t>
      </w:r>
      <w:r w:rsidR="001A3C39" w:rsidRPr="007A325D">
        <w:rPr>
          <w:rFonts w:ascii="Times New Roman" w:hAnsi="Times New Roman" w:cs="Times New Roman"/>
          <w:sz w:val="24"/>
          <w:szCs w:val="24"/>
        </w:rPr>
        <w:t xml:space="preserve"> is in place</w:t>
      </w:r>
      <w:r w:rsidR="00017075" w:rsidRPr="007A325D">
        <w:rPr>
          <w:rFonts w:ascii="Times New Roman" w:hAnsi="Times New Roman" w:cs="Times New Roman"/>
          <w:sz w:val="24"/>
          <w:szCs w:val="24"/>
        </w:rPr>
        <w:t xml:space="preserve"> (</w:t>
      </w:r>
      <w:bookmarkStart w:id="14" w:name="_Hlk106191594"/>
      <w:r w:rsidR="00017075" w:rsidRPr="007A325D">
        <w:rPr>
          <w:rFonts w:ascii="Times New Roman" w:hAnsi="Times New Roman" w:cs="Times New Roman"/>
          <w:sz w:val="24"/>
          <w:szCs w:val="24"/>
        </w:rPr>
        <w:t>Türe</w:t>
      </w:r>
      <w:r w:rsidR="0062730D" w:rsidRPr="007A325D">
        <w:rPr>
          <w:rFonts w:ascii="Times New Roman" w:hAnsi="Times New Roman" w:cs="Times New Roman"/>
          <w:sz w:val="24"/>
          <w:szCs w:val="24"/>
        </w:rPr>
        <w:t xml:space="preserve">, </w:t>
      </w:r>
      <w:r w:rsidR="00017075" w:rsidRPr="007A325D">
        <w:rPr>
          <w:rFonts w:ascii="Times New Roman" w:hAnsi="Times New Roman" w:cs="Times New Roman"/>
          <w:sz w:val="24"/>
          <w:szCs w:val="24"/>
        </w:rPr>
        <w:t>20</w:t>
      </w:r>
      <w:r w:rsidR="00FC4A23" w:rsidRPr="007A325D">
        <w:rPr>
          <w:rFonts w:ascii="Times New Roman" w:hAnsi="Times New Roman" w:cs="Times New Roman"/>
          <w:sz w:val="24"/>
          <w:szCs w:val="24"/>
        </w:rPr>
        <w:t>1</w:t>
      </w:r>
      <w:r w:rsidR="00017075" w:rsidRPr="007A325D">
        <w:rPr>
          <w:rFonts w:ascii="Times New Roman" w:hAnsi="Times New Roman" w:cs="Times New Roman"/>
          <w:sz w:val="24"/>
          <w:szCs w:val="24"/>
        </w:rPr>
        <w:t>4</w:t>
      </w:r>
      <w:bookmarkEnd w:id="14"/>
      <w:r w:rsidR="0062730D" w:rsidRPr="007A325D">
        <w:rPr>
          <w:rFonts w:ascii="Times New Roman" w:hAnsi="Times New Roman" w:cs="Times New Roman"/>
          <w:sz w:val="24"/>
          <w:szCs w:val="24"/>
        </w:rPr>
        <w:t>; Turner, 2008</w:t>
      </w:r>
      <w:r w:rsidR="00017075" w:rsidRPr="007A325D">
        <w:rPr>
          <w:rFonts w:ascii="Times New Roman" w:hAnsi="Times New Roman" w:cs="Times New Roman"/>
          <w:sz w:val="24"/>
          <w:szCs w:val="24"/>
        </w:rPr>
        <w:t>).</w:t>
      </w:r>
      <w:r w:rsidR="00DB459E" w:rsidRPr="007A325D">
        <w:rPr>
          <w:rFonts w:ascii="Times New Roman" w:hAnsi="Times New Roman" w:cs="Times New Roman"/>
          <w:sz w:val="24"/>
          <w:szCs w:val="24"/>
        </w:rPr>
        <w:tab/>
      </w:r>
      <w:r w:rsidR="00DB459E" w:rsidRPr="007A325D">
        <w:rPr>
          <w:rFonts w:ascii="Times New Roman" w:hAnsi="Times New Roman" w:cs="Times New Roman"/>
          <w:sz w:val="24"/>
          <w:szCs w:val="24"/>
        </w:rPr>
        <w:tab/>
      </w:r>
      <w:r w:rsidR="00DB459E" w:rsidRPr="007A325D">
        <w:rPr>
          <w:rFonts w:ascii="Times New Roman" w:hAnsi="Times New Roman" w:cs="Times New Roman"/>
          <w:sz w:val="24"/>
          <w:szCs w:val="24"/>
        </w:rPr>
        <w:tab/>
      </w:r>
      <w:r w:rsidR="00017075" w:rsidRPr="007A325D">
        <w:rPr>
          <w:rFonts w:ascii="Times New Roman" w:hAnsi="Times New Roman" w:cs="Times New Roman"/>
          <w:sz w:val="24"/>
          <w:szCs w:val="24"/>
        </w:rPr>
        <w:tab/>
      </w:r>
      <w:r w:rsidR="00C42719" w:rsidRPr="007A325D">
        <w:rPr>
          <w:rFonts w:ascii="Times New Roman" w:hAnsi="Times New Roman" w:cs="Times New Roman"/>
          <w:sz w:val="24"/>
          <w:szCs w:val="24"/>
        </w:rPr>
        <w:tab/>
      </w:r>
      <w:r w:rsidR="000F6878">
        <w:rPr>
          <w:rFonts w:ascii="Times New Roman" w:hAnsi="Times New Roman" w:cs="Times New Roman"/>
          <w:sz w:val="24"/>
          <w:szCs w:val="24"/>
        </w:rPr>
        <w:tab/>
      </w:r>
      <w:r w:rsidR="000F6878">
        <w:rPr>
          <w:rFonts w:ascii="Times New Roman" w:hAnsi="Times New Roman" w:cs="Times New Roman"/>
          <w:sz w:val="24"/>
          <w:szCs w:val="24"/>
        </w:rPr>
        <w:tab/>
      </w:r>
      <w:r w:rsidR="001C4CA6">
        <w:rPr>
          <w:rFonts w:ascii="Times New Roman" w:hAnsi="Times New Roman" w:cs="Times New Roman"/>
          <w:sz w:val="24"/>
          <w:szCs w:val="24"/>
        </w:rPr>
        <w:t>Even without consideration of symbolic proxy violence, c</w:t>
      </w:r>
      <w:r w:rsidR="00387AE7">
        <w:rPr>
          <w:rFonts w:ascii="Times New Roman" w:hAnsi="Times New Roman" w:cs="Times New Roman"/>
          <w:sz w:val="24"/>
          <w:szCs w:val="24"/>
        </w:rPr>
        <w:t>ontemporary</w:t>
      </w:r>
      <w:r w:rsidR="001C4CA6">
        <w:rPr>
          <w:rFonts w:ascii="Times New Roman" w:hAnsi="Times New Roman" w:cs="Times New Roman"/>
          <w:sz w:val="24"/>
          <w:szCs w:val="24"/>
        </w:rPr>
        <w:t xml:space="preserve"> society </w:t>
      </w:r>
      <w:r w:rsidR="00387AE7">
        <w:rPr>
          <w:rFonts w:ascii="Times New Roman" w:hAnsi="Times New Roman" w:cs="Times New Roman"/>
          <w:sz w:val="24"/>
          <w:szCs w:val="24"/>
        </w:rPr>
        <w:t xml:space="preserve">does not regard the deliberate destruction of </w:t>
      </w:r>
      <w:r w:rsidR="007A6574">
        <w:rPr>
          <w:rFonts w:ascii="Times New Roman" w:hAnsi="Times New Roman" w:cs="Times New Roman"/>
          <w:sz w:val="24"/>
          <w:szCs w:val="24"/>
        </w:rPr>
        <w:t>possessions</w:t>
      </w:r>
      <w:r w:rsidR="00387AE7">
        <w:rPr>
          <w:rFonts w:ascii="Times New Roman" w:hAnsi="Times New Roman" w:cs="Times New Roman"/>
          <w:sz w:val="24"/>
          <w:szCs w:val="24"/>
        </w:rPr>
        <w:t xml:space="preserve"> </w:t>
      </w:r>
      <w:r w:rsidR="00305147" w:rsidRPr="007A325D">
        <w:rPr>
          <w:rFonts w:ascii="Times New Roman" w:hAnsi="Times New Roman" w:cs="Times New Roman"/>
          <w:sz w:val="24"/>
          <w:szCs w:val="24"/>
        </w:rPr>
        <w:t>as</w:t>
      </w:r>
      <w:r w:rsidR="00DB459E" w:rsidRPr="007A325D">
        <w:rPr>
          <w:rFonts w:ascii="Times New Roman" w:hAnsi="Times New Roman" w:cs="Times New Roman"/>
          <w:sz w:val="24"/>
          <w:szCs w:val="24"/>
        </w:rPr>
        <w:t xml:space="preserve"> </w:t>
      </w:r>
      <w:r w:rsidR="00793732" w:rsidRPr="007A325D">
        <w:rPr>
          <w:rFonts w:ascii="Times New Roman" w:hAnsi="Times New Roman" w:cs="Times New Roman"/>
          <w:sz w:val="24"/>
          <w:szCs w:val="24"/>
        </w:rPr>
        <w:t>conventional</w:t>
      </w:r>
      <w:r w:rsidR="00DB459E" w:rsidRPr="007A325D">
        <w:rPr>
          <w:rFonts w:ascii="Times New Roman" w:hAnsi="Times New Roman" w:cs="Times New Roman"/>
          <w:sz w:val="24"/>
          <w:szCs w:val="24"/>
        </w:rPr>
        <w:t xml:space="preserve"> </w:t>
      </w:r>
      <w:r w:rsidR="00C42719" w:rsidRPr="007A325D">
        <w:rPr>
          <w:rFonts w:ascii="Times New Roman" w:hAnsi="Times New Roman" w:cs="Times New Roman"/>
          <w:sz w:val="24"/>
          <w:szCs w:val="24"/>
        </w:rPr>
        <w:t xml:space="preserve">acceptable </w:t>
      </w:r>
      <w:r w:rsidR="00305147" w:rsidRPr="007A325D">
        <w:rPr>
          <w:rFonts w:ascii="Times New Roman" w:hAnsi="Times New Roman" w:cs="Times New Roman"/>
          <w:sz w:val="24"/>
          <w:szCs w:val="24"/>
        </w:rPr>
        <w:t>behaviour</w:t>
      </w:r>
      <w:r w:rsidR="00793732" w:rsidRPr="007A325D">
        <w:rPr>
          <w:rFonts w:ascii="Times New Roman" w:hAnsi="Times New Roman" w:cs="Times New Roman"/>
          <w:sz w:val="24"/>
          <w:szCs w:val="24"/>
        </w:rPr>
        <w:t>. T</w:t>
      </w:r>
      <w:r w:rsidR="00DB459E" w:rsidRPr="007A325D">
        <w:rPr>
          <w:rFonts w:ascii="Times New Roman" w:hAnsi="Times New Roman" w:cs="Times New Roman"/>
          <w:sz w:val="24"/>
          <w:szCs w:val="24"/>
        </w:rPr>
        <w:t xml:space="preserve">his is </w:t>
      </w:r>
      <w:r w:rsidR="00305147" w:rsidRPr="007A325D">
        <w:rPr>
          <w:rFonts w:ascii="Times New Roman" w:hAnsi="Times New Roman" w:cs="Times New Roman"/>
          <w:sz w:val="24"/>
          <w:szCs w:val="24"/>
        </w:rPr>
        <w:t>particularly</w:t>
      </w:r>
      <w:r w:rsidR="00DB459E" w:rsidRPr="007A325D">
        <w:rPr>
          <w:rFonts w:ascii="Times New Roman" w:hAnsi="Times New Roman" w:cs="Times New Roman"/>
          <w:sz w:val="24"/>
          <w:szCs w:val="24"/>
        </w:rPr>
        <w:t xml:space="preserve"> so </w:t>
      </w:r>
      <w:r w:rsidR="00793732" w:rsidRPr="007A325D">
        <w:rPr>
          <w:rFonts w:ascii="Times New Roman" w:hAnsi="Times New Roman" w:cs="Times New Roman"/>
          <w:sz w:val="24"/>
          <w:szCs w:val="24"/>
        </w:rPr>
        <w:t xml:space="preserve">with </w:t>
      </w:r>
      <w:r w:rsidR="00DB459E" w:rsidRPr="007A325D">
        <w:rPr>
          <w:rFonts w:ascii="Times New Roman" w:hAnsi="Times New Roman" w:cs="Times New Roman"/>
          <w:sz w:val="24"/>
          <w:szCs w:val="24"/>
        </w:rPr>
        <w:t xml:space="preserve">the growth in the </w:t>
      </w:r>
      <w:r w:rsidR="00530AEB" w:rsidRPr="007A325D">
        <w:rPr>
          <w:rFonts w:ascii="Times New Roman" w:hAnsi="Times New Roman" w:cs="Times New Roman"/>
          <w:sz w:val="24"/>
          <w:szCs w:val="24"/>
        </w:rPr>
        <w:t xml:space="preserve">importance of the </w:t>
      </w:r>
      <w:r w:rsidR="00305147" w:rsidRPr="007A325D">
        <w:rPr>
          <w:rFonts w:ascii="Times New Roman" w:hAnsi="Times New Roman" w:cs="Times New Roman"/>
          <w:sz w:val="24"/>
          <w:szCs w:val="24"/>
        </w:rPr>
        <w:t>sustainability agenda</w:t>
      </w:r>
      <w:r w:rsidR="00DB459E" w:rsidRPr="007A325D">
        <w:rPr>
          <w:rFonts w:ascii="Times New Roman" w:hAnsi="Times New Roman" w:cs="Times New Roman"/>
          <w:sz w:val="24"/>
          <w:szCs w:val="24"/>
        </w:rPr>
        <w:t xml:space="preserve"> </w:t>
      </w:r>
      <w:r w:rsidR="00F736F8" w:rsidRPr="007A325D">
        <w:rPr>
          <w:rFonts w:ascii="Times New Roman" w:hAnsi="Times New Roman" w:cs="Times New Roman"/>
          <w:sz w:val="24"/>
          <w:szCs w:val="24"/>
        </w:rPr>
        <w:t>(e.g.,</w:t>
      </w:r>
      <w:r w:rsidR="00F736F8" w:rsidRPr="007A325D">
        <w:rPr>
          <w:rFonts w:ascii="Times New Roman" w:hAnsi="Times New Roman" w:cs="Times New Roman"/>
          <w:i/>
          <w:iCs/>
          <w:sz w:val="24"/>
          <w:szCs w:val="24"/>
        </w:rPr>
        <w:t xml:space="preserve"> </w:t>
      </w:r>
      <w:r w:rsidR="00F736F8" w:rsidRPr="007A325D">
        <w:rPr>
          <w:rFonts w:ascii="Times New Roman" w:hAnsi="Times New Roman" w:cs="Times New Roman"/>
          <w:sz w:val="24"/>
          <w:szCs w:val="24"/>
        </w:rPr>
        <w:t>Geissdoerfer</w:t>
      </w:r>
      <w:r w:rsidR="006E708B" w:rsidRPr="007A325D">
        <w:rPr>
          <w:rFonts w:ascii="Times New Roman" w:hAnsi="Times New Roman" w:cs="Times New Roman"/>
          <w:sz w:val="24"/>
          <w:szCs w:val="24"/>
        </w:rPr>
        <w:t xml:space="preserve"> </w:t>
      </w:r>
      <w:r w:rsidR="006E708B" w:rsidRPr="007A325D">
        <w:rPr>
          <w:rFonts w:ascii="Times New Roman" w:hAnsi="Times New Roman" w:cs="Times New Roman"/>
          <w:i/>
          <w:iCs/>
          <w:sz w:val="24"/>
          <w:szCs w:val="24"/>
        </w:rPr>
        <w:t>et al.</w:t>
      </w:r>
      <w:r w:rsidR="00D9246F" w:rsidRPr="007A325D">
        <w:rPr>
          <w:rFonts w:ascii="Times New Roman" w:hAnsi="Times New Roman" w:cs="Times New Roman"/>
          <w:i/>
          <w:iCs/>
          <w:sz w:val="24"/>
          <w:szCs w:val="24"/>
        </w:rPr>
        <w:t>,</w:t>
      </w:r>
      <w:r w:rsidR="00D9246F" w:rsidRPr="007A325D">
        <w:rPr>
          <w:rFonts w:ascii="Times New Roman" w:hAnsi="Times New Roman" w:cs="Times New Roman"/>
          <w:sz w:val="24"/>
          <w:szCs w:val="24"/>
        </w:rPr>
        <w:t xml:space="preserve"> 2017)</w:t>
      </w:r>
      <w:r w:rsidR="00725ED7" w:rsidRPr="007A325D">
        <w:rPr>
          <w:rFonts w:ascii="Times New Roman" w:hAnsi="Times New Roman" w:cs="Times New Roman"/>
          <w:sz w:val="24"/>
          <w:szCs w:val="24"/>
        </w:rPr>
        <w:t xml:space="preserve">. </w:t>
      </w:r>
      <w:r w:rsidR="0041267C">
        <w:rPr>
          <w:rFonts w:ascii="Times New Roman" w:hAnsi="Times New Roman" w:cs="Times New Roman"/>
          <w:sz w:val="24"/>
          <w:szCs w:val="24"/>
        </w:rPr>
        <w:t xml:space="preserve">Ritualistic actions that represent violence against individuals would also fall outside of acceptable behaviour within society. </w:t>
      </w:r>
      <w:r w:rsidR="00725ED7" w:rsidRPr="007A325D">
        <w:rPr>
          <w:rFonts w:ascii="Times New Roman" w:hAnsi="Times New Roman" w:cs="Times New Roman"/>
          <w:sz w:val="24"/>
          <w:szCs w:val="24"/>
        </w:rPr>
        <w:t xml:space="preserve">Accordingly, </w:t>
      </w:r>
      <w:r w:rsidR="00530AEB" w:rsidRPr="007A325D">
        <w:rPr>
          <w:rFonts w:ascii="Times New Roman" w:hAnsi="Times New Roman" w:cs="Times New Roman"/>
          <w:sz w:val="24"/>
          <w:szCs w:val="24"/>
        </w:rPr>
        <w:t xml:space="preserve">deliberate </w:t>
      </w:r>
      <w:r w:rsidR="00725ED7" w:rsidRPr="007A325D">
        <w:rPr>
          <w:rFonts w:ascii="Times New Roman" w:hAnsi="Times New Roman" w:cs="Times New Roman"/>
          <w:sz w:val="24"/>
          <w:szCs w:val="24"/>
        </w:rPr>
        <w:t xml:space="preserve">possession destruction does have hallmarks of a </w:t>
      </w:r>
      <w:r w:rsidR="00432017">
        <w:rPr>
          <w:rFonts w:ascii="Times New Roman" w:hAnsi="Times New Roman" w:cs="Times New Roman"/>
          <w:sz w:val="24"/>
          <w:szCs w:val="24"/>
        </w:rPr>
        <w:t xml:space="preserve">socially determined </w:t>
      </w:r>
      <w:r w:rsidR="00725ED7" w:rsidRPr="007A325D">
        <w:rPr>
          <w:rFonts w:ascii="Times New Roman" w:hAnsi="Times New Roman" w:cs="Times New Roman"/>
          <w:sz w:val="24"/>
          <w:szCs w:val="24"/>
        </w:rPr>
        <w:t xml:space="preserve">taboo. </w:t>
      </w:r>
      <w:r w:rsidR="00530AEB" w:rsidRPr="007A325D">
        <w:rPr>
          <w:rFonts w:ascii="Times New Roman" w:hAnsi="Times New Roman" w:cs="Times New Roman"/>
          <w:sz w:val="24"/>
          <w:szCs w:val="24"/>
        </w:rPr>
        <w:t>O</w:t>
      </w:r>
      <w:r w:rsidR="00725ED7" w:rsidRPr="007A325D">
        <w:rPr>
          <w:rFonts w:ascii="Times New Roman" w:hAnsi="Times New Roman" w:cs="Times New Roman"/>
          <w:sz w:val="24"/>
          <w:szCs w:val="24"/>
        </w:rPr>
        <w:t xml:space="preserve">ur </w:t>
      </w:r>
      <w:r w:rsidR="00DB459E" w:rsidRPr="007A325D">
        <w:rPr>
          <w:rFonts w:ascii="Times New Roman" w:hAnsi="Times New Roman" w:cs="Times New Roman"/>
          <w:sz w:val="24"/>
          <w:szCs w:val="24"/>
        </w:rPr>
        <w:t>study support</w:t>
      </w:r>
      <w:r w:rsidR="00530AEB" w:rsidRPr="007A325D">
        <w:rPr>
          <w:rFonts w:ascii="Times New Roman" w:hAnsi="Times New Roman" w:cs="Times New Roman"/>
          <w:sz w:val="24"/>
          <w:szCs w:val="24"/>
        </w:rPr>
        <w:t>s</w:t>
      </w:r>
      <w:r w:rsidR="00DB459E" w:rsidRPr="007A325D">
        <w:rPr>
          <w:rFonts w:ascii="Times New Roman" w:hAnsi="Times New Roman" w:cs="Times New Roman"/>
          <w:sz w:val="24"/>
          <w:szCs w:val="24"/>
        </w:rPr>
        <w:t xml:space="preserve"> this</w:t>
      </w:r>
      <w:r w:rsidR="00530AEB" w:rsidRPr="007A325D">
        <w:rPr>
          <w:rFonts w:ascii="Times New Roman" w:hAnsi="Times New Roman" w:cs="Times New Roman"/>
          <w:sz w:val="24"/>
          <w:szCs w:val="24"/>
        </w:rPr>
        <w:t>,</w:t>
      </w:r>
      <w:r w:rsidR="00DB459E" w:rsidRPr="007A325D">
        <w:rPr>
          <w:rFonts w:ascii="Times New Roman" w:hAnsi="Times New Roman" w:cs="Times New Roman"/>
          <w:sz w:val="24"/>
          <w:szCs w:val="24"/>
        </w:rPr>
        <w:t xml:space="preserve"> </w:t>
      </w:r>
      <w:r w:rsidR="00725ED7" w:rsidRPr="007A325D">
        <w:rPr>
          <w:rFonts w:ascii="Times New Roman" w:hAnsi="Times New Roman" w:cs="Times New Roman"/>
          <w:sz w:val="24"/>
          <w:szCs w:val="24"/>
        </w:rPr>
        <w:t>through the</w:t>
      </w:r>
      <w:r w:rsidR="00447D2F" w:rsidRPr="007A325D">
        <w:rPr>
          <w:rFonts w:ascii="Times New Roman" w:hAnsi="Times New Roman" w:cs="Times New Roman"/>
          <w:sz w:val="24"/>
          <w:szCs w:val="24"/>
        </w:rPr>
        <w:t xml:space="preserve"> finding </w:t>
      </w:r>
      <w:r w:rsidR="00725ED7" w:rsidRPr="007A325D">
        <w:rPr>
          <w:rFonts w:ascii="Times New Roman" w:hAnsi="Times New Roman" w:cs="Times New Roman"/>
          <w:sz w:val="24"/>
          <w:szCs w:val="24"/>
        </w:rPr>
        <w:t xml:space="preserve">that </w:t>
      </w:r>
      <w:r w:rsidR="00DB459E" w:rsidRPr="007A325D">
        <w:rPr>
          <w:rFonts w:ascii="Times New Roman" w:hAnsi="Times New Roman" w:cs="Times New Roman"/>
          <w:sz w:val="24"/>
          <w:szCs w:val="24"/>
        </w:rPr>
        <w:t xml:space="preserve">participants </w:t>
      </w:r>
      <w:r w:rsidR="00725ED7" w:rsidRPr="007A325D">
        <w:rPr>
          <w:rFonts w:ascii="Times New Roman" w:hAnsi="Times New Roman" w:cs="Times New Roman"/>
          <w:sz w:val="24"/>
          <w:szCs w:val="24"/>
        </w:rPr>
        <w:t xml:space="preserve">avoided </w:t>
      </w:r>
      <w:r w:rsidR="00DB459E" w:rsidRPr="007A325D">
        <w:rPr>
          <w:rFonts w:ascii="Times New Roman" w:hAnsi="Times New Roman" w:cs="Times New Roman"/>
          <w:sz w:val="24"/>
          <w:szCs w:val="24"/>
        </w:rPr>
        <w:t>inform</w:t>
      </w:r>
      <w:r w:rsidR="00725ED7" w:rsidRPr="007A325D">
        <w:rPr>
          <w:rFonts w:ascii="Times New Roman" w:hAnsi="Times New Roman" w:cs="Times New Roman"/>
          <w:sz w:val="24"/>
          <w:szCs w:val="24"/>
        </w:rPr>
        <w:t>ing</w:t>
      </w:r>
      <w:r w:rsidR="00DB459E" w:rsidRPr="007A325D">
        <w:rPr>
          <w:rFonts w:ascii="Times New Roman" w:hAnsi="Times New Roman" w:cs="Times New Roman"/>
          <w:sz w:val="24"/>
          <w:szCs w:val="24"/>
        </w:rPr>
        <w:t xml:space="preserve"> other people about</w:t>
      </w:r>
      <w:r w:rsidR="006E708B" w:rsidRPr="007A325D">
        <w:rPr>
          <w:rFonts w:ascii="Times New Roman" w:hAnsi="Times New Roman" w:cs="Times New Roman"/>
          <w:sz w:val="24"/>
          <w:szCs w:val="24"/>
        </w:rPr>
        <w:t xml:space="preserve"> engag</w:t>
      </w:r>
      <w:r w:rsidR="003018E3">
        <w:rPr>
          <w:rFonts w:ascii="Times New Roman" w:hAnsi="Times New Roman" w:cs="Times New Roman"/>
          <w:sz w:val="24"/>
          <w:szCs w:val="24"/>
        </w:rPr>
        <w:t xml:space="preserve">ing </w:t>
      </w:r>
      <w:r w:rsidR="006E708B" w:rsidRPr="007A325D">
        <w:rPr>
          <w:rFonts w:ascii="Times New Roman" w:hAnsi="Times New Roman" w:cs="Times New Roman"/>
          <w:sz w:val="24"/>
          <w:szCs w:val="24"/>
        </w:rPr>
        <w:t xml:space="preserve">in </w:t>
      </w:r>
      <w:r w:rsidR="00725ED7" w:rsidRPr="007A325D">
        <w:rPr>
          <w:rFonts w:ascii="Times New Roman" w:hAnsi="Times New Roman" w:cs="Times New Roman"/>
          <w:sz w:val="24"/>
          <w:szCs w:val="24"/>
        </w:rPr>
        <w:t xml:space="preserve">destructive </w:t>
      </w:r>
      <w:r w:rsidR="00DB459E" w:rsidRPr="007A325D">
        <w:rPr>
          <w:rFonts w:ascii="Times New Roman" w:hAnsi="Times New Roman" w:cs="Times New Roman"/>
          <w:sz w:val="24"/>
          <w:szCs w:val="24"/>
        </w:rPr>
        <w:t>activity</w:t>
      </w:r>
      <w:r w:rsidR="006E708B" w:rsidRPr="007A325D">
        <w:rPr>
          <w:rFonts w:ascii="Times New Roman" w:hAnsi="Times New Roman" w:cs="Times New Roman"/>
          <w:sz w:val="24"/>
          <w:szCs w:val="24"/>
        </w:rPr>
        <w:t>, thereby avoiding negative reaction.</w:t>
      </w:r>
      <w:r w:rsidR="00E978D9" w:rsidRPr="007A325D">
        <w:rPr>
          <w:rFonts w:ascii="Times New Roman" w:hAnsi="Times New Roman" w:cs="Times New Roman"/>
          <w:sz w:val="24"/>
          <w:szCs w:val="24"/>
        </w:rPr>
        <w:tab/>
      </w:r>
      <w:r w:rsidR="00E978D9" w:rsidRPr="007A325D">
        <w:rPr>
          <w:rFonts w:ascii="Times New Roman" w:hAnsi="Times New Roman" w:cs="Times New Roman"/>
          <w:sz w:val="24"/>
          <w:szCs w:val="24"/>
        </w:rPr>
        <w:tab/>
      </w:r>
      <w:r w:rsidR="00E978D9" w:rsidRPr="007A325D">
        <w:rPr>
          <w:rFonts w:ascii="Times New Roman" w:hAnsi="Times New Roman" w:cs="Times New Roman"/>
          <w:sz w:val="24"/>
          <w:szCs w:val="24"/>
        </w:rPr>
        <w:tab/>
      </w:r>
      <w:r w:rsidR="00182046">
        <w:rPr>
          <w:rFonts w:ascii="Times New Roman" w:hAnsi="Times New Roman" w:cs="Times New Roman"/>
          <w:sz w:val="24"/>
          <w:szCs w:val="24"/>
        </w:rPr>
        <w:tab/>
      </w:r>
      <w:r w:rsidR="00E978D9" w:rsidRPr="007A325D">
        <w:rPr>
          <w:rFonts w:ascii="Times New Roman" w:hAnsi="Times New Roman" w:cs="Times New Roman"/>
          <w:sz w:val="24"/>
          <w:szCs w:val="24"/>
        </w:rPr>
        <w:t xml:space="preserve">Transitional rites of passage are also often associated with the </w:t>
      </w:r>
      <w:r w:rsidR="00763DAE" w:rsidRPr="007A325D">
        <w:rPr>
          <w:rFonts w:ascii="Times New Roman" w:hAnsi="Times New Roman" w:cs="Times New Roman"/>
          <w:sz w:val="24"/>
          <w:szCs w:val="24"/>
        </w:rPr>
        <w:t xml:space="preserve">idea </w:t>
      </w:r>
      <w:r w:rsidR="00E978D9" w:rsidRPr="007A325D">
        <w:rPr>
          <w:rFonts w:ascii="Times New Roman" w:hAnsi="Times New Roman" w:cs="Times New Roman"/>
          <w:sz w:val="24"/>
          <w:szCs w:val="24"/>
        </w:rPr>
        <w:t>of sacrifice.</w:t>
      </w:r>
      <w:r w:rsidR="00447D2F" w:rsidRPr="007A325D">
        <w:rPr>
          <w:rFonts w:ascii="Times New Roman" w:hAnsi="Times New Roman" w:cs="Times New Roman"/>
          <w:sz w:val="24"/>
          <w:szCs w:val="24"/>
        </w:rPr>
        <w:t xml:space="preserve"> Sacrifice </w:t>
      </w:r>
      <w:r w:rsidR="00E978D9" w:rsidRPr="007A325D">
        <w:rPr>
          <w:rFonts w:ascii="Times New Roman" w:hAnsi="Times New Roman" w:cs="Times New Roman"/>
          <w:sz w:val="24"/>
          <w:szCs w:val="24"/>
        </w:rPr>
        <w:t>tends to be conceptualised in two ways</w:t>
      </w:r>
      <w:r w:rsidR="006E708B" w:rsidRPr="007A325D">
        <w:rPr>
          <w:rFonts w:ascii="Times New Roman" w:hAnsi="Times New Roman" w:cs="Times New Roman"/>
          <w:sz w:val="24"/>
          <w:szCs w:val="24"/>
        </w:rPr>
        <w:t xml:space="preserve"> (Miller, 2009)</w:t>
      </w:r>
      <w:r w:rsidR="00E978D9" w:rsidRPr="007A325D">
        <w:rPr>
          <w:rFonts w:ascii="Times New Roman" w:hAnsi="Times New Roman" w:cs="Times New Roman"/>
          <w:sz w:val="24"/>
          <w:szCs w:val="24"/>
        </w:rPr>
        <w:t>. The first is that of actual sacrifice, where something of material form is physically destroyed</w:t>
      </w:r>
      <w:r w:rsidR="00BD6921" w:rsidRPr="007A325D">
        <w:rPr>
          <w:rFonts w:ascii="Times New Roman" w:hAnsi="Times New Roman" w:cs="Times New Roman"/>
          <w:sz w:val="24"/>
          <w:szCs w:val="24"/>
        </w:rPr>
        <w:t>, often by fire</w:t>
      </w:r>
      <w:r w:rsidR="00447D2F" w:rsidRPr="007A325D">
        <w:rPr>
          <w:rFonts w:ascii="Times New Roman" w:hAnsi="Times New Roman" w:cs="Times New Roman"/>
          <w:sz w:val="24"/>
          <w:szCs w:val="24"/>
        </w:rPr>
        <w:t xml:space="preserve">, </w:t>
      </w:r>
      <w:r w:rsidR="00667F27" w:rsidRPr="007A325D">
        <w:rPr>
          <w:rFonts w:ascii="Times New Roman" w:hAnsi="Times New Roman" w:cs="Times New Roman"/>
          <w:sz w:val="24"/>
          <w:szCs w:val="24"/>
        </w:rPr>
        <w:t>to</w:t>
      </w:r>
      <w:r w:rsidR="003656DD" w:rsidRPr="007A325D">
        <w:rPr>
          <w:rFonts w:ascii="Times New Roman" w:hAnsi="Times New Roman" w:cs="Times New Roman"/>
          <w:sz w:val="24"/>
          <w:szCs w:val="24"/>
        </w:rPr>
        <w:t xml:space="preserve"> create something of value</w:t>
      </w:r>
      <w:r w:rsidR="001A3C39" w:rsidRPr="007A325D">
        <w:rPr>
          <w:rFonts w:ascii="Times New Roman" w:hAnsi="Times New Roman" w:cs="Times New Roman"/>
          <w:sz w:val="24"/>
          <w:szCs w:val="24"/>
        </w:rPr>
        <w:t xml:space="preserve"> (Hubert and Mauss, 1964)</w:t>
      </w:r>
      <w:r w:rsidR="003656DD" w:rsidRPr="007A325D">
        <w:rPr>
          <w:rFonts w:ascii="Times New Roman" w:hAnsi="Times New Roman" w:cs="Times New Roman"/>
          <w:sz w:val="24"/>
          <w:szCs w:val="24"/>
        </w:rPr>
        <w:t>. Alternatively, sacrifice is conceptualised metaphorically. With this</w:t>
      </w:r>
      <w:r w:rsidR="006E708B" w:rsidRPr="007A325D">
        <w:rPr>
          <w:rFonts w:ascii="Times New Roman" w:hAnsi="Times New Roman" w:cs="Times New Roman"/>
          <w:sz w:val="24"/>
          <w:szCs w:val="24"/>
        </w:rPr>
        <w:t xml:space="preserve"> alternate</w:t>
      </w:r>
      <w:r w:rsidR="003656DD" w:rsidRPr="007A325D">
        <w:rPr>
          <w:rFonts w:ascii="Times New Roman" w:hAnsi="Times New Roman" w:cs="Times New Roman"/>
          <w:sz w:val="24"/>
          <w:szCs w:val="24"/>
        </w:rPr>
        <w:t xml:space="preserve"> </w:t>
      </w:r>
      <w:r w:rsidR="00763DAE" w:rsidRPr="007A325D">
        <w:rPr>
          <w:rFonts w:ascii="Times New Roman" w:hAnsi="Times New Roman" w:cs="Times New Roman"/>
          <w:sz w:val="24"/>
          <w:szCs w:val="24"/>
        </w:rPr>
        <w:t>definition</w:t>
      </w:r>
      <w:r w:rsidR="00F55CD0" w:rsidRPr="007A325D">
        <w:rPr>
          <w:rFonts w:ascii="Times New Roman" w:hAnsi="Times New Roman" w:cs="Times New Roman"/>
          <w:sz w:val="24"/>
          <w:szCs w:val="24"/>
        </w:rPr>
        <w:t xml:space="preserve">, </w:t>
      </w:r>
      <w:r w:rsidR="003656DD" w:rsidRPr="007A325D">
        <w:rPr>
          <w:rFonts w:ascii="Times New Roman" w:hAnsi="Times New Roman" w:cs="Times New Roman"/>
          <w:sz w:val="24"/>
          <w:szCs w:val="24"/>
        </w:rPr>
        <w:t>something of value is given up (i.e., sacrificed)</w:t>
      </w:r>
      <w:r w:rsidR="00E01D02" w:rsidRPr="007A325D">
        <w:rPr>
          <w:rFonts w:ascii="Times New Roman" w:hAnsi="Times New Roman" w:cs="Times New Roman"/>
          <w:sz w:val="24"/>
          <w:szCs w:val="24"/>
        </w:rPr>
        <w:t xml:space="preserve"> </w:t>
      </w:r>
      <w:r w:rsidR="007A6574" w:rsidRPr="007A325D">
        <w:rPr>
          <w:rFonts w:ascii="Times New Roman" w:hAnsi="Times New Roman" w:cs="Times New Roman"/>
          <w:sz w:val="24"/>
          <w:szCs w:val="24"/>
        </w:rPr>
        <w:t>to</w:t>
      </w:r>
      <w:r w:rsidR="00E01D02" w:rsidRPr="007A325D">
        <w:rPr>
          <w:rFonts w:ascii="Times New Roman" w:hAnsi="Times New Roman" w:cs="Times New Roman"/>
          <w:sz w:val="24"/>
          <w:szCs w:val="24"/>
        </w:rPr>
        <w:t xml:space="preserve"> get something </w:t>
      </w:r>
      <w:r w:rsidR="00447D2F" w:rsidRPr="007A325D">
        <w:rPr>
          <w:rFonts w:ascii="Times New Roman" w:hAnsi="Times New Roman" w:cs="Times New Roman"/>
          <w:sz w:val="24"/>
          <w:szCs w:val="24"/>
        </w:rPr>
        <w:t xml:space="preserve">else </w:t>
      </w:r>
      <w:r w:rsidR="00E01D02" w:rsidRPr="007A325D">
        <w:rPr>
          <w:rFonts w:ascii="Times New Roman" w:hAnsi="Times New Roman" w:cs="Times New Roman"/>
          <w:sz w:val="24"/>
          <w:szCs w:val="24"/>
        </w:rPr>
        <w:t>of value in return.</w:t>
      </w:r>
      <w:r w:rsidR="00F55CD0" w:rsidRPr="007A325D">
        <w:rPr>
          <w:rFonts w:ascii="Times New Roman" w:hAnsi="Times New Roman" w:cs="Times New Roman"/>
          <w:sz w:val="24"/>
          <w:szCs w:val="24"/>
        </w:rPr>
        <w:t xml:space="preserve"> With both conceptualisations</w:t>
      </w:r>
      <w:r w:rsidR="00CE27EA" w:rsidRPr="007A325D">
        <w:rPr>
          <w:rFonts w:ascii="Times New Roman" w:hAnsi="Times New Roman" w:cs="Times New Roman"/>
          <w:sz w:val="24"/>
          <w:szCs w:val="24"/>
        </w:rPr>
        <w:t>,</w:t>
      </w:r>
      <w:r w:rsidR="001A3C39" w:rsidRPr="007A325D">
        <w:rPr>
          <w:rFonts w:ascii="Times New Roman" w:hAnsi="Times New Roman" w:cs="Times New Roman"/>
          <w:sz w:val="24"/>
          <w:szCs w:val="24"/>
        </w:rPr>
        <w:t xml:space="preserve"> </w:t>
      </w:r>
      <w:r w:rsidR="00F55CD0" w:rsidRPr="007A325D">
        <w:rPr>
          <w:rFonts w:ascii="Times New Roman" w:hAnsi="Times New Roman" w:cs="Times New Roman"/>
          <w:sz w:val="24"/>
          <w:szCs w:val="24"/>
        </w:rPr>
        <w:t>sacrifice</w:t>
      </w:r>
      <w:r w:rsidR="001A3C39" w:rsidRPr="007A325D">
        <w:rPr>
          <w:rFonts w:ascii="Times New Roman" w:hAnsi="Times New Roman" w:cs="Times New Roman"/>
          <w:sz w:val="24"/>
          <w:szCs w:val="24"/>
        </w:rPr>
        <w:t xml:space="preserve"> leads </w:t>
      </w:r>
      <w:r w:rsidR="00F55CD0" w:rsidRPr="007A325D">
        <w:rPr>
          <w:rFonts w:ascii="Times New Roman" w:hAnsi="Times New Roman" w:cs="Times New Roman"/>
          <w:sz w:val="24"/>
          <w:szCs w:val="24"/>
        </w:rPr>
        <w:t xml:space="preserve">to </w:t>
      </w:r>
      <w:r w:rsidR="001A3C39" w:rsidRPr="007A325D">
        <w:rPr>
          <w:rFonts w:ascii="Times New Roman" w:hAnsi="Times New Roman" w:cs="Times New Roman"/>
          <w:sz w:val="24"/>
          <w:szCs w:val="24"/>
        </w:rPr>
        <w:t xml:space="preserve">positive </w:t>
      </w:r>
      <w:r w:rsidR="00CE27EA" w:rsidRPr="007A325D">
        <w:rPr>
          <w:rFonts w:ascii="Times New Roman" w:hAnsi="Times New Roman" w:cs="Times New Roman"/>
          <w:sz w:val="24"/>
          <w:szCs w:val="24"/>
        </w:rPr>
        <w:t>transcendent</w:t>
      </w:r>
      <w:r w:rsidR="001A3C39" w:rsidRPr="007A325D">
        <w:rPr>
          <w:rFonts w:ascii="Times New Roman" w:hAnsi="Times New Roman" w:cs="Times New Roman"/>
          <w:sz w:val="24"/>
          <w:szCs w:val="24"/>
        </w:rPr>
        <w:t>al</w:t>
      </w:r>
      <w:r w:rsidR="00CE27EA" w:rsidRPr="007A325D">
        <w:rPr>
          <w:rFonts w:ascii="Times New Roman" w:hAnsi="Times New Roman" w:cs="Times New Roman"/>
          <w:sz w:val="24"/>
          <w:szCs w:val="24"/>
        </w:rPr>
        <w:t xml:space="preserve"> self-transformation (Türe, 20</w:t>
      </w:r>
      <w:r w:rsidR="00FC4A23" w:rsidRPr="007A325D">
        <w:rPr>
          <w:rFonts w:ascii="Times New Roman" w:hAnsi="Times New Roman" w:cs="Times New Roman"/>
          <w:sz w:val="24"/>
          <w:szCs w:val="24"/>
        </w:rPr>
        <w:t>1</w:t>
      </w:r>
      <w:r w:rsidR="00CE27EA" w:rsidRPr="007A325D">
        <w:rPr>
          <w:rFonts w:ascii="Times New Roman" w:hAnsi="Times New Roman" w:cs="Times New Roman"/>
          <w:sz w:val="24"/>
          <w:szCs w:val="24"/>
        </w:rPr>
        <w:t>4).</w:t>
      </w:r>
      <w:r w:rsidR="00BD6921" w:rsidRPr="007A325D">
        <w:rPr>
          <w:rFonts w:ascii="Times New Roman" w:hAnsi="Times New Roman" w:cs="Times New Roman"/>
          <w:sz w:val="24"/>
          <w:szCs w:val="24"/>
        </w:rPr>
        <w:t xml:space="preserve"> </w:t>
      </w:r>
      <w:r w:rsidR="006E708B" w:rsidRPr="007A325D">
        <w:rPr>
          <w:rFonts w:ascii="Times New Roman" w:hAnsi="Times New Roman" w:cs="Times New Roman"/>
          <w:sz w:val="24"/>
          <w:szCs w:val="24"/>
        </w:rPr>
        <w:tab/>
      </w:r>
      <w:r w:rsidR="006E708B" w:rsidRPr="007A325D">
        <w:rPr>
          <w:rFonts w:ascii="Times New Roman" w:hAnsi="Times New Roman" w:cs="Times New Roman"/>
          <w:sz w:val="24"/>
          <w:szCs w:val="24"/>
        </w:rPr>
        <w:tab/>
      </w:r>
      <w:r w:rsidR="006E708B" w:rsidRPr="007A325D">
        <w:rPr>
          <w:rFonts w:ascii="Times New Roman" w:hAnsi="Times New Roman" w:cs="Times New Roman"/>
          <w:sz w:val="24"/>
          <w:szCs w:val="24"/>
        </w:rPr>
        <w:tab/>
      </w:r>
      <w:r w:rsidR="006E708B" w:rsidRPr="007A325D">
        <w:rPr>
          <w:rFonts w:ascii="Times New Roman" w:hAnsi="Times New Roman" w:cs="Times New Roman"/>
          <w:sz w:val="24"/>
          <w:szCs w:val="24"/>
        </w:rPr>
        <w:tab/>
      </w:r>
      <w:r w:rsidR="006E708B" w:rsidRPr="007A325D">
        <w:rPr>
          <w:rFonts w:ascii="Times New Roman" w:hAnsi="Times New Roman" w:cs="Times New Roman"/>
          <w:sz w:val="24"/>
          <w:szCs w:val="24"/>
        </w:rPr>
        <w:tab/>
      </w:r>
      <w:r w:rsidR="00763DAE" w:rsidRPr="007A325D">
        <w:rPr>
          <w:rFonts w:ascii="Times New Roman" w:hAnsi="Times New Roman" w:cs="Times New Roman"/>
          <w:sz w:val="24"/>
          <w:szCs w:val="24"/>
        </w:rPr>
        <w:tab/>
      </w:r>
      <w:r w:rsidR="00BD6921" w:rsidRPr="007A325D">
        <w:rPr>
          <w:rFonts w:ascii="Times New Roman" w:hAnsi="Times New Roman" w:cs="Times New Roman"/>
          <w:sz w:val="24"/>
          <w:szCs w:val="24"/>
        </w:rPr>
        <w:t>Most interestingly</w:t>
      </w:r>
      <w:r w:rsidR="00447D2F" w:rsidRPr="007A325D">
        <w:rPr>
          <w:rFonts w:ascii="Times New Roman" w:hAnsi="Times New Roman" w:cs="Times New Roman"/>
          <w:sz w:val="24"/>
          <w:szCs w:val="24"/>
        </w:rPr>
        <w:t xml:space="preserve">, </w:t>
      </w:r>
      <w:r w:rsidR="00BD6921" w:rsidRPr="007A325D">
        <w:rPr>
          <w:rFonts w:ascii="Times New Roman" w:hAnsi="Times New Roman" w:cs="Times New Roman"/>
          <w:sz w:val="24"/>
          <w:szCs w:val="24"/>
        </w:rPr>
        <w:t xml:space="preserve">within </w:t>
      </w:r>
      <w:r w:rsidR="006E708B" w:rsidRPr="007A325D">
        <w:rPr>
          <w:rFonts w:ascii="Times New Roman" w:hAnsi="Times New Roman" w:cs="Times New Roman"/>
          <w:sz w:val="24"/>
          <w:szCs w:val="24"/>
        </w:rPr>
        <w:t xml:space="preserve">our research </w:t>
      </w:r>
      <w:r w:rsidR="00BD6921" w:rsidRPr="007A325D">
        <w:rPr>
          <w:rFonts w:ascii="Times New Roman" w:hAnsi="Times New Roman" w:cs="Times New Roman"/>
          <w:sz w:val="24"/>
          <w:szCs w:val="24"/>
        </w:rPr>
        <w:t>both conceptualisations of sacrifice were often app</w:t>
      </w:r>
      <w:r w:rsidR="001A3C39" w:rsidRPr="007A325D">
        <w:rPr>
          <w:rFonts w:ascii="Times New Roman" w:hAnsi="Times New Roman" w:cs="Times New Roman"/>
          <w:sz w:val="24"/>
          <w:szCs w:val="24"/>
        </w:rPr>
        <w:t>arent</w:t>
      </w:r>
      <w:r w:rsidR="00BD6921" w:rsidRPr="007A325D">
        <w:rPr>
          <w:rFonts w:ascii="Times New Roman" w:hAnsi="Times New Roman" w:cs="Times New Roman"/>
          <w:sz w:val="24"/>
          <w:szCs w:val="24"/>
        </w:rPr>
        <w:t>. The</w:t>
      </w:r>
      <w:r w:rsidR="00447D2F" w:rsidRPr="007A325D">
        <w:rPr>
          <w:rFonts w:ascii="Times New Roman" w:hAnsi="Times New Roman" w:cs="Times New Roman"/>
          <w:sz w:val="24"/>
          <w:szCs w:val="24"/>
        </w:rPr>
        <w:t xml:space="preserve"> act of </w:t>
      </w:r>
      <w:r w:rsidR="00BD6921" w:rsidRPr="007A325D">
        <w:rPr>
          <w:rFonts w:ascii="Times New Roman" w:hAnsi="Times New Roman" w:cs="Times New Roman"/>
          <w:sz w:val="24"/>
          <w:szCs w:val="24"/>
        </w:rPr>
        <w:t>destruction</w:t>
      </w:r>
      <w:r w:rsidR="00C42719" w:rsidRPr="007A325D">
        <w:rPr>
          <w:rFonts w:ascii="Times New Roman" w:hAnsi="Times New Roman" w:cs="Times New Roman"/>
          <w:sz w:val="24"/>
          <w:szCs w:val="24"/>
        </w:rPr>
        <w:t xml:space="preserve"> </w:t>
      </w:r>
      <w:r w:rsidR="00BD6921" w:rsidRPr="007A325D">
        <w:rPr>
          <w:rFonts w:ascii="Times New Roman" w:hAnsi="Times New Roman" w:cs="Times New Roman"/>
          <w:sz w:val="24"/>
          <w:szCs w:val="24"/>
        </w:rPr>
        <w:t xml:space="preserve">often resembled that of </w:t>
      </w:r>
      <w:r w:rsidR="00447D2F" w:rsidRPr="007A325D">
        <w:rPr>
          <w:rFonts w:ascii="Times New Roman" w:hAnsi="Times New Roman" w:cs="Times New Roman"/>
          <w:sz w:val="24"/>
          <w:szCs w:val="24"/>
        </w:rPr>
        <w:t xml:space="preserve">a </w:t>
      </w:r>
      <w:r w:rsidR="00BD6921" w:rsidRPr="007A325D">
        <w:rPr>
          <w:rFonts w:ascii="Times New Roman" w:hAnsi="Times New Roman" w:cs="Times New Roman"/>
          <w:sz w:val="24"/>
          <w:szCs w:val="24"/>
        </w:rPr>
        <w:t xml:space="preserve">sacrificial ceremony. Burning </w:t>
      </w:r>
      <w:r w:rsidR="00C42719" w:rsidRPr="007A325D">
        <w:rPr>
          <w:rFonts w:ascii="Times New Roman" w:hAnsi="Times New Roman" w:cs="Times New Roman"/>
          <w:sz w:val="24"/>
          <w:szCs w:val="24"/>
        </w:rPr>
        <w:t xml:space="preserve">sometimes </w:t>
      </w:r>
      <w:r w:rsidR="00BD6921" w:rsidRPr="007A325D">
        <w:rPr>
          <w:rFonts w:ascii="Times New Roman" w:hAnsi="Times New Roman" w:cs="Times New Roman"/>
          <w:sz w:val="24"/>
          <w:szCs w:val="24"/>
        </w:rPr>
        <w:t>took place</w:t>
      </w:r>
      <w:r w:rsidR="00447D2F" w:rsidRPr="007A325D">
        <w:rPr>
          <w:rFonts w:ascii="Times New Roman" w:hAnsi="Times New Roman" w:cs="Times New Roman"/>
          <w:sz w:val="24"/>
          <w:szCs w:val="24"/>
        </w:rPr>
        <w:t>.</w:t>
      </w:r>
      <w:r w:rsidR="00BD6921" w:rsidRPr="007A325D">
        <w:rPr>
          <w:rFonts w:ascii="Times New Roman" w:hAnsi="Times New Roman" w:cs="Times New Roman"/>
          <w:sz w:val="24"/>
          <w:szCs w:val="24"/>
        </w:rPr>
        <w:t xml:space="preserve"> </w:t>
      </w:r>
      <w:r w:rsidR="00447D2F" w:rsidRPr="007A325D">
        <w:rPr>
          <w:rFonts w:ascii="Times New Roman" w:hAnsi="Times New Roman" w:cs="Times New Roman"/>
          <w:sz w:val="24"/>
          <w:szCs w:val="24"/>
        </w:rPr>
        <w:t xml:space="preserve">In one case there was a specific reference to </w:t>
      </w:r>
      <w:r w:rsidR="00BD6921" w:rsidRPr="007A325D">
        <w:rPr>
          <w:rFonts w:ascii="Times New Roman" w:hAnsi="Times New Roman" w:cs="Times New Roman"/>
          <w:sz w:val="24"/>
          <w:szCs w:val="24"/>
        </w:rPr>
        <w:t xml:space="preserve">the death of </w:t>
      </w:r>
      <w:r w:rsidR="00447D2F" w:rsidRPr="007A325D">
        <w:rPr>
          <w:rFonts w:ascii="Times New Roman" w:hAnsi="Times New Roman" w:cs="Times New Roman"/>
          <w:sz w:val="24"/>
          <w:szCs w:val="24"/>
        </w:rPr>
        <w:t>a</w:t>
      </w:r>
      <w:r w:rsidR="00BD6921" w:rsidRPr="007A325D">
        <w:rPr>
          <w:rFonts w:ascii="Times New Roman" w:hAnsi="Times New Roman" w:cs="Times New Roman"/>
          <w:sz w:val="24"/>
          <w:szCs w:val="24"/>
        </w:rPr>
        <w:t xml:space="preserve"> possession. “</w:t>
      </w:r>
      <w:r w:rsidR="00BD6921" w:rsidRPr="007A325D">
        <w:rPr>
          <w:rFonts w:ascii="Times New Roman" w:hAnsi="Times New Roman" w:cs="Times New Roman"/>
          <w:i/>
          <w:iCs/>
          <w:sz w:val="24"/>
          <w:szCs w:val="24"/>
        </w:rPr>
        <w:t>It</w:t>
      </w:r>
      <w:r w:rsidR="00B64B1F" w:rsidRPr="007A325D">
        <w:rPr>
          <w:rFonts w:ascii="Times New Roman" w:hAnsi="Times New Roman" w:cs="Times New Roman"/>
          <w:i/>
          <w:iCs/>
          <w:sz w:val="24"/>
          <w:szCs w:val="24"/>
        </w:rPr>
        <w:t xml:space="preserve"> had died…like a religious ceremony</w:t>
      </w:r>
      <w:r w:rsidR="00BD6921" w:rsidRPr="007A325D">
        <w:rPr>
          <w:rFonts w:ascii="Times New Roman" w:hAnsi="Times New Roman" w:cs="Times New Roman"/>
          <w:sz w:val="24"/>
          <w:szCs w:val="24"/>
        </w:rPr>
        <w:t>”</w:t>
      </w:r>
      <w:r w:rsidR="00182046">
        <w:rPr>
          <w:rFonts w:ascii="Times New Roman" w:hAnsi="Times New Roman" w:cs="Times New Roman"/>
          <w:sz w:val="24"/>
          <w:szCs w:val="24"/>
        </w:rPr>
        <w:t xml:space="preserve"> </w:t>
      </w:r>
      <w:r w:rsidR="006E708B" w:rsidRPr="007A325D">
        <w:rPr>
          <w:rFonts w:ascii="Times New Roman" w:hAnsi="Times New Roman" w:cs="Times New Roman"/>
          <w:sz w:val="24"/>
          <w:szCs w:val="24"/>
        </w:rPr>
        <w:t>[Richard]</w:t>
      </w:r>
      <w:r w:rsidR="00182046">
        <w:rPr>
          <w:rFonts w:ascii="Times New Roman" w:hAnsi="Times New Roman" w:cs="Times New Roman"/>
          <w:sz w:val="24"/>
          <w:szCs w:val="24"/>
        </w:rPr>
        <w:t>.</w:t>
      </w:r>
      <w:r w:rsidR="00B64B1F" w:rsidRPr="007A325D">
        <w:rPr>
          <w:rFonts w:ascii="Times New Roman" w:hAnsi="Times New Roman" w:cs="Times New Roman"/>
          <w:sz w:val="24"/>
          <w:szCs w:val="24"/>
        </w:rPr>
        <w:t xml:space="preserve"> At the same time</w:t>
      </w:r>
      <w:r w:rsidR="00447D2F" w:rsidRPr="007A325D">
        <w:rPr>
          <w:rFonts w:ascii="Times New Roman" w:hAnsi="Times New Roman" w:cs="Times New Roman"/>
          <w:sz w:val="24"/>
          <w:szCs w:val="24"/>
        </w:rPr>
        <w:t xml:space="preserve">, </w:t>
      </w:r>
      <w:r w:rsidR="00B64B1F" w:rsidRPr="007A325D">
        <w:rPr>
          <w:rFonts w:ascii="Times New Roman" w:hAnsi="Times New Roman" w:cs="Times New Roman"/>
          <w:sz w:val="24"/>
          <w:szCs w:val="24"/>
        </w:rPr>
        <w:t>participants</w:t>
      </w:r>
      <w:r w:rsidR="00C46226" w:rsidRPr="007A325D">
        <w:rPr>
          <w:rFonts w:ascii="Times New Roman" w:hAnsi="Times New Roman" w:cs="Times New Roman"/>
          <w:sz w:val="24"/>
          <w:szCs w:val="24"/>
        </w:rPr>
        <w:t xml:space="preserve"> also </w:t>
      </w:r>
      <w:r w:rsidR="00B64B1F" w:rsidRPr="007A325D">
        <w:rPr>
          <w:rFonts w:ascii="Times New Roman" w:hAnsi="Times New Roman" w:cs="Times New Roman"/>
          <w:sz w:val="24"/>
          <w:szCs w:val="24"/>
        </w:rPr>
        <w:t>often made</w:t>
      </w:r>
      <w:r w:rsidR="00C14859" w:rsidRPr="007A325D">
        <w:rPr>
          <w:rFonts w:ascii="Times New Roman" w:hAnsi="Times New Roman" w:cs="Times New Roman"/>
          <w:sz w:val="24"/>
          <w:szCs w:val="24"/>
        </w:rPr>
        <w:t xml:space="preserve"> metaphorical sacrifice through possession destruction, most notably through the loss of </w:t>
      </w:r>
      <w:r w:rsidR="003018E3">
        <w:rPr>
          <w:rFonts w:ascii="Times New Roman" w:hAnsi="Times New Roman" w:cs="Times New Roman"/>
          <w:sz w:val="24"/>
          <w:szCs w:val="24"/>
        </w:rPr>
        <w:t xml:space="preserve">its </w:t>
      </w:r>
      <w:r w:rsidR="00C14859" w:rsidRPr="007A325D">
        <w:rPr>
          <w:rFonts w:ascii="Times New Roman" w:hAnsi="Times New Roman" w:cs="Times New Roman"/>
          <w:sz w:val="24"/>
          <w:szCs w:val="24"/>
        </w:rPr>
        <w:t>functional value</w:t>
      </w:r>
      <w:r w:rsidR="001A3C39" w:rsidRPr="007A325D">
        <w:rPr>
          <w:rFonts w:ascii="Times New Roman" w:hAnsi="Times New Roman" w:cs="Times New Roman"/>
          <w:sz w:val="24"/>
          <w:szCs w:val="24"/>
        </w:rPr>
        <w:t xml:space="preserve">. </w:t>
      </w:r>
      <w:r w:rsidR="00447D2F" w:rsidRPr="007A325D">
        <w:rPr>
          <w:rFonts w:ascii="Times New Roman" w:hAnsi="Times New Roman" w:cs="Times New Roman"/>
          <w:sz w:val="24"/>
          <w:szCs w:val="24"/>
        </w:rPr>
        <w:t xml:space="preserve">Further, </w:t>
      </w:r>
      <w:r w:rsidR="00450127" w:rsidRPr="007A325D">
        <w:rPr>
          <w:rFonts w:ascii="Times New Roman" w:hAnsi="Times New Roman" w:cs="Times New Roman"/>
          <w:sz w:val="24"/>
          <w:szCs w:val="24"/>
        </w:rPr>
        <w:t>a positive change to self</w:t>
      </w:r>
      <w:r w:rsidR="00447D2F" w:rsidRPr="007A325D">
        <w:rPr>
          <w:rFonts w:ascii="Times New Roman" w:hAnsi="Times New Roman" w:cs="Times New Roman"/>
          <w:sz w:val="24"/>
          <w:szCs w:val="24"/>
        </w:rPr>
        <w:t xml:space="preserve"> occurred</w:t>
      </w:r>
      <w:r w:rsidR="00D3163C" w:rsidRPr="007A325D">
        <w:rPr>
          <w:rFonts w:ascii="Times New Roman" w:hAnsi="Times New Roman" w:cs="Times New Roman"/>
          <w:sz w:val="24"/>
          <w:szCs w:val="24"/>
        </w:rPr>
        <w:t xml:space="preserve">. </w:t>
      </w:r>
      <w:r w:rsidR="00C42719" w:rsidRPr="007A325D">
        <w:rPr>
          <w:rFonts w:ascii="Times New Roman" w:hAnsi="Times New Roman" w:cs="Times New Roman"/>
          <w:sz w:val="24"/>
          <w:szCs w:val="24"/>
        </w:rPr>
        <w:t xml:space="preserve">Consequently, </w:t>
      </w:r>
      <w:r w:rsidR="00387AE7">
        <w:rPr>
          <w:rFonts w:ascii="Times New Roman" w:hAnsi="Times New Roman" w:cs="Times New Roman"/>
          <w:sz w:val="24"/>
          <w:szCs w:val="24"/>
        </w:rPr>
        <w:t xml:space="preserve">we offer </w:t>
      </w:r>
      <w:r w:rsidR="00C42719" w:rsidRPr="007A325D">
        <w:rPr>
          <w:rFonts w:ascii="Times New Roman" w:hAnsi="Times New Roman" w:cs="Times New Roman"/>
          <w:sz w:val="24"/>
          <w:szCs w:val="24"/>
        </w:rPr>
        <w:t>a</w:t>
      </w:r>
      <w:r w:rsidR="00447D2F" w:rsidRPr="007A325D">
        <w:rPr>
          <w:rFonts w:ascii="Times New Roman" w:hAnsi="Times New Roman" w:cs="Times New Roman"/>
          <w:sz w:val="24"/>
          <w:szCs w:val="24"/>
        </w:rPr>
        <w:t>n addendum to</w:t>
      </w:r>
      <w:r w:rsidR="003018E3">
        <w:rPr>
          <w:rFonts w:ascii="Times New Roman" w:hAnsi="Times New Roman" w:cs="Times New Roman"/>
          <w:sz w:val="24"/>
          <w:szCs w:val="24"/>
        </w:rPr>
        <w:t xml:space="preserve"> </w:t>
      </w:r>
      <w:r w:rsidR="00387AE7">
        <w:rPr>
          <w:rFonts w:ascii="Times New Roman" w:hAnsi="Times New Roman" w:cs="Times New Roman"/>
          <w:sz w:val="24"/>
          <w:szCs w:val="24"/>
        </w:rPr>
        <w:t xml:space="preserve">Figure 1 </w:t>
      </w:r>
      <w:r w:rsidR="00C42719" w:rsidRPr="007A325D">
        <w:rPr>
          <w:rFonts w:ascii="Times New Roman" w:hAnsi="Times New Roman" w:cs="Times New Roman"/>
          <w:sz w:val="24"/>
          <w:szCs w:val="24"/>
        </w:rPr>
        <w:t>in Figure 2</w:t>
      </w:r>
      <w:r w:rsidR="00763DAE" w:rsidRPr="007A325D">
        <w:rPr>
          <w:rFonts w:ascii="Times New Roman" w:hAnsi="Times New Roman" w:cs="Times New Roman"/>
          <w:sz w:val="24"/>
          <w:szCs w:val="24"/>
        </w:rPr>
        <w:t xml:space="preserve"> below</w:t>
      </w:r>
      <w:r w:rsidR="007E0126">
        <w:rPr>
          <w:rFonts w:ascii="Times New Roman" w:hAnsi="Times New Roman" w:cs="Times New Roman"/>
          <w:sz w:val="24"/>
          <w:szCs w:val="24"/>
        </w:rPr>
        <w:t xml:space="preserve"> suggesting that </w:t>
      </w:r>
      <w:r w:rsidR="00432017">
        <w:rPr>
          <w:rFonts w:ascii="Times New Roman" w:hAnsi="Times New Roman" w:cs="Times New Roman"/>
          <w:sz w:val="24"/>
          <w:szCs w:val="24"/>
        </w:rPr>
        <w:t xml:space="preserve">an </w:t>
      </w:r>
      <w:r w:rsidR="007E0126">
        <w:rPr>
          <w:rFonts w:ascii="Times New Roman" w:hAnsi="Times New Roman" w:cs="Times New Roman"/>
          <w:sz w:val="24"/>
          <w:szCs w:val="24"/>
        </w:rPr>
        <w:t>individual</w:t>
      </w:r>
      <w:r w:rsidR="00432017">
        <w:rPr>
          <w:rFonts w:ascii="Times New Roman" w:hAnsi="Times New Roman" w:cs="Times New Roman"/>
          <w:sz w:val="24"/>
          <w:szCs w:val="24"/>
        </w:rPr>
        <w:t xml:space="preserve"> </w:t>
      </w:r>
      <w:r w:rsidR="007E0126">
        <w:rPr>
          <w:rFonts w:ascii="Times New Roman" w:hAnsi="Times New Roman" w:cs="Times New Roman"/>
          <w:sz w:val="24"/>
          <w:szCs w:val="24"/>
        </w:rPr>
        <w:t xml:space="preserve">possession destruction </w:t>
      </w:r>
      <w:r w:rsidR="00432017">
        <w:rPr>
          <w:rFonts w:ascii="Times New Roman" w:hAnsi="Times New Roman" w:cs="Times New Roman"/>
          <w:sz w:val="24"/>
          <w:szCs w:val="24"/>
        </w:rPr>
        <w:t xml:space="preserve">temporal process </w:t>
      </w:r>
      <w:r w:rsidR="007E0126">
        <w:rPr>
          <w:rFonts w:ascii="Times New Roman" w:hAnsi="Times New Roman" w:cs="Times New Roman"/>
          <w:sz w:val="24"/>
          <w:szCs w:val="24"/>
        </w:rPr>
        <w:t>may belie practices of a social nature.</w:t>
      </w:r>
      <w:r w:rsidR="00E978D9" w:rsidRPr="007A325D">
        <w:rPr>
          <w:rFonts w:ascii="Times New Roman" w:hAnsi="Times New Roman" w:cs="Times New Roman"/>
          <w:sz w:val="24"/>
          <w:szCs w:val="24"/>
        </w:rPr>
        <w:tab/>
      </w:r>
    </w:p>
    <w:p w14:paraId="13225EAC" w14:textId="35C5F2B0" w:rsidR="00975E74" w:rsidRPr="00D754BA" w:rsidRDefault="00D61E48" w:rsidP="00357C63">
      <w:pPr>
        <w:tabs>
          <w:tab w:val="left" w:pos="284"/>
        </w:tabs>
        <w:spacing w:line="240" w:lineRule="auto"/>
        <w:ind w:left="720"/>
        <w:rPr>
          <w:sz w:val="24"/>
          <w:szCs w:val="24"/>
        </w:rPr>
      </w:pPr>
      <w:r>
        <w:rPr>
          <w:sz w:val="24"/>
          <w:szCs w:val="24"/>
        </w:rPr>
        <w:lastRenderedPageBreak/>
        <w:tab/>
      </w:r>
      <w:r w:rsidR="00357C63">
        <w:rPr>
          <w:noProof/>
          <w:sz w:val="24"/>
          <w:szCs w:val="24"/>
        </w:rPr>
        <w:drawing>
          <wp:inline distT="0" distB="0" distL="0" distR="0" wp14:anchorId="2CDEC13D" wp14:editId="13B9318A">
            <wp:extent cx="5212080" cy="187198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2080" cy="1871980"/>
                    </a:xfrm>
                    <a:prstGeom prst="rect">
                      <a:avLst/>
                    </a:prstGeom>
                  </pic:spPr>
                </pic:pic>
              </a:graphicData>
            </a:graphic>
          </wp:inline>
        </w:drawing>
      </w:r>
      <w:r w:rsidR="00975E74" w:rsidRPr="000F6878">
        <w:rPr>
          <w:rFonts w:ascii="Times New Roman" w:hAnsi="Times New Roman" w:cs="Times New Roman"/>
          <w:b/>
          <w:sz w:val="20"/>
          <w:szCs w:val="20"/>
        </w:rPr>
        <w:t>Figure 2.</w:t>
      </w:r>
      <w:r w:rsidR="00975E74" w:rsidRPr="000F6878">
        <w:rPr>
          <w:rFonts w:ascii="Times New Roman" w:hAnsi="Times New Roman" w:cs="Times New Roman"/>
          <w:sz w:val="20"/>
          <w:szCs w:val="20"/>
        </w:rPr>
        <w:t xml:space="preserve"> Possession destruction conceptualised as sacrificial process</w:t>
      </w:r>
    </w:p>
    <w:p w14:paraId="141618FF" w14:textId="010B6001" w:rsidR="00EF504E" w:rsidRPr="000F6878" w:rsidRDefault="00387AE7" w:rsidP="000619BE">
      <w:pPr>
        <w:tabs>
          <w:tab w:val="left" w:pos="284"/>
        </w:tabs>
        <w:spacing w:line="480" w:lineRule="auto"/>
        <w:rPr>
          <w:rFonts w:ascii="Times New Roman" w:hAnsi="Times New Roman" w:cs="Times New Roman"/>
          <w:sz w:val="24"/>
          <w:szCs w:val="24"/>
        </w:rPr>
      </w:pPr>
      <w:r>
        <w:rPr>
          <w:rFonts w:ascii="Times New Roman" w:hAnsi="Times New Roman" w:cs="Times New Roman"/>
          <w:sz w:val="24"/>
          <w:szCs w:val="24"/>
        </w:rPr>
        <w:t xml:space="preserve">We </w:t>
      </w:r>
      <w:r w:rsidR="00461C4C" w:rsidRPr="000F6878">
        <w:rPr>
          <w:rFonts w:ascii="Times New Roman" w:hAnsi="Times New Roman" w:cs="Times New Roman"/>
          <w:sz w:val="24"/>
          <w:szCs w:val="24"/>
        </w:rPr>
        <w:t>suggest</w:t>
      </w:r>
      <w:r>
        <w:rPr>
          <w:rFonts w:ascii="Times New Roman" w:hAnsi="Times New Roman" w:cs="Times New Roman"/>
          <w:sz w:val="24"/>
          <w:szCs w:val="24"/>
        </w:rPr>
        <w:t xml:space="preserve"> </w:t>
      </w:r>
      <w:r w:rsidR="00461C4C" w:rsidRPr="000F6878">
        <w:rPr>
          <w:rFonts w:ascii="Times New Roman" w:hAnsi="Times New Roman" w:cs="Times New Roman"/>
          <w:sz w:val="24"/>
          <w:szCs w:val="24"/>
        </w:rPr>
        <w:t>that p</w:t>
      </w:r>
      <w:r w:rsidR="00EF504E" w:rsidRPr="000F6878">
        <w:rPr>
          <w:rFonts w:ascii="Times New Roman" w:hAnsi="Times New Roman" w:cs="Times New Roman"/>
          <w:sz w:val="24"/>
          <w:szCs w:val="24"/>
        </w:rPr>
        <w:t>ossession destruction</w:t>
      </w:r>
      <w:r w:rsidR="00461C4C" w:rsidRPr="000F6878">
        <w:rPr>
          <w:rFonts w:ascii="Times New Roman" w:hAnsi="Times New Roman" w:cs="Times New Roman"/>
          <w:sz w:val="24"/>
          <w:szCs w:val="24"/>
        </w:rPr>
        <w:t xml:space="preserve"> can be conceptualised </w:t>
      </w:r>
      <w:r w:rsidR="00EF504E" w:rsidRPr="000F6878">
        <w:rPr>
          <w:rFonts w:ascii="Times New Roman" w:hAnsi="Times New Roman" w:cs="Times New Roman"/>
          <w:sz w:val="24"/>
          <w:szCs w:val="24"/>
        </w:rPr>
        <w:t xml:space="preserve">as a sacrificial </w:t>
      </w:r>
      <w:r w:rsidR="00B22AEB">
        <w:rPr>
          <w:rFonts w:ascii="Times New Roman" w:hAnsi="Times New Roman" w:cs="Times New Roman"/>
          <w:sz w:val="24"/>
          <w:szCs w:val="24"/>
        </w:rPr>
        <w:t xml:space="preserve">act </w:t>
      </w:r>
      <w:r w:rsidR="00DC1701">
        <w:rPr>
          <w:rFonts w:ascii="Times New Roman" w:hAnsi="Times New Roman" w:cs="Times New Roman"/>
          <w:sz w:val="24"/>
          <w:szCs w:val="24"/>
        </w:rPr>
        <w:t xml:space="preserve">within contemporary </w:t>
      </w:r>
      <w:r w:rsidR="00B22AEB">
        <w:rPr>
          <w:rFonts w:ascii="Times New Roman" w:hAnsi="Times New Roman" w:cs="Times New Roman"/>
          <w:sz w:val="24"/>
          <w:szCs w:val="24"/>
        </w:rPr>
        <w:t>society</w:t>
      </w:r>
      <w:r w:rsidR="00EF504E" w:rsidRPr="000F6878">
        <w:rPr>
          <w:rFonts w:ascii="Times New Roman" w:hAnsi="Times New Roman" w:cs="Times New Roman"/>
          <w:sz w:val="24"/>
          <w:szCs w:val="24"/>
        </w:rPr>
        <w:t xml:space="preserve">. </w:t>
      </w:r>
      <w:r w:rsidR="00C42719" w:rsidRPr="000F6878">
        <w:rPr>
          <w:rFonts w:ascii="Times New Roman" w:hAnsi="Times New Roman" w:cs="Times New Roman"/>
          <w:sz w:val="24"/>
          <w:szCs w:val="24"/>
        </w:rPr>
        <w:t xml:space="preserve">The initial motivation for possession destruction can be seen as equivalent </w:t>
      </w:r>
      <w:r w:rsidR="00A626A3" w:rsidRPr="000F6878">
        <w:rPr>
          <w:rFonts w:ascii="Times New Roman" w:hAnsi="Times New Roman" w:cs="Times New Roman"/>
          <w:sz w:val="24"/>
          <w:szCs w:val="24"/>
        </w:rPr>
        <w:t xml:space="preserve">to having a purpose for a sacrificial act. The linkage to possession for destruction is </w:t>
      </w:r>
      <w:r w:rsidR="00B4768C" w:rsidRPr="000F6878">
        <w:rPr>
          <w:rFonts w:ascii="Times New Roman" w:hAnsi="Times New Roman" w:cs="Times New Roman"/>
          <w:sz w:val="24"/>
          <w:szCs w:val="24"/>
        </w:rPr>
        <w:t>analogous to the selection of a material item for sacrifice</w:t>
      </w:r>
      <w:r w:rsidR="007231AA">
        <w:rPr>
          <w:rFonts w:ascii="Times New Roman" w:hAnsi="Times New Roman" w:cs="Times New Roman"/>
          <w:sz w:val="24"/>
          <w:szCs w:val="24"/>
        </w:rPr>
        <w:t>, representing the initial motivation</w:t>
      </w:r>
      <w:r w:rsidR="007A6574">
        <w:rPr>
          <w:rFonts w:ascii="Times New Roman" w:hAnsi="Times New Roman" w:cs="Times New Roman"/>
          <w:sz w:val="24"/>
          <w:szCs w:val="24"/>
        </w:rPr>
        <w:t xml:space="preserve"> and </w:t>
      </w:r>
      <w:r w:rsidR="007231AA">
        <w:rPr>
          <w:rFonts w:ascii="Times New Roman" w:hAnsi="Times New Roman" w:cs="Times New Roman"/>
          <w:sz w:val="24"/>
          <w:szCs w:val="24"/>
        </w:rPr>
        <w:t xml:space="preserve">often a specific individual. </w:t>
      </w:r>
      <w:r w:rsidR="00EF504E" w:rsidRPr="000F6878">
        <w:rPr>
          <w:rFonts w:ascii="Times New Roman" w:hAnsi="Times New Roman" w:cs="Times New Roman"/>
          <w:sz w:val="24"/>
          <w:szCs w:val="24"/>
        </w:rPr>
        <w:t xml:space="preserve">Following a period of </w:t>
      </w:r>
      <w:r w:rsidR="00990398" w:rsidRPr="000F6878">
        <w:rPr>
          <w:rFonts w:ascii="Times New Roman" w:hAnsi="Times New Roman" w:cs="Times New Roman"/>
          <w:sz w:val="24"/>
          <w:szCs w:val="24"/>
        </w:rPr>
        <w:t>preparation,</w:t>
      </w:r>
      <w:r w:rsidR="00EF504E" w:rsidRPr="000F6878">
        <w:rPr>
          <w:rFonts w:ascii="Times New Roman" w:hAnsi="Times New Roman" w:cs="Times New Roman"/>
          <w:sz w:val="24"/>
          <w:szCs w:val="24"/>
        </w:rPr>
        <w:t xml:space="preserve"> </w:t>
      </w:r>
      <w:r w:rsidR="0090050F" w:rsidRPr="000F6878">
        <w:rPr>
          <w:rFonts w:ascii="Times New Roman" w:hAnsi="Times New Roman" w:cs="Times New Roman"/>
          <w:sz w:val="24"/>
          <w:szCs w:val="24"/>
        </w:rPr>
        <w:t xml:space="preserve">the </w:t>
      </w:r>
      <w:r w:rsidR="00DF6825" w:rsidRPr="000F6878">
        <w:rPr>
          <w:rFonts w:ascii="Times New Roman" w:hAnsi="Times New Roman" w:cs="Times New Roman"/>
          <w:sz w:val="24"/>
          <w:szCs w:val="24"/>
        </w:rPr>
        <w:t xml:space="preserve">consumer </w:t>
      </w:r>
      <w:r w:rsidR="00EF504E" w:rsidRPr="000F6878">
        <w:rPr>
          <w:rFonts w:ascii="Times New Roman" w:hAnsi="Times New Roman" w:cs="Times New Roman"/>
          <w:sz w:val="24"/>
          <w:szCs w:val="24"/>
        </w:rPr>
        <w:t>engages in ritualistic</w:t>
      </w:r>
      <w:r w:rsidR="005328D8" w:rsidRPr="000F6878">
        <w:rPr>
          <w:rFonts w:ascii="Times New Roman" w:hAnsi="Times New Roman" w:cs="Times New Roman"/>
          <w:sz w:val="24"/>
          <w:szCs w:val="24"/>
        </w:rPr>
        <w:t xml:space="preserve"> and </w:t>
      </w:r>
      <w:r w:rsidR="00EF504E" w:rsidRPr="000F6878">
        <w:rPr>
          <w:rFonts w:ascii="Times New Roman" w:hAnsi="Times New Roman" w:cs="Times New Roman"/>
          <w:sz w:val="24"/>
          <w:szCs w:val="24"/>
        </w:rPr>
        <w:t>taboo behaviour</w:t>
      </w:r>
      <w:r w:rsidR="005328D8" w:rsidRPr="000F6878">
        <w:rPr>
          <w:rFonts w:ascii="Times New Roman" w:hAnsi="Times New Roman" w:cs="Times New Roman"/>
          <w:sz w:val="24"/>
          <w:szCs w:val="24"/>
        </w:rPr>
        <w:t xml:space="preserve">, </w:t>
      </w:r>
      <w:r w:rsidR="00EF504E" w:rsidRPr="000F6878">
        <w:rPr>
          <w:rFonts w:ascii="Times New Roman" w:hAnsi="Times New Roman" w:cs="Times New Roman"/>
          <w:sz w:val="24"/>
          <w:szCs w:val="24"/>
        </w:rPr>
        <w:t>which leads to the destruction of their possession</w:t>
      </w:r>
      <w:r w:rsidR="007231AA">
        <w:rPr>
          <w:rFonts w:ascii="Times New Roman" w:hAnsi="Times New Roman" w:cs="Times New Roman"/>
          <w:sz w:val="24"/>
          <w:szCs w:val="24"/>
        </w:rPr>
        <w:t xml:space="preserve"> and often representing </w:t>
      </w:r>
      <w:r w:rsidR="003018E3">
        <w:rPr>
          <w:rFonts w:ascii="Times New Roman" w:hAnsi="Times New Roman" w:cs="Times New Roman"/>
          <w:sz w:val="24"/>
          <w:szCs w:val="24"/>
        </w:rPr>
        <w:t xml:space="preserve">the destruction of </w:t>
      </w:r>
      <w:r w:rsidR="007231AA">
        <w:rPr>
          <w:rFonts w:ascii="Times New Roman" w:hAnsi="Times New Roman" w:cs="Times New Roman"/>
          <w:sz w:val="24"/>
          <w:szCs w:val="24"/>
        </w:rPr>
        <w:t xml:space="preserve">a specific individual. </w:t>
      </w:r>
      <w:r w:rsidR="00F64E82" w:rsidRPr="000F6878">
        <w:rPr>
          <w:rFonts w:ascii="Times New Roman" w:hAnsi="Times New Roman" w:cs="Times New Roman"/>
          <w:sz w:val="24"/>
          <w:szCs w:val="24"/>
        </w:rPr>
        <w:t>The sacrificial process ends with</w:t>
      </w:r>
      <w:r w:rsidR="002476AA" w:rsidRPr="000F6878">
        <w:rPr>
          <w:rFonts w:ascii="Times New Roman" w:hAnsi="Times New Roman" w:cs="Times New Roman"/>
          <w:sz w:val="24"/>
          <w:szCs w:val="24"/>
        </w:rPr>
        <w:t xml:space="preserve"> </w:t>
      </w:r>
      <w:r w:rsidR="0090050F" w:rsidRPr="000F6878">
        <w:rPr>
          <w:rFonts w:ascii="Times New Roman" w:hAnsi="Times New Roman" w:cs="Times New Roman"/>
          <w:sz w:val="24"/>
          <w:szCs w:val="24"/>
        </w:rPr>
        <w:t xml:space="preserve">the individual </w:t>
      </w:r>
      <w:r w:rsidR="00763DAE" w:rsidRPr="000F6878">
        <w:rPr>
          <w:rFonts w:ascii="Times New Roman" w:hAnsi="Times New Roman" w:cs="Times New Roman"/>
          <w:sz w:val="24"/>
          <w:szCs w:val="24"/>
        </w:rPr>
        <w:t>hav</w:t>
      </w:r>
      <w:r w:rsidR="00166651" w:rsidRPr="000F6878">
        <w:rPr>
          <w:rFonts w:ascii="Times New Roman" w:hAnsi="Times New Roman" w:cs="Times New Roman"/>
          <w:sz w:val="24"/>
          <w:szCs w:val="24"/>
        </w:rPr>
        <w:t xml:space="preserve">ing </w:t>
      </w:r>
      <w:r w:rsidR="0090050F" w:rsidRPr="000F6878">
        <w:rPr>
          <w:rFonts w:ascii="Times New Roman" w:hAnsi="Times New Roman" w:cs="Times New Roman"/>
          <w:sz w:val="24"/>
          <w:szCs w:val="24"/>
        </w:rPr>
        <w:t>experienc</w:t>
      </w:r>
      <w:r w:rsidR="00763DAE" w:rsidRPr="000F6878">
        <w:rPr>
          <w:rFonts w:ascii="Times New Roman" w:hAnsi="Times New Roman" w:cs="Times New Roman"/>
          <w:sz w:val="24"/>
          <w:szCs w:val="24"/>
        </w:rPr>
        <w:t xml:space="preserve">ed </w:t>
      </w:r>
      <w:r w:rsidR="00D16339" w:rsidRPr="000F6878">
        <w:rPr>
          <w:rFonts w:ascii="Times New Roman" w:hAnsi="Times New Roman" w:cs="Times New Roman"/>
          <w:sz w:val="24"/>
          <w:szCs w:val="24"/>
        </w:rPr>
        <w:t>positive change.</w:t>
      </w:r>
    </w:p>
    <w:p w14:paraId="118A12ED" w14:textId="079FAE04" w:rsidR="00D578A4" w:rsidRPr="000F6878" w:rsidRDefault="00C14859" w:rsidP="00D61E48">
      <w:pPr>
        <w:tabs>
          <w:tab w:val="left" w:pos="284"/>
        </w:tabs>
        <w:spacing w:line="240" w:lineRule="auto"/>
        <w:rPr>
          <w:rFonts w:ascii="Times New Roman" w:hAnsi="Times New Roman" w:cs="Times New Roman"/>
          <w:b/>
          <w:bCs/>
          <w:sz w:val="28"/>
          <w:szCs w:val="28"/>
        </w:rPr>
      </w:pPr>
      <w:r w:rsidRPr="000F6878">
        <w:rPr>
          <w:rFonts w:ascii="Times New Roman" w:hAnsi="Times New Roman" w:cs="Times New Roman"/>
          <w:b/>
          <w:bCs/>
          <w:sz w:val="28"/>
          <w:szCs w:val="28"/>
        </w:rPr>
        <w:t>Conclusion</w:t>
      </w:r>
    </w:p>
    <w:p w14:paraId="41142863" w14:textId="5CB0108F" w:rsidR="00E978D9" w:rsidRPr="000F6878" w:rsidRDefault="00D578A4" w:rsidP="000619BE">
      <w:pPr>
        <w:tabs>
          <w:tab w:val="left" w:pos="284"/>
        </w:tabs>
        <w:spacing w:line="480" w:lineRule="auto"/>
        <w:rPr>
          <w:rFonts w:ascii="Times New Roman" w:hAnsi="Times New Roman" w:cs="Times New Roman"/>
          <w:sz w:val="24"/>
          <w:szCs w:val="24"/>
        </w:rPr>
      </w:pPr>
      <w:r w:rsidRPr="000F6878">
        <w:rPr>
          <w:rFonts w:ascii="Times New Roman" w:hAnsi="Times New Roman" w:cs="Times New Roman"/>
          <w:sz w:val="24"/>
          <w:szCs w:val="24"/>
        </w:rPr>
        <w:t>This study has explored consumer practices that involve the deliberate destruction of possessions</w:t>
      </w:r>
      <w:r w:rsidR="00E64EEA">
        <w:rPr>
          <w:rFonts w:ascii="Times New Roman" w:hAnsi="Times New Roman" w:cs="Times New Roman"/>
          <w:sz w:val="24"/>
          <w:szCs w:val="24"/>
        </w:rPr>
        <w:t xml:space="preserve"> and provides important insights.</w:t>
      </w:r>
      <w:r w:rsidRPr="000F6878">
        <w:rPr>
          <w:rFonts w:ascii="Times New Roman" w:hAnsi="Times New Roman" w:cs="Times New Roman"/>
          <w:sz w:val="24"/>
          <w:szCs w:val="24"/>
        </w:rPr>
        <w:t xml:space="preserve"> </w:t>
      </w:r>
      <w:r w:rsidR="00831FC5">
        <w:rPr>
          <w:rFonts w:ascii="Times New Roman" w:hAnsi="Times New Roman" w:cs="Times New Roman"/>
          <w:sz w:val="24"/>
          <w:szCs w:val="24"/>
        </w:rPr>
        <w:t xml:space="preserve">It </w:t>
      </w:r>
      <w:r w:rsidRPr="000F6878">
        <w:rPr>
          <w:rFonts w:ascii="Times New Roman" w:hAnsi="Times New Roman" w:cs="Times New Roman"/>
          <w:sz w:val="24"/>
          <w:szCs w:val="24"/>
        </w:rPr>
        <w:t>draws out the relevance of the symbolic, non-functional aspects of material possessions</w:t>
      </w:r>
      <w:r w:rsidR="00831FC5">
        <w:rPr>
          <w:rFonts w:ascii="Times New Roman" w:hAnsi="Times New Roman" w:cs="Times New Roman"/>
          <w:sz w:val="24"/>
          <w:szCs w:val="24"/>
        </w:rPr>
        <w:t xml:space="preserve"> and </w:t>
      </w:r>
      <w:r w:rsidR="00244B2F" w:rsidRPr="000F6878">
        <w:rPr>
          <w:rFonts w:ascii="Times New Roman" w:hAnsi="Times New Roman" w:cs="Times New Roman"/>
          <w:sz w:val="24"/>
          <w:szCs w:val="24"/>
        </w:rPr>
        <w:t>detail</w:t>
      </w:r>
      <w:r w:rsidR="00E350DB" w:rsidRPr="000F6878">
        <w:rPr>
          <w:rFonts w:ascii="Times New Roman" w:hAnsi="Times New Roman" w:cs="Times New Roman"/>
          <w:sz w:val="24"/>
          <w:szCs w:val="24"/>
        </w:rPr>
        <w:t xml:space="preserve">s </w:t>
      </w:r>
      <w:r w:rsidR="004767FC" w:rsidRPr="000F6878">
        <w:rPr>
          <w:rFonts w:ascii="Times New Roman" w:hAnsi="Times New Roman" w:cs="Times New Roman"/>
          <w:sz w:val="24"/>
          <w:szCs w:val="24"/>
        </w:rPr>
        <w:t>a quite different</w:t>
      </w:r>
      <w:r w:rsidR="00244B2F" w:rsidRPr="000F6878">
        <w:rPr>
          <w:rFonts w:ascii="Times New Roman" w:hAnsi="Times New Roman" w:cs="Times New Roman"/>
          <w:sz w:val="24"/>
          <w:szCs w:val="24"/>
        </w:rPr>
        <w:t xml:space="preserve"> type of consumer divestment </w:t>
      </w:r>
      <w:r w:rsidR="00C46226" w:rsidRPr="000F6878">
        <w:rPr>
          <w:rFonts w:ascii="Times New Roman" w:hAnsi="Times New Roman" w:cs="Times New Roman"/>
          <w:sz w:val="24"/>
          <w:szCs w:val="24"/>
        </w:rPr>
        <w:t>process</w:t>
      </w:r>
      <w:r w:rsidR="00244B2F" w:rsidRPr="000F6878">
        <w:rPr>
          <w:rFonts w:ascii="Times New Roman" w:hAnsi="Times New Roman" w:cs="Times New Roman"/>
          <w:sz w:val="24"/>
          <w:szCs w:val="24"/>
        </w:rPr>
        <w:t xml:space="preserve"> to those already </w:t>
      </w:r>
      <w:r w:rsidR="00E350DB" w:rsidRPr="000F6878">
        <w:rPr>
          <w:rFonts w:ascii="Times New Roman" w:hAnsi="Times New Roman" w:cs="Times New Roman"/>
          <w:sz w:val="24"/>
          <w:szCs w:val="24"/>
        </w:rPr>
        <w:t xml:space="preserve">discussed </w:t>
      </w:r>
      <w:r w:rsidR="00244B2F" w:rsidRPr="000F6878">
        <w:rPr>
          <w:rFonts w:ascii="Times New Roman" w:hAnsi="Times New Roman" w:cs="Times New Roman"/>
          <w:sz w:val="24"/>
          <w:szCs w:val="24"/>
        </w:rPr>
        <w:t>within the literature</w:t>
      </w:r>
      <w:r w:rsidR="00C46226" w:rsidRPr="000F6878">
        <w:rPr>
          <w:rFonts w:ascii="Times New Roman" w:hAnsi="Times New Roman" w:cs="Times New Roman"/>
          <w:sz w:val="24"/>
          <w:szCs w:val="24"/>
        </w:rPr>
        <w:t xml:space="preserve">. </w:t>
      </w:r>
      <w:r w:rsidR="00831FC5">
        <w:rPr>
          <w:rFonts w:ascii="Times New Roman" w:hAnsi="Times New Roman" w:cs="Times New Roman"/>
          <w:sz w:val="24"/>
          <w:szCs w:val="24"/>
        </w:rPr>
        <w:t>This furthers our understanding of the consumer, their use of possessions, motives for destruction</w:t>
      </w:r>
      <w:r w:rsidR="003D7C59">
        <w:rPr>
          <w:rFonts w:ascii="Times New Roman" w:hAnsi="Times New Roman" w:cs="Times New Roman"/>
          <w:sz w:val="24"/>
          <w:szCs w:val="24"/>
        </w:rPr>
        <w:t xml:space="preserve">, </w:t>
      </w:r>
      <w:r w:rsidR="00831FC5">
        <w:rPr>
          <w:rFonts w:ascii="Times New Roman" w:hAnsi="Times New Roman" w:cs="Times New Roman"/>
          <w:sz w:val="24"/>
          <w:szCs w:val="24"/>
        </w:rPr>
        <w:t>and the result</w:t>
      </w:r>
      <w:r w:rsidR="00823388">
        <w:rPr>
          <w:rFonts w:ascii="Times New Roman" w:hAnsi="Times New Roman" w:cs="Times New Roman"/>
          <w:sz w:val="24"/>
          <w:szCs w:val="24"/>
        </w:rPr>
        <w:t>ing value created</w:t>
      </w:r>
      <w:r w:rsidR="00831FC5">
        <w:rPr>
          <w:rFonts w:ascii="Times New Roman" w:hAnsi="Times New Roman" w:cs="Times New Roman"/>
          <w:sz w:val="24"/>
          <w:szCs w:val="24"/>
        </w:rPr>
        <w:t xml:space="preserve">. </w:t>
      </w:r>
      <w:r w:rsidR="0001183E">
        <w:rPr>
          <w:rFonts w:ascii="Times New Roman" w:hAnsi="Times New Roman" w:cs="Times New Roman"/>
          <w:sz w:val="24"/>
          <w:szCs w:val="24"/>
        </w:rPr>
        <w:tab/>
      </w:r>
      <w:r w:rsidR="0001183E">
        <w:rPr>
          <w:rFonts w:ascii="Times New Roman" w:hAnsi="Times New Roman" w:cs="Times New Roman"/>
          <w:sz w:val="24"/>
          <w:szCs w:val="24"/>
        </w:rPr>
        <w:tab/>
      </w:r>
      <w:r w:rsidR="0001183E">
        <w:rPr>
          <w:rFonts w:ascii="Times New Roman" w:hAnsi="Times New Roman" w:cs="Times New Roman"/>
          <w:sz w:val="24"/>
          <w:szCs w:val="24"/>
        </w:rPr>
        <w:tab/>
      </w:r>
      <w:r w:rsidR="0001183E">
        <w:rPr>
          <w:rFonts w:ascii="Times New Roman" w:hAnsi="Times New Roman" w:cs="Times New Roman"/>
          <w:sz w:val="24"/>
          <w:szCs w:val="24"/>
        </w:rPr>
        <w:tab/>
      </w:r>
      <w:r w:rsidR="0001183E">
        <w:rPr>
          <w:rFonts w:ascii="Times New Roman" w:hAnsi="Times New Roman" w:cs="Times New Roman"/>
          <w:sz w:val="24"/>
          <w:szCs w:val="24"/>
        </w:rPr>
        <w:tab/>
      </w:r>
      <w:r w:rsidR="0001183E">
        <w:rPr>
          <w:rFonts w:ascii="Times New Roman" w:hAnsi="Times New Roman" w:cs="Times New Roman"/>
          <w:sz w:val="24"/>
          <w:szCs w:val="24"/>
        </w:rPr>
        <w:tab/>
      </w:r>
      <w:r w:rsidR="0001183E">
        <w:rPr>
          <w:rFonts w:ascii="Times New Roman" w:hAnsi="Times New Roman" w:cs="Times New Roman"/>
          <w:sz w:val="24"/>
          <w:szCs w:val="24"/>
        </w:rPr>
        <w:tab/>
      </w:r>
      <w:r w:rsidR="0001183E">
        <w:rPr>
          <w:rFonts w:ascii="Times New Roman" w:hAnsi="Times New Roman" w:cs="Times New Roman"/>
          <w:sz w:val="24"/>
          <w:szCs w:val="24"/>
        </w:rPr>
        <w:tab/>
      </w:r>
      <w:r w:rsidR="0001183E">
        <w:rPr>
          <w:rFonts w:ascii="Times New Roman" w:hAnsi="Times New Roman" w:cs="Times New Roman"/>
          <w:sz w:val="24"/>
          <w:szCs w:val="24"/>
        </w:rPr>
        <w:tab/>
      </w:r>
      <w:r w:rsidR="00C46226" w:rsidRPr="000F6878">
        <w:rPr>
          <w:rFonts w:ascii="Times New Roman" w:hAnsi="Times New Roman" w:cs="Times New Roman"/>
          <w:sz w:val="24"/>
          <w:szCs w:val="24"/>
        </w:rPr>
        <w:t>D</w:t>
      </w:r>
      <w:r w:rsidR="00797A48" w:rsidRPr="000F6878">
        <w:rPr>
          <w:rFonts w:ascii="Times New Roman" w:hAnsi="Times New Roman" w:cs="Times New Roman"/>
          <w:sz w:val="24"/>
          <w:szCs w:val="24"/>
        </w:rPr>
        <w:t>estruc</w:t>
      </w:r>
      <w:r w:rsidR="00C46226" w:rsidRPr="000F6878">
        <w:rPr>
          <w:rFonts w:ascii="Times New Roman" w:hAnsi="Times New Roman" w:cs="Times New Roman"/>
          <w:sz w:val="24"/>
          <w:szCs w:val="24"/>
        </w:rPr>
        <w:t xml:space="preserve">tion does indeed appear to create something of value for </w:t>
      </w:r>
      <w:r w:rsidR="00432017">
        <w:rPr>
          <w:rFonts w:ascii="Times New Roman" w:hAnsi="Times New Roman" w:cs="Times New Roman"/>
          <w:sz w:val="24"/>
          <w:szCs w:val="24"/>
        </w:rPr>
        <w:t>an individual at the psychological level</w:t>
      </w:r>
      <w:r w:rsidR="00C46226" w:rsidRPr="000F6878">
        <w:rPr>
          <w:rFonts w:ascii="Times New Roman" w:hAnsi="Times New Roman" w:cs="Times New Roman"/>
          <w:sz w:val="24"/>
          <w:szCs w:val="24"/>
        </w:rPr>
        <w:t xml:space="preserve">. </w:t>
      </w:r>
      <w:r w:rsidR="00B22AEB">
        <w:rPr>
          <w:rFonts w:ascii="Times New Roman" w:hAnsi="Times New Roman" w:cs="Times New Roman"/>
          <w:sz w:val="24"/>
          <w:szCs w:val="24"/>
        </w:rPr>
        <w:t xml:space="preserve">However, </w:t>
      </w:r>
      <w:r w:rsidR="007E0126">
        <w:rPr>
          <w:rFonts w:ascii="Times New Roman" w:hAnsi="Times New Roman" w:cs="Times New Roman"/>
          <w:sz w:val="24"/>
          <w:szCs w:val="24"/>
        </w:rPr>
        <w:t xml:space="preserve">we suggest </w:t>
      </w:r>
      <w:r w:rsidR="00E350DB" w:rsidRPr="000F6878">
        <w:rPr>
          <w:rFonts w:ascii="Times New Roman" w:hAnsi="Times New Roman" w:cs="Times New Roman"/>
          <w:sz w:val="24"/>
          <w:szCs w:val="24"/>
        </w:rPr>
        <w:t xml:space="preserve">that this </w:t>
      </w:r>
      <w:r w:rsidR="00797A48" w:rsidRPr="000F6878">
        <w:rPr>
          <w:rFonts w:ascii="Times New Roman" w:hAnsi="Times New Roman" w:cs="Times New Roman"/>
          <w:sz w:val="24"/>
          <w:szCs w:val="24"/>
        </w:rPr>
        <w:t>consum</w:t>
      </w:r>
      <w:r w:rsidR="00DC1701">
        <w:rPr>
          <w:rFonts w:ascii="Times New Roman" w:hAnsi="Times New Roman" w:cs="Times New Roman"/>
          <w:sz w:val="24"/>
          <w:szCs w:val="24"/>
        </w:rPr>
        <w:t>ption</w:t>
      </w:r>
      <w:r w:rsidR="00797A48" w:rsidRPr="000F6878">
        <w:rPr>
          <w:rFonts w:ascii="Times New Roman" w:hAnsi="Times New Roman" w:cs="Times New Roman"/>
          <w:sz w:val="24"/>
          <w:szCs w:val="24"/>
        </w:rPr>
        <w:t xml:space="preserve"> </w:t>
      </w:r>
      <w:r w:rsidR="00DC1701">
        <w:rPr>
          <w:rFonts w:ascii="Times New Roman" w:hAnsi="Times New Roman" w:cs="Times New Roman"/>
          <w:sz w:val="24"/>
          <w:szCs w:val="24"/>
        </w:rPr>
        <w:t xml:space="preserve">activity </w:t>
      </w:r>
      <w:r w:rsidR="00E350DB" w:rsidRPr="000F6878">
        <w:rPr>
          <w:rFonts w:ascii="Times New Roman" w:hAnsi="Times New Roman" w:cs="Times New Roman"/>
          <w:sz w:val="24"/>
          <w:szCs w:val="24"/>
        </w:rPr>
        <w:t xml:space="preserve">can be </w:t>
      </w:r>
      <w:r w:rsidR="00B22AEB">
        <w:rPr>
          <w:rFonts w:ascii="Times New Roman" w:hAnsi="Times New Roman" w:cs="Times New Roman"/>
          <w:sz w:val="24"/>
          <w:szCs w:val="24"/>
        </w:rPr>
        <w:t xml:space="preserve">also </w:t>
      </w:r>
      <w:r w:rsidR="00E350DB" w:rsidRPr="000F6878">
        <w:rPr>
          <w:rFonts w:ascii="Times New Roman" w:hAnsi="Times New Roman" w:cs="Times New Roman"/>
          <w:sz w:val="24"/>
          <w:szCs w:val="24"/>
        </w:rPr>
        <w:t xml:space="preserve">conceptualised as </w:t>
      </w:r>
      <w:r w:rsidR="007A6574">
        <w:rPr>
          <w:rFonts w:ascii="Times New Roman" w:hAnsi="Times New Roman" w:cs="Times New Roman"/>
          <w:sz w:val="24"/>
          <w:szCs w:val="24"/>
        </w:rPr>
        <w:t>a</w:t>
      </w:r>
      <w:r w:rsidR="007E0126">
        <w:rPr>
          <w:rFonts w:ascii="Times New Roman" w:hAnsi="Times New Roman" w:cs="Times New Roman"/>
          <w:sz w:val="24"/>
          <w:szCs w:val="24"/>
        </w:rPr>
        <w:t xml:space="preserve"> </w:t>
      </w:r>
      <w:r w:rsidR="00417D4F">
        <w:rPr>
          <w:rFonts w:ascii="Times New Roman" w:hAnsi="Times New Roman" w:cs="Times New Roman"/>
          <w:sz w:val="24"/>
          <w:szCs w:val="24"/>
        </w:rPr>
        <w:t xml:space="preserve">social </w:t>
      </w:r>
      <w:r w:rsidR="007E0126">
        <w:rPr>
          <w:rFonts w:ascii="Times New Roman" w:hAnsi="Times New Roman" w:cs="Times New Roman"/>
          <w:sz w:val="24"/>
          <w:szCs w:val="24"/>
        </w:rPr>
        <w:t xml:space="preserve">activity, </w:t>
      </w:r>
      <w:r w:rsidR="00432017">
        <w:rPr>
          <w:rFonts w:ascii="Times New Roman" w:hAnsi="Times New Roman" w:cs="Times New Roman"/>
          <w:sz w:val="24"/>
          <w:szCs w:val="24"/>
        </w:rPr>
        <w:t xml:space="preserve">involving </w:t>
      </w:r>
      <w:r w:rsidR="007E0126">
        <w:rPr>
          <w:rFonts w:ascii="Times New Roman" w:hAnsi="Times New Roman" w:cs="Times New Roman"/>
          <w:sz w:val="24"/>
          <w:szCs w:val="24"/>
        </w:rPr>
        <w:t>violen</w:t>
      </w:r>
      <w:r w:rsidR="00432017">
        <w:rPr>
          <w:rFonts w:ascii="Times New Roman" w:hAnsi="Times New Roman" w:cs="Times New Roman"/>
          <w:sz w:val="24"/>
          <w:szCs w:val="24"/>
        </w:rPr>
        <w:t>ce</w:t>
      </w:r>
      <w:r w:rsidR="007E0126">
        <w:rPr>
          <w:rFonts w:ascii="Times New Roman" w:hAnsi="Times New Roman" w:cs="Times New Roman"/>
          <w:sz w:val="24"/>
          <w:szCs w:val="24"/>
        </w:rPr>
        <w:t>, ritual</w:t>
      </w:r>
      <w:r w:rsidR="00432017">
        <w:rPr>
          <w:rFonts w:ascii="Times New Roman" w:hAnsi="Times New Roman" w:cs="Times New Roman"/>
          <w:sz w:val="24"/>
          <w:szCs w:val="24"/>
        </w:rPr>
        <w:t xml:space="preserve">, </w:t>
      </w:r>
      <w:r w:rsidR="007E0126">
        <w:rPr>
          <w:rFonts w:ascii="Times New Roman" w:hAnsi="Times New Roman" w:cs="Times New Roman"/>
          <w:sz w:val="24"/>
          <w:szCs w:val="24"/>
        </w:rPr>
        <w:t>taboo</w:t>
      </w:r>
      <w:r w:rsidR="00432017">
        <w:rPr>
          <w:rFonts w:ascii="Times New Roman" w:hAnsi="Times New Roman" w:cs="Times New Roman"/>
          <w:sz w:val="24"/>
          <w:szCs w:val="24"/>
        </w:rPr>
        <w:t xml:space="preserve"> </w:t>
      </w:r>
      <w:r w:rsidR="00FE2C98">
        <w:rPr>
          <w:rFonts w:ascii="Times New Roman" w:hAnsi="Times New Roman" w:cs="Times New Roman"/>
          <w:sz w:val="24"/>
          <w:szCs w:val="24"/>
        </w:rPr>
        <w:t>behaviour,</w:t>
      </w:r>
      <w:r w:rsidR="00432017">
        <w:rPr>
          <w:rFonts w:ascii="Times New Roman" w:hAnsi="Times New Roman" w:cs="Times New Roman"/>
          <w:sz w:val="24"/>
          <w:szCs w:val="24"/>
        </w:rPr>
        <w:t xml:space="preserve"> and sacrifice</w:t>
      </w:r>
      <w:r w:rsidR="00797A48" w:rsidRPr="000F6878">
        <w:rPr>
          <w:rFonts w:ascii="Times New Roman" w:hAnsi="Times New Roman" w:cs="Times New Roman"/>
          <w:sz w:val="24"/>
          <w:szCs w:val="24"/>
        </w:rPr>
        <w:t xml:space="preserve">. </w:t>
      </w:r>
      <w:r w:rsidR="00831FC5">
        <w:rPr>
          <w:rFonts w:ascii="Times New Roman" w:hAnsi="Times New Roman" w:cs="Times New Roman"/>
          <w:sz w:val="24"/>
          <w:szCs w:val="24"/>
        </w:rPr>
        <w:lastRenderedPageBreak/>
        <w:t xml:space="preserve">Accordingly, this paper </w:t>
      </w:r>
      <w:r w:rsidR="00823388">
        <w:rPr>
          <w:rFonts w:ascii="Times New Roman" w:hAnsi="Times New Roman" w:cs="Times New Roman"/>
          <w:sz w:val="24"/>
          <w:szCs w:val="24"/>
        </w:rPr>
        <w:t xml:space="preserve">offers </w:t>
      </w:r>
      <w:r w:rsidR="00831FC5">
        <w:rPr>
          <w:rFonts w:ascii="Times New Roman" w:hAnsi="Times New Roman" w:cs="Times New Roman"/>
          <w:sz w:val="24"/>
          <w:szCs w:val="24"/>
        </w:rPr>
        <w:t xml:space="preserve">a </w:t>
      </w:r>
      <w:r w:rsidR="009704CB">
        <w:rPr>
          <w:rFonts w:ascii="Times New Roman" w:hAnsi="Times New Roman" w:cs="Times New Roman"/>
          <w:sz w:val="24"/>
          <w:szCs w:val="24"/>
        </w:rPr>
        <w:t xml:space="preserve">further </w:t>
      </w:r>
      <w:r w:rsidR="00831FC5">
        <w:rPr>
          <w:rFonts w:ascii="Times New Roman" w:hAnsi="Times New Roman" w:cs="Times New Roman"/>
          <w:sz w:val="24"/>
          <w:szCs w:val="24"/>
        </w:rPr>
        <w:t>key insight</w:t>
      </w:r>
      <w:r w:rsidR="003D7C59">
        <w:rPr>
          <w:rFonts w:ascii="Times New Roman" w:hAnsi="Times New Roman" w:cs="Times New Roman"/>
          <w:sz w:val="24"/>
          <w:szCs w:val="24"/>
        </w:rPr>
        <w:t xml:space="preserve">, </w:t>
      </w:r>
      <w:r w:rsidR="009704CB">
        <w:rPr>
          <w:rFonts w:ascii="Times New Roman" w:hAnsi="Times New Roman" w:cs="Times New Roman"/>
          <w:sz w:val="24"/>
          <w:szCs w:val="24"/>
        </w:rPr>
        <w:t xml:space="preserve">through </w:t>
      </w:r>
      <w:r w:rsidR="007F4ED6">
        <w:rPr>
          <w:rFonts w:ascii="Times New Roman" w:hAnsi="Times New Roman" w:cs="Times New Roman"/>
          <w:sz w:val="24"/>
          <w:szCs w:val="24"/>
        </w:rPr>
        <w:t xml:space="preserve">demonstrating </w:t>
      </w:r>
      <w:r w:rsidR="00831FC5">
        <w:rPr>
          <w:rFonts w:ascii="Times New Roman" w:hAnsi="Times New Roman" w:cs="Times New Roman"/>
          <w:sz w:val="24"/>
          <w:szCs w:val="24"/>
        </w:rPr>
        <w:t>the interplay between the individual and the social within consumer culture.</w:t>
      </w:r>
    </w:p>
    <w:p w14:paraId="19BD5190" w14:textId="267A1C3E" w:rsidR="00484B5F" w:rsidRPr="000F6878" w:rsidRDefault="00484B5F">
      <w:pPr>
        <w:rPr>
          <w:rFonts w:ascii="Times New Roman" w:hAnsi="Times New Roman" w:cs="Times New Roman"/>
        </w:rPr>
      </w:pPr>
      <w:r w:rsidRPr="000F6878">
        <w:rPr>
          <w:rFonts w:ascii="Times New Roman" w:hAnsi="Times New Roman" w:cs="Times New Roman"/>
          <w:b/>
          <w:sz w:val="28"/>
          <w:szCs w:val="28"/>
        </w:rPr>
        <w:t>References</w:t>
      </w:r>
    </w:p>
    <w:p w14:paraId="0EEEB40B" w14:textId="46C6BC41" w:rsidR="00B41A9F" w:rsidRPr="000F6878" w:rsidRDefault="00B41A9F">
      <w:pPr>
        <w:rPr>
          <w:rFonts w:ascii="Times New Roman" w:hAnsi="Times New Roman" w:cs="Times New Roman"/>
          <w:sz w:val="24"/>
          <w:szCs w:val="24"/>
        </w:rPr>
      </w:pPr>
      <w:r w:rsidRPr="000F6878">
        <w:rPr>
          <w:rFonts w:ascii="Times New Roman" w:hAnsi="Times New Roman" w:cs="Times New Roman"/>
          <w:sz w:val="24"/>
          <w:szCs w:val="24"/>
        </w:rPr>
        <w:t xml:space="preserve">Ahuvia, A.C. (2005), “Beyond the extended self: Loved objects and consumers’ identity </w:t>
      </w:r>
      <w:r w:rsidR="00E6212D" w:rsidRPr="000F6878">
        <w:rPr>
          <w:rFonts w:ascii="Times New Roman" w:hAnsi="Times New Roman" w:cs="Times New Roman"/>
          <w:sz w:val="24"/>
          <w:szCs w:val="24"/>
        </w:rPr>
        <w:tab/>
      </w:r>
      <w:r w:rsidRPr="000F6878">
        <w:rPr>
          <w:rFonts w:ascii="Times New Roman" w:hAnsi="Times New Roman" w:cs="Times New Roman"/>
          <w:sz w:val="24"/>
          <w:szCs w:val="24"/>
        </w:rPr>
        <w:t xml:space="preserve">narratives”, </w:t>
      </w:r>
      <w:r w:rsidRPr="000F6878">
        <w:rPr>
          <w:rFonts w:ascii="Times New Roman" w:hAnsi="Times New Roman" w:cs="Times New Roman"/>
          <w:i/>
          <w:sz w:val="24"/>
          <w:szCs w:val="24"/>
        </w:rPr>
        <w:t>Journal of Consumer Research</w:t>
      </w:r>
      <w:r w:rsidRPr="000F6878">
        <w:rPr>
          <w:rFonts w:ascii="Times New Roman" w:hAnsi="Times New Roman" w:cs="Times New Roman"/>
          <w:sz w:val="24"/>
          <w:szCs w:val="24"/>
        </w:rPr>
        <w:t>, Vol. 32</w:t>
      </w:r>
      <w:r w:rsidR="004F3900" w:rsidRPr="000F6878">
        <w:rPr>
          <w:rFonts w:ascii="Times New Roman" w:hAnsi="Times New Roman" w:cs="Times New Roman"/>
          <w:sz w:val="24"/>
          <w:szCs w:val="24"/>
        </w:rPr>
        <w:t xml:space="preserve"> No. 1</w:t>
      </w:r>
      <w:r w:rsidRPr="000F6878">
        <w:rPr>
          <w:rFonts w:ascii="Times New Roman" w:hAnsi="Times New Roman" w:cs="Times New Roman"/>
          <w:sz w:val="24"/>
          <w:szCs w:val="24"/>
        </w:rPr>
        <w:t>, pp. 171-183.</w:t>
      </w:r>
    </w:p>
    <w:p w14:paraId="767DBC58" w14:textId="77777777" w:rsidR="00474F4A" w:rsidRPr="000F6878" w:rsidRDefault="00474F4A">
      <w:pPr>
        <w:rPr>
          <w:rFonts w:ascii="Times New Roman" w:hAnsi="Times New Roman" w:cs="Times New Roman"/>
          <w:sz w:val="24"/>
          <w:szCs w:val="24"/>
        </w:rPr>
      </w:pPr>
      <w:r w:rsidRPr="000F6878">
        <w:rPr>
          <w:rFonts w:ascii="Times New Roman" w:hAnsi="Times New Roman" w:cs="Times New Roman"/>
          <w:sz w:val="24"/>
          <w:szCs w:val="24"/>
        </w:rPr>
        <w:t xml:space="preserve">Ahuvia, A.C. (2014), “Beyond “Beyond the extended self”: Russ Belk on identity, in </w:t>
      </w:r>
      <w:r w:rsidRPr="000F6878">
        <w:rPr>
          <w:rFonts w:ascii="Times New Roman" w:hAnsi="Times New Roman" w:cs="Times New Roman"/>
          <w:sz w:val="24"/>
          <w:szCs w:val="24"/>
        </w:rPr>
        <w:tab/>
        <w:t xml:space="preserve">Schouten, J.W. (Ed), </w:t>
      </w:r>
      <w:r w:rsidRPr="000F6878">
        <w:rPr>
          <w:rFonts w:ascii="Times New Roman" w:hAnsi="Times New Roman" w:cs="Times New Roman"/>
          <w:i/>
          <w:sz w:val="24"/>
          <w:szCs w:val="24"/>
        </w:rPr>
        <w:t>Legends in Consumer Behaviour: Russell W. Belk</w:t>
      </w:r>
      <w:r w:rsidRPr="000F6878">
        <w:rPr>
          <w:rFonts w:ascii="Times New Roman" w:hAnsi="Times New Roman" w:cs="Times New Roman"/>
          <w:sz w:val="24"/>
          <w:szCs w:val="24"/>
        </w:rPr>
        <w:t xml:space="preserve">, Sage, </w:t>
      </w:r>
      <w:r w:rsidRPr="000F6878">
        <w:rPr>
          <w:rFonts w:ascii="Times New Roman" w:hAnsi="Times New Roman" w:cs="Times New Roman"/>
          <w:sz w:val="24"/>
          <w:szCs w:val="24"/>
        </w:rPr>
        <w:tab/>
        <w:t>Thousand Island, pp. 319-324.</w:t>
      </w:r>
    </w:p>
    <w:p w14:paraId="50AF7E91" w14:textId="3C2A4F01" w:rsidR="008B4738" w:rsidRDefault="008B4738">
      <w:pPr>
        <w:rPr>
          <w:rFonts w:ascii="Times New Roman" w:hAnsi="Times New Roman" w:cs="Times New Roman"/>
          <w:sz w:val="24"/>
          <w:szCs w:val="24"/>
        </w:rPr>
      </w:pPr>
      <w:r w:rsidRPr="000F6878">
        <w:rPr>
          <w:rFonts w:ascii="Times New Roman" w:hAnsi="Times New Roman" w:cs="Times New Roman"/>
          <w:sz w:val="24"/>
          <w:szCs w:val="24"/>
        </w:rPr>
        <w:t xml:space="preserve">Appadurai, A. (1986), </w:t>
      </w:r>
      <w:r w:rsidRPr="000F6878">
        <w:rPr>
          <w:rFonts w:ascii="Times New Roman" w:hAnsi="Times New Roman" w:cs="Times New Roman"/>
          <w:i/>
          <w:sz w:val="24"/>
          <w:szCs w:val="24"/>
        </w:rPr>
        <w:t xml:space="preserve">The </w:t>
      </w:r>
      <w:r w:rsidR="00FA2A42" w:rsidRPr="000F6878">
        <w:rPr>
          <w:rFonts w:ascii="Times New Roman" w:hAnsi="Times New Roman" w:cs="Times New Roman"/>
          <w:i/>
          <w:sz w:val="24"/>
          <w:szCs w:val="24"/>
        </w:rPr>
        <w:t>s</w:t>
      </w:r>
      <w:r w:rsidRPr="000F6878">
        <w:rPr>
          <w:rFonts w:ascii="Times New Roman" w:hAnsi="Times New Roman" w:cs="Times New Roman"/>
          <w:i/>
          <w:sz w:val="24"/>
          <w:szCs w:val="24"/>
        </w:rPr>
        <w:t xml:space="preserve">ocial </w:t>
      </w:r>
      <w:r w:rsidR="00FA2A42" w:rsidRPr="000F6878">
        <w:rPr>
          <w:rFonts w:ascii="Times New Roman" w:hAnsi="Times New Roman" w:cs="Times New Roman"/>
          <w:i/>
          <w:sz w:val="24"/>
          <w:szCs w:val="24"/>
        </w:rPr>
        <w:t>l</w:t>
      </w:r>
      <w:r w:rsidRPr="000F6878">
        <w:rPr>
          <w:rFonts w:ascii="Times New Roman" w:hAnsi="Times New Roman" w:cs="Times New Roman"/>
          <w:i/>
          <w:sz w:val="24"/>
          <w:szCs w:val="24"/>
        </w:rPr>
        <w:t xml:space="preserve">ife of </w:t>
      </w:r>
      <w:r w:rsidR="00FA2A42" w:rsidRPr="000F6878">
        <w:rPr>
          <w:rFonts w:ascii="Times New Roman" w:hAnsi="Times New Roman" w:cs="Times New Roman"/>
          <w:i/>
          <w:sz w:val="24"/>
          <w:szCs w:val="24"/>
        </w:rPr>
        <w:t>t</w:t>
      </w:r>
      <w:r w:rsidRPr="000F6878">
        <w:rPr>
          <w:rFonts w:ascii="Times New Roman" w:hAnsi="Times New Roman" w:cs="Times New Roman"/>
          <w:i/>
          <w:sz w:val="24"/>
          <w:szCs w:val="24"/>
        </w:rPr>
        <w:t>hings</w:t>
      </w:r>
      <w:r w:rsidRPr="000F6878">
        <w:rPr>
          <w:rFonts w:ascii="Times New Roman" w:hAnsi="Times New Roman" w:cs="Times New Roman"/>
          <w:sz w:val="24"/>
          <w:szCs w:val="24"/>
        </w:rPr>
        <w:t>, Cambridge University Press, Cambridge</w:t>
      </w:r>
      <w:r w:rsidR="00092FAA" w:rsidRPr="000F6878">
        <w:rPr>
          <w:rFonts w:ascii="Times New Roman" w:hAnsi="Times New Roman" w:cs="Times New Roman"/>
          <w:sz w:val="24"/>
          <w:szCs w:val="24"/>
        </w:rPr>
        <w:t>.</w:t>
      </w:r>
    </w:p>
    <w:p w14:paraId="03570777" w14:textId="125C671A" w:rsidR="00633F19" w:rsidRPr="000F6878" w:rsidRDefault="00633F19">
      <w:pPr>
        <w:rPr>
          <w:rFonts w:ascii="Times New Roman" w:hAnsi="Times New Roman" w:cs="Times New Roman"/>
          <w:sz w:val="24"/>
          <w:szCs w:val="24"/>
        </w:rPr>
      </w:pPr>
      <w:r>
        <w:rPr>
          <w:rFonts w:ascii="Times New Roman" w:hAnsi="Times New Roman" w:cs="Times New Roman"/>
          <w:sz w:val="24"/>
          <w:szCs w:val="24"/>
        </w:rPr>
        <w:t xml:space="preserve">Bataille. G. (1988), </w:t>
      </w:r>
      <w:r w:rsidRPr="000200DD">
        <w:rPr>
          <w:rFonts w:ascii="Times New Roman" w:hAnsi="Times New Roman" w:cs="Times New Roman"/>
          <w:i/>
          <w:iCs/>
          <w:sz w:val="24"/>
          <w:szCs w:val="24"/>
        </w:rPr>
        <w:t>The accursed share</w:t>
      </w:r>
      <w:r>
        <w:rPr>
          <w:rFonts w:ascii="Times New Roman" w:hAnsi="Times New Roman" w:cs="Times New Roman"/>
          <w:sz w:val="24"/>
          <w:szCs w:val="24"/>
        </w:rPr>
        <w:t>, Zone Books, New York.</w:t>
      </w:r>
    </w:p>
    <w:p w14:paraId="77977197" w14:textId="02E8DDE3" w:rsidR="00A306B2" w:rsidRPr="000F6878" w:rsidRDefault="00A306B2">
      <w:pPr>
        <w:rPr>
          <w:rFonts w:ascii="Times New Roman" w:hAnsi="Times New Roman" w:cs="Times New Roman"/>
          <w:sz w:val="24"/>
          <w:szCs w:val="24"/>
        </w:rPr>
      </w:pPr>
      <w:r w:rsidRPr="000F6878">
        <w:rPr>
          <w:rFonts w:ascii="Times New Roman" w:hAnsi="Times New Roman" w:cs="Times New Roman"/>
          <w:sz w:val="24"/>
          <w:szCs w:val="24"/>
        </w:rPr>
        <w:t xml:space="preserve">Bauman, Z. (2000), </w:t>
      </w:r>
      <w:r w:rsidRPr="000F6878">
        <w:rPr>
          <w:rFonts w:ascii="Times New Roman" w:hAnsi="Times New Roman" w:cs="Times New Roman"/>
          <w:i/>
          <w:sz w:val="24"/>
          <w:szCs w:val="24"/>
        </w:rPr>
        <w:t xml:space="preserve">Liquid </w:t>
      </w:r>
      <w:r w:rsidR="00FA2A42" w:rsidRPr="000F6878">
        <w:rPr>
          <w:rFonts w:ascii="Times New Roman" w:hAnsi="Times New Roman" w:cs="Times New Roman"/>
          <w:i/>
          <w:sz w:val="24"/>
          <w:szCs w:val="24"/>
        </w:rPr>
        <w:t>m</w:t>
      </w:r>
      <w:r w:rsidRPr="000F6878">
        <w:rPr>
          <w:rFonts w:ascii="Times New Roman" w:hAnsi="Times New Roman" w:cs="Times New Roman"/>
          <w:i/>
          <w:sz w:val="24"/>
          <w:szCs w:val="24"/>
        </w:rPr>
        <w:t>odernity</w:t>
      </w:r>
      <w:r w:rsidRPr="000F6878">
        <w:rPr>
          <w:rFonts w:ascii="Times New Roman" w:hAnsi="Times New Roman" w:cs="Times New Roman"/>
          <w:sz w:val="24"/>
          <w:szCs w:val="24"/>
        </w:rPr>
        <w:t>, Polity, Cambridge.</w:t>
      </w:r>
    </w:p>
    <w:p w14:paraId="07EDA3CC" w14:textId="459E15EF" w:rsidR="00715356" w:rsidRPr="000F6878" w:rsidRDefault="00715356">
      <w:pPr>
        <w:rPr>
          <w:rFonts w:ascii="Times New Roman" w:hAnsi="Times New Roman" w:cs="Times New Roman"/>
          <w:sz w:val="24"/>
          <w:szCs w:val="24"/>
        </w:rPr>
      </w:pPr>
      <w:r w:rsidRPr="000F6878">
        <w:rPr>
          <w:rFonts w:ascii="Times New Roman" w:hAnsi="Times New Roman" w:cs="Times New Roman"/>
          <w:sz w:val="24"/>
          <w:szCs w:val="24"/>
        </w:rPr>
        <w:t>Belk, R.W. (1982), “Acquiring, possessing and collecting: Fundamental processes</w:t>
      </w:r>
      <w:r w:rsidR="00621775" w:rsidRPr="000F6878">
        <w:rPr>
          <w:rFonts w:ascii="Times New Roman" w:hAnsi="Times New Roman" w:cs="Times New Roman"/>
          <w:sz w:val="24"/>
          <w:szCs w:val="24"/>
        </w:rPr>
        <w:t xml:space="preserve"> in </w:t>
      </w:r>
      <w:r w:rsidR="00621775" w:rsidRPr="000F6878">
        <w:rPr>
          <w:rFonts w:ascii="Times New Roman" w:hAnsi="Times New Roman" w:cs="Times New Roman"/>
          <w:sz w:val="24"/>
          <w:szCs w:val="24"/>
        </w:rPr>
        <w:tab/>
        <w:t xml:space="preserve">consumer behaviour” in Bush, R.F. and Hunt, S.D. (Eds), </w:t>
      </w:r>
      <w:r w:rsidR="00621775" w:rsidRPr="000F6878">
        <w:rPr>
          <w:rFonts w:ascii="Times New Roman" w:hAnsi="Times New Roman" w:cs="Times New Roman"/>
          <w:i/>
          <w:sz w:val="24"/>
          <w:szCs w:val="24"/>
        </w:rPr>
        <w:t xml:space="preserve">Marketing </w:t>
      </w:r>
      <w:r w:rsidR="00FA2A42" w:rsidRPr="000F6878">
        <w:rPr>
          <w:rFonts w:ascii="Times New Roman" w:hAnsi="Times New Roman" w:cs="Times New Roman"/>
          <w:i/>
          <w:sz w:val="24"/>
          <w:szCs w:val="24"/>
        </w:rPr>
        <w:t>t</w:t>
      </w:r>
      <w:r w:rsidR="00621775" w:rsidRPr="000F6878">
        <w:rPr>
          <w:rFonts w:ascii="Times New Roman" w:hAnsi="Times New Roman" w:cs="Times New Roman"/>
          <w:i/>
          <w:sz w:val="24"/>
          <w:szCs w:val="24"/>
        </w:rPr>
        <w:t>heory:</w:t>
      </w:r>
      <w:r w:rsidR="00621775" w:rsidRPr="000F6878">
        <w:rPr>
          <w:rFonts w:ascii="Times New Roman" w:hAnsi="Times New Roman" w:cs="Times New Roman"/>
          <w:i/>
          <w:sz w:val="24"/>
          <w:szCs w:val="24"/>
        </w:rPr>
        <w:tab/>
      </w:r>
      <w:r w:rsidR="00621775" w:rsidRPr="000F6878">
        <w:rPr>
          <w:rFonts w:ascii="Times New Roman" w:hAnsi="Times New Roman" w:cs="Times New Roman"/>
          <w:i/>
          <w:sz w:val="24"/>
          <w:szCs w:val="24"/>
        </w:rPr>
        <w:tab/>
        <w:t xml:space="preserve">Philosophy of </w:t>
      </w:r>
      <w:r w:rsidR="00FA2A42" w:rsidRPr="000F6878">
        <w:rPr>
          <w:rFonts w:ascii="Times New Roman" w:hAnsi="Times New Roman" w:cs="Times New Roman"/>
          <w:i/>
          <w:sz w:val="24"/>
          <w:szCs w:val="24"/>
        </w:rPr>
        <w:t>s</w:t>
      </w:r>
      <w:r w:rsidR="00621775" w:rsidRPr="000F6878">
        <w:rPr>
          <w:rFonts w:ascii="Times New Roman" w:hAnsi="Times New Roman" w:cs="Times New Roman"/>
          <w:i/>
          <w:sz w:val="24"/>
          <w:szCs w:val="24"/>
        </w:rPr>
        <w:t xml:space="preserve">cience </w:t>
      </w:r>
      <w:r w:rsidR="00FA2A42" w:rsidRPr="000F6878">
        <w:rPr>
          <w:rFonts w:ascii="Times New Roman" w:hAnsi="Times New Roman" w:cs="Times New Roman"/>
          <w:i/>
          <w:sz w:val="24"/>
          <w:szCs w:val="24"/>
        </w:rPr>
        <w:t>p</w:t>
      </w:r>
      <w:r w:rsidR="00621775" w:rsidRPr="000F6878">
        <w:rPr>
          <w:rFonts w:ascii="Times New Roman" w:hAnsi="Times New Roman" w:cs="Times New Roman"/>
          <w:i/>
          <w:sz w:val="24"/>
          <w:szCs w:val="24"/>
        </w:rPr>
        <w:t>erspectives</w:t>
      </w:r>
      <w:r w:rsidR="00621775" w:rsidRPr="000F6878">
        <w:rPr>
          <w:rFonts w:ascii="Times New Roman" w:hAnsi="Times New Roman" w:cs="Times New Roman"/>
          <w:sz w:val="24"/>
          <w:szCs w:val="24"/>
        </w:rPr>
        <w:t>, American Marketing Association, Chicago</w:t>
      </w:r>
      <w:r w:rsidR="00CE3CD9" w:rsidRPr="000F6878">
        <w:rPr>
          <w:rFonts w:ascii="Times New Roman" w:hAnsi="Times New Roman" w:cs="Times New Roman"/>
          <w:sz w:val="24"/>
          <w:szCs w:val="24"/>
        </w:rPr>
        <w:t xml:space="preserve">, </w:t>
      </w:r>
      <w:r w:rsidR="00CE3CD9" w:rsidRPr="000F6878">
        <w:rPr>
          <w:rFonts w:ascii="Times New Roman" w:hAnsi="Times New Roman" w:cs="Times New Roman"/>
          <w:sz w:val="24"/>
          <w:szCs w:val="24"/>
        </w:rPr>
        <w:tab/>
      </w:r>
      <w:r w:rsidR="00CE3CD9" w:rsidRPr="000F6878">
        <w:rPr>
          <w:rFonts w:ascii="Times New Roman" w:hAnsi="Times New Roman" w:cs="Times New Roman"/>
          <w:sz w:val="24"/>
          <w:szCs w:val="24"/>
        </w:rPr>
        <w:tab/>
        <w:t>pp. 185-190.</w:t>
      </w:r>
    </w:p>
    <w:p w14:paraId="42B178FD" w14:textId="09EA1F77" w:rsidR="003E4A2A" w:rsidRPr="000F6878" w:rsidRDefault="003E4A2A">
      <w:pPr>
        <w:rPr>
          <w:rFonts w:ascii="Times New Roman" w:hAnsi="Times New Roman" w:cs="Times New Roman"/>
          <w:sz w:val="24"/>
          <w:szCs w:val="24"/>
        </w:rPr>
      </w:pPr>
      <w:r w:rsidRPr="000F6878">
        <w:rPr>
          <w:rFonts w:ascii="Times New Roman" w:hAnsi="Times New Roman" w:cs="Times New Roman"/>
          <w:sz w:val="24"/>
          <w:szCs w:val="24"/>
        </w:rPr>
        <w:t xml:space="preserve">Belk, R.W. (1988), “Possessions and the extended self”, </w:t>
      </w:r>
      <w:r w:rsidRPr="000F6878">
        <w:rPr>
          <w:rFonts w:ascii="Times New Roman" w:hAnsi="Times New Roman" w:cs="Times New Roman"/>
          <w:i/>
          <w:sz w:val="24"/>
          <w:szCs w:val="24"/>
        </w:rPr>
        <w:t>Journal of Consumer Research</w:t>
      </w:r>
      <w:r w:rsidRPr="000F6878">
        <w:rPr>
          <w:rFonts w:ascii="Times New Roman" w:hAnsi="Times New Roman" w:cs="Times New Roman"/>
          <w:sz w:val="24"/>
          <w:szCs w:val="24"/>
        </w:rPr>
        <w:t xml:space="preserve">, Vol. </w:t>
      </w:r>
      <w:r w:rsidR="005A675C" w:rsidRPr="000F6878">
        <w:rPr>
          <w:rFonts w:ascii="Times New Roman" w:hAnsi="Times New Roman" w:cs="Times New Roman"/>
          <w:sz w:val="24"/>
          <w:szCs w:val="24"/>
        </w:rPr>
        <w:tab/>
      </w:r>
      <w:r w:rsidRPr="000F6878">
        <w:rPr>
          <w:rFonts w:ascii="Times New Roman" w:hAnsi="Times New Roman" w:cs="Times New Roman"/>
          <w:sz w:val="24"/>
          <w:szCs w:val="24"/>
        </w:rPr>
        <w:t>15</w:t>
      </w:r>
      <w:r w:rsidR="004F3900" w:rsidRPr="000F6878">
        <w:rPr>
          <w:rFonts w:ascii="Times New Roman" w:hAnsi="Times New Roman" w:cs="Times New Roman"/>
          <w:sz w:val="24"/>
          <w:szCs w:val="24"/>
        </w:rPr>
        <w:t xml:space="preserve"> No. 2</w:t>
      </w:r>
      <w:r w:rsidRPr="000F6878">
        <w:rPr>
          <w:rFonts w:ascii="Times New Roman" w:hAnsi="Times New Roman" w:cs="Times New Roman"/>
          <w:sz w:val="24"/>
          <w:szCs w:val="24"/>
        </w:rPr>
        <w:t>, pp. 139-168.</w:t>
      </w:r>
    </w:p>
    <w:p w14:paraId="2D7B5E60" w14:textId="2C06F3D4" w:rsidR="00E6212D" w:rsidRPr="000F6878" w:rsidRDefault="00776DE5">
      <w:pPr>
        <w:rPr>
          <w:rFonts w:ascii="Times New Roman" w:hAnsi="Times New Roman" w:cs="Times New Roman"/>
          <w:sz w:val="24"/>
          <w:szCs w:val="24"/>
        </w:rPr>
      </w:pPr>
      <w:r w:rsidRPr="000F6878">
        <w:rPr>
          <w:rFonts w:ascii="Times New Roman" w:hAnsi="Times New Roman" w:cs="Times New Roman"/>
          <w:sz w:val="24"/>
          <w:szCs w:val="24"/>
        </w:rPr>
        <w:t>Belk, R.W.</w:t>
      </w:r>
      <w:r w:rsidR="00E6212D" w:rsidRPr="000F6878">
        <w:rPr>
          <w:rFonts w:ascii="Times New Roman" w:hAnsi="Times New Roman" w:cs="Times New Roman"/>
          <w:sz w:val="24"/>
          <w:szCs w:val="24"/>
        </w:rPr>
        <w:t xml:space="preserve"> (1990), “The role of possessions in constructing and maintaining a sense of past” </w:t>
      </w:r>
      <w:r w:rsidR="00E6212D" w:rsidRPr="000F6878">
        <w:rPr>
          <w:rFonts w:ascii="Times New Roman" w:hAnsi="Times New Roman" w:cs="Times New Roman"/>
          <w:sz w:val="24"/>
          <w:szCs w:val="24"/>
        </w:rPr>
        <w:tab/>
      </w:r>
      <w:r w:rsidR="00E6212D" w:rsidRPr="000F6878">
        <w:rPr>
          <w:rFonts w:ascii="Times New Roman" w:hAnsi="Times New Roman" w:cs="Times New Roman"/>
          <w:i/>
          <w:sz w:val="24"/>
          <w:szCs w:val="24"/>
        </w:rPr>
        <w:t>Advances in Consumer Research</w:t>
      </w:r>
      <w:r w:rsidR="00E6212D" w:rsidRPr="000F6878">
        <w:rPr>
          <w:rFonts w:ascii="Times New Roman" w:hAnsi="Times New Roman" w:cs="Times New Roman"/>
          <w:sz w:val="24"/>
          <w:szCs w:val="24"/>
        </w:rPr>
        <w:t>, Vol. 17, pp. 669-674.</w:t>
      </w:r>
    </w:p>
    <w:p w14:paraId="70E041E5" w14:textId="42F85537" w:rsidR="006B593C" w:rsidRPr="000F6878" w:rsidRDefault="006B593C">
      <w:pPr>
        <w:rPr>
          <w:rFonts w:ascii="Times New Roman" w:hAnsi="Times New Roman" w:cs="Times New Roman"/>
          <w:sz w:val="24"/>
          <w:szCs w:val="24"/>
        </w:rPr>
      </w:pPr>
      <w:r w:rsidRPr="000F6878">
        <w:rPr>
          <w:rFonts w:ascii="Times New Roman" w:hAnsi="Times New Roman" w:cs="Times New Roman"/>
          <w:sz w:val="24"/>
          <w:szCs w:val="24"/>
        </w:rPr>
        <w:t xml:space="preserve">Belk, R.W. (1991), “The ineluctable mysteries of possessions”, </w:t>
      </w:r>
      <w:r w:rsidRPr="000F6878">
        <w:rPr>
          <w:rFonts w:ascii="Times New Roman" w:hAnsi="Times New Roman" w:cs="Times New Roman"/>
          <w:i/>
          <w:sz w:val="24"/>
          <w:szCs w:val="24"/>
        </w:rPr>
        <w:t>Journal of Social Behavior</w:t>
      </w:r>
      <w:r w:rsidR="00CA6C61" w:rsidRPr="000F6878">
        <w:rPr>
          <w:rFonts w:ascii="Times New Roman" w:hAnsi="Times New Roman" w:cs="Times New Roman"/>
          <w:i/>
          <w:sz w:val="24"/>
          <w:szCs w:val="24"/>
        </w:rPr>
        <w:tab/>
      </w:r>
      <w:r w:rsidRPr="000F6878">
        <w:rPr>
          <w:rFonts w:ascii="Times New Roman" w:hAnsi="Times New Roman" w:cs="Times New Roman"/>
          <w:i/>
          <w:sz w:val="24"/>
          <w:szCs w:val="24"/>
        </w:rPr>
        <w:t xml:space="preserve"> and Personality</w:t>
      </w:r>
      <w:r w:rsidRPr="000F6878">
        <w:rPr>
          <w:rFonts w:ascii="Times New Roman" w:hAnsi="Times New Roman" w:cs="Times New Roman"/>
          <w:sz w:val="24"/>
          <w:szCs w:val="24"/>
        </w:rPr>
        <w:t>, Vol. 6</w:t>
      </w:r>
      <w:r w:rsidR="00D22A99" w:rsidRPr="000F6878">
        <w:rPr>
          <w:rFonts w:ascii="Times New Roman" w:hAnsi="Times New Roman" w:cs="Times New Roman"/>
          <w:sz w:val="24"/>
          <w:szCs w:val="24"/>
        </w:rPr>
        <w:t xml:space="preserve"> No. 6</w:t>
      </w:r>
      <w:r w:rsidRPr="000F6878">
        <w:rPr>
          <w:rFonts w:ascii="Times New Roman" w:hAnsi="Times New Roman" w:cs="Times New Roman"/>
          <w:sz w:val="24"/>
          <w:szCs w:val="24"/>
        </w:rPr>
        <w:t>, pp. 17-55.</w:t>
      </w:r>
    </w:p>
    <w:p w14:paraId="664CD0CC" w14:textId="404F465E" w:rsidR="002F1A8D" w:rsidRPr="000F6878" w:rsidRDefault="002F1A8D">
      <w:pPr>
        <w:rPr>
          <w:rFonts w:ascii="Times New Roman" w:hAnsi="Times New Roman" w:cs="Times New Roman"/>
          <w:sz w:val="24"/>
          <w:szCs w:val="24"/>
        </w:rPr>
      </w:pPr>
      <w:r w:rsidRPr="000F6878">
        <w:rPr>
          <w:rFonts w:ascii="Times New Roman" w:hAnsi="Times New Roman" w:cs="Times New Roman"/>
          <w:sz w:val="24"/>
          <w:szCs w:val="24"/>
        </w:rPr>
        <w:t xml:space="preserve">Belk, R.W. (2012), “People and things”, in Wells, V. and Foxall, G. (Eds), </w:t>
      </w:r>
      <w:r w:rsidRPr="000F6878">
        <w:rPr>
          <w:rFonts w:ascii="Times New Roman" w:hAnsi="Times New Roman" w:cs="Times New Roman"/>
          <w:i/>
          <w:sz w:val="24"/>
          <w:szCs w:val="24"/>
        </w:rPr>
        <w:t xml:space="preserve">Handbook of </w:t>
      </w:r>
      <w:r w:rsidRPr="000F6878">
        <w:rPr>
          <w:rFonts w:ascii="Times New Roman" w:hAnsi="Times New Roman" w:cs="Times New Roman"/>
          <w:i/>
          <w:sz w:val="24"/>
          <w:szCs w:val="24"/>
        </w:rPr>
        <w:tab/>
      </w:r>
      <w:r w:rsidR="00FA2A42" w:rsidRPr="000F6878">
        <w:rPr>
          <w:rFonts w:ascii="Times New Roman" w:hAnsi="Times New Roman" w:cs="Times New Roman"/>
          <w:i/>
          <w:sz w:val="24"/>
          <w:szCs w:val="24"/>
        </w:rPr>
        <w:t>d</w:t>
      </w:r>
      <w:r w:rsidRPr="000F6878">
        <w:rPr>
          <w:rFonts w:ascii="Times New Roman" w:hAnsi="Times New Roman" w:cs="Times New Roman"/>
          <w:i/>
          <w:sz w:val="24"/>
          <w:szCs w:val="24"/>
        </w:rPr>
        <w:t xml:space="preserve">evelopments in </w:t>
      </w:r>
      <w:r w:rsidR="00FA2A42" w:rsidRPr="000F6878">
        <w:rPr>
          <w:rFonts w:ascii="Times New Roman" w:hAnsi="Times New Roman" w:cs="Times New Roman"/>
          <w:i/>
          <w:sz w:val="24"/>
          <w:szCs w:val="24"/>
        </w:rPr>
        <w:t>c</w:t>
      </w:r>
      <w:r w:rsidRPr="000F6878">
        <w:rPr>
          <w:rFonts w:ascii="Times New Roman" w:hAnsi="Times New Roman" w:cs="Times New Roman"/>
          <w:i/>
          <w:sz w:val="24"/>
          <w:szCs w:val="24"/>
        </w:rPr>
        <w:t xml:space="preserve">onsumer </w:t>
      </w:r>
      <w:r w:rsidR="00FA2A42" w:rsidRPr="000F6878">
        <w:rPr>
          <w:rFonts w:ascii="Times New Roman" w:hAnsi="Times New Roman" w:cs="Times New Roman"/>
          <w:i/>
          <w:sz w:val="24"/>
          <w:szCs w:val="24"/>
        </w:rPr>
        <w:t>b</w:t>
      </w:r>
      <w:r w:rsidRPr="000F6878">
        <w:rPr>
          <w:rFonts w:ascii="Times New Roman" w:hAnsi="Times New Roman" w:cs="Times New Roman"/>
          <w:i/>
          <w:sz w:val="24"/>
          <w:szCs w:val="24"/>
        </w:rPr>
        <w:t>ehaviour</w:t>
      </w:r>
      <w:r w:rsidRPr="000F6878">
        <w:rPr>
          <w:rFonts w:ascii="Times New Roman" w:hAnsi="Times New Roman" w:cs="Times New Roman"/>
          <w:sz w:val="24"/>
          <w:szCs w:val="24"/>
        </w:rPr>
        <w:t>, Edward Elgar, Cheltenham, pp. 15-46.</w:t>
      </w:r>
    </w:p>
    <w:p w14:paraId="47D802B7" w14:textId="19B4820D" w:rsidR="00687161" w:rsidRDefault="00687161">
      <w:pPr>
        <w:rPr>
          <w:rFonts w:ascii="Times New Roman" w:hAnsi="Times New Roman" w:cs="Times New Roman"/>
          <w:sz w:val="24"/>
          <w:szCs w:val="24"/>
        </w:rPr>
      </w:pPr>
      <w:r w:rsidRPr="000F6878">
        <w:rPr>
          <w:rFonts w:ascii="Times New Roman" w:hAnsi="Times New Roman" w:cs="Times New Roman"/>
          <w:sz w:val="24"/>
          <w:szCs w:val="24"/>
        </w:rPr>
        <w:t xml:space="preserve">Belk, R.W., Sherry, J.F. and Wallendorf, M. (1988), “A naturalistic inquiry into buyer and </w:t>
      </w:r>
      <w:r w:rsidRPr="000F6878">
        <w:rPr>
          <w:rFonts w:ascii="Times New Roman" w:hAnsi="Times New Roman" w:cs="Times New Roman"/>
          <w:sz w:val="24"/>
          <w:szCs w:val="24"/>
        </w:rPr>
        <w:tab/>
        <w:t xml:space="preserve">seller behavior at a swap meet”, </w:t>
      </w:r>
      <w:r w:rsidRPr="000F6878">
        <w:rPr>
          <w:rFonts w:ascii="Times New Roman" w:hAnsi="Times New Roman" w:cs="Times New Roman"/>
          <w:i/>
          <w:iCs/>
          <w:sz w:val="24"/>
          <w:szCs w:val="24"/>
        </w:rPr>
        <w:t>Journal of Consumer Research</w:t>
      </w:r>
      <w:r w:rsidRPr="000F6878">
        <w:rPr>
          <w:rFonts w:ascii="Times New Roman" w:hAnsi="Times New Roman" w:cs="Times New Roman"/>
          <w:sz w:val="24"/>
          <w:szCs w:val="24"/>
        </w:rPr>
        <w:t>, Vol. 14</w:t>
      </w:r>
      <w:r w:rsidR="004F3900" w:rsidRPr="000F6878">
        <w:rPr>
          <w:rFonts w:ascii="Times New Roman" w:hAnsi="Times New Roman" w:cs="Times New Roman"/>
          <w:sz w:val="24"/>
          <w:szCs w:val="24"/>
        </w:rPr>
        <w:t xml:space="preserve"> No. 4</w:t>
      </w:r>
      <w:r w:rsidRPr="000F6878">
        <w:rPr>
          <w:rFonts w:ascii="Times New Roman" w:hAnsi="Times New Roman" w:cs="Times New Roman"/>
          <w:sz w:val="24"/>
          <w:szCs w:val="24"/>
        </w:rPr>
        <w:t xml:space="preserve">, </w:t>
      </w:r>
      <w:r w:rsidR="004F3900" w:rsidRPr="000F6878">
        <w:rPr>
          <w:rFonts w:ascii="Times New Roman" w:hAnsi="Times New Roman" w:cs="Times New Roman"/>
          <w:sz w:val="24"/>
          <w:szCs w:val="24"/>
        </w:rPr>
        <w:tab/>
      </w:r>
      <w:r w:rsidR="004F3900" w:rsidRPr="000F6878">
        <w:rPr>
          <w:rFonts w:ascii="Times New Roman" w:hAnsi="Times New Roman" w:cs="Times New Roman"/>
          <w:sz w:val="24"/>
          <w:szCs w:val="24"/>
        </w:rPr>
        <w:tab/>
      </w:r>
      <w:r w:rsidRPr="000F6878">
        <w:rPr>
          <w:rFonts w:ascii="Times New Roman" w:hAnsi="Times New Roman" w:cs="Times New Roman"/>
          <w:sz w:val="24"/>
          <w:szCs w:val="24"/>
        </w:rPr>
        <w:t>pp. 449-467.</w:t>
      </w:r>
    </w:p>
    <w:p w14:paraId="34070F47" w14:textId="282DB7FD" w:rsidR="001D75D2" w:rsidRPr="000F6878" w:rsidRDefault="001D75D2">
      <w:pPr>
        <w:rPr>
          <w:rFonts w:ascii="Times New Roman" w:hAnsi="Times New Roman" w:cs="Times New Roman"/>
          <w:sz w:val="24"/>
          <w:szCs w:val="24"/>
        </w:rPr>
      </w:pPr>
      <w:r>
        <w:rPr>
          <w:rFonts w:ascii="Times New Roman" w:hAnsi="Times New Roman" w:cs="Times New Roman"/>
          <w:sz w:val="24"/>
          <w:szCs w:val="24"/>
        </w:rPr>
        <w:t xml:space="preserve">Benjamin, W. (1968), </w:t>
      </w:r>
      <w:r w:rsidRPr="000200DD">
        <w:rPr>
          <w:rFonts w:ascii="Times New Roman" w:hAnsi="Times New Roman" w:cs="Times New Roman"/>
          <w:i/>
          <w:iCs/>
          <w:sz w:val="24"/>
          <w:szCs w:val="24"/>
        </w:rPr>
        <w:t>Unpacking my library</w:t>
      </w:r>
      <w:r>
        <w:rPr>
          <w:rFonts w:ascii="Times New Roman" w:hAnsi="Times New Roman" w:cs="Times New Roman"/>
          <w:sz w:val="24"/>
          <w:szCs w:val="24"/>
        </w:rPr>
        <w:t>, Eris, London.</w:t>
      </w:r>
    </w:p>
    <w:p w14:paraId="2BF2FD73" w14:textId="77777777" w:rsidR="000E1DA9" w:rsidRPr="000F6878" w:rsidRDefault="000E1DA9">
      <w:pPr>
        <w:rPr>
          <w:rFonts w:ascii="Times New Roman" w:hAnsi="Times New Roman" w:cs="Times New Roman"/>
          <w:sz w:val="24"/>
          <w:szCs w:val="24"/>
        </w:rPr>
      </w:pPr>
      <w:r w:rsidRPr="000F6878">
        <w:rPr>
          <w:rFonts w:ascii="Times New Roman" w:hAnsi="Times New Roman" w:cs="Times New Roman"/>
          <w:iCs/>
          <w:sz w:val="24"/>
          <w:szCs w:val="24"/>
        </w:rPr>
        <w:t>Bj</w:t>
      </w:r>
      <w:r w:rsidRPr="000F6878">
        <w:rPr>
          <w:rFonts w:ascii="Times New Roman" w:hAnsi="Times New Roman" w:cs="Times New Roman"/>
          <w:sz w:val="24"/>
          <w:szCs w:val="24"/>
        </w:rPr>
        <w:t xml:space="preserve">ørner, T. (2015), </w:t>
      </w:r>
      <w:r w:rsidRPr="000F6878">
        <w:rPr>
          <w:rFonts w:ascii="Times New Roman" w:hAnsi="Times New Roman" w:cs="Times New Roman"/>
          <w:i/>
          <w:sz w:val="24"/>
          <w:szCs w:val="24"/>
        </w:rPr>
        <w:t xml:space="preserve">Qualitative methods for consumer research: The value of qualitative </w:t>
      </w:r>
      <w:r w:rsidRPr="000F6878">
        <w:rPr>
          <w:rFonts w:ascii="Times New Roman" w:hAnsi="Times New Roman" w:cs="Times New Roman"/>
          <w:i/>
          <w:sz w:val="24"/>
          <w:szCs w:val="24"/>
        </w:rPr>
        <w:tab/>
        <w:t>research in theory and practice</w:t>
      </w:r>
      <w:r w:rsidRPr="000F6878">
        <w:rPr>
          <w:rFonts w:ascii="Times New Roman" w:hAnsi="Times New Roman" w:cs="Times New Roman"/>
          <w:sz w:val="24"/>
          <w:szCs w:val="24"/>
        </w:rPr>
        <w:t>, Hans Reitzels Forlag, Copenhagen</w:t>
      </w:r>
      <w:r w:rsidR="00BD69D1" w:rsidRPr="000F6878">
        <w:rPr>
          <w:rFonts w:ascii="Times New Roman" w:hAnsi="Times New Roman" w:cs="Times New Roman"/>
          <w:sz w:val="24"/>
          <w:szCs w:val="24"/>
        </w:rPr>
        <w:t>.</w:t>
      </w:r>
    </w:p>
    <w:p w14:paraId="23F1E85D" w14:textId="250A4275" w:rsidR="00BD69D1" w:rsidRPr="000F6878" w:rsidRDefault="00BD69D1">
      <w:pPr>
        <w:rPr>
          <w:rFonts w:ascii="Times New Roman" w:hAnsi="Times New Roman" w:cs="Times New Roman"/>
          <w:sz w:val="24"/>
          <w:szCs w:val="24"/>
        </w:rPr>
      </w:pPr>
      <w:r w:rsidRPr="000F6878">
        <w:rPr>
          <w:rFonts w:ascii="Times New Roman" w:hAnsi="Times New Roman" w:cs="Times New Roman"/>
          <w:sz w:val="24"/>
          <w:szCs w:val="24"/>
        </w:rPr>
        <w:t>Brooks, J., McCluskey, S., Turley, E. and King, N. (2015), “The utility of template analysis</w:t>
      </w:r>
      <w:r w:rsidR="000F6878">
        <w:rPr>
          <w:rFonts w:ascii="Times New Roman" w:hAnsi="Times New Roman" w:cs="Times New Roman"/>
          <w:sz w:val="24"/>
          <w:szCs w:val="24"/>
        </w:rPr>
        <w:tab/>
      </w:r>
      <w:r w:rsidRPr="000F6878">
        <w:rPr>
          <w:rFonts w:ascii="Times New Roman" w:hAnsi="Times New Roman" w:cs="Times New Roman"/>
          <w:sz w:val="24"/>
          <w:szCs w:val="24"/>
        </w:rPr>
        <w:t xml:space="preserve"> in</w:t>
      </w:r>
      <w:r w:rsidR="000F6878">
        <w:rPr>
          <w:rFonts w:ascii="Times New Roman" w:hAnsi="Times New Roman" w:cs="Times New Roman"/>
          <w:sz w:val="24"/>
          <w:szCs w:val="24"/>
        </w:rPr>
        <w:t xml:space="preserve"> </w:t>
      </w:r>
      <w:r w:rsidRPr="000F6878">
        <w:rPr>
          <w:rFonts w:ascii="Times New Roman" w:hAnsi="Times New Roman" w:cs="Times New Roman"/>
          <w:sz w:val="24"/>
          <w:szCs w:val="24"/>
        </w:rPr>
        <w:t xml:space="preserve">qualitative psychological research”, </w:t>
      </w:r>
      <w:r w:rsidRPr="000F6878">
        <w:rPr>
          <w:rFonts w:ascii="Times New Roman" w:hAnsi="Times New Roman" w:cs="Times New Roman"/>
          <w:i/>
          <w:sz w:val="24"/>
          <w:szCs w:val="24"/>
        </w:rPr>
        <w:t>Qualitative Research in Psychology</w:t>
      </w:r>
      <w:r w:rsidRPr="000F6878">
        <w:rPr>
          <w:rFonts w:ascii="Times New Roman" w:hAnsi="Times New Roman" w:cs="Times New Roman"/>
          <w:sz w:val="24"/>
          <w:szCs w:val="24"/>
        </w:rPr>
        <w:t xml:space="preserve">, Vol. 12 </w:t>
      </w:r>
      <w:r w:rsidR="00FA2A42" w:rsidRPr="000F6878">
        <w:rPr>
          <w:rFonts w:ascii="Times New Roman" w:hAnsi="Times New Roman" w:cs="Times New Roman"/>
          <w:sz w:val="24"/>
          <w:szCs w:val="24"/>
        </w:rPr>
        <w:tab/>
      </w:r>
      <w:r w:rsidR="000F6878">
        <w:rPr>
          <w:rFonts w:ascii="Times New Roman" w:hAnsi="Times New Roman" w:cs="Times New Roman"/>
          <w:sz w:val="24"/>
          <w:szCs w:val="24"/>
        </w:rPr>
        <w:t xml:space="preserve"> </w:t>
      </w:r>
      <w:r w:rsidRPr="000F6878">
        <w:rPr>
          <w:rFonts w:ascii="Times New Roman" w:hAnsi="Times New Roman" w:cs="Times New Roman"/>
          <w:sz w:val="24"/>
          <w:szCs w:val="24"/>
        </w:rPr>
        <w:t>No. 2, pp. 202-222.</w:t>
      </w:r>
    </w:p>
    <w:p w14:paraId="126C0B7C" w14:textId="79993AB7" w:rsidR="00262C69" w:rsidRPr="000F6878" w:rsidRDefault="00866B72" w:rsidP="00262C69">
      <w:pPr>
        <w:rPr>
          <w:rFonts w:ascii="Times New Roman" w:hAnsi="Times New Roman" w:cs="Times New Roman"/>
          <w:color w:val="333333"/>
          <w:sz w:val="24"/>
          <w:szCs w:val="24"/>
          <w:shd w:val="clear" w:color="auto" w:fill="FFFFFF"/>
        </w:rPr>
      </w:pPr>
      <w:r w:rsidRPr="000F6878">
        <w:rPr>
          <w:rFonts w:ascii="Times New Roman" w:hAnsi="Times New Roman" w:cs="Times New Roman"/>
          <w:color w:val="333333"/>
          <w:sz w:val="24"/>
          <w:szCs w:val="24"/>
          <w:shd w:val="clear" w:color="auto" w:fill="FFFFFF"/>
        </w:rPr>
        <w:lastRenderedPageBreak/>
        <w:t>Burris, C. T.</w:t>
      </w:r>
      <w:r w:rsidR="00092FAA" w:rsidRPr="000F6878">
        <w:rPr>
          <w:rFonts w:ascii="Times New Roman" w:hAnsi="Times New Roman" w:cs="Times New Roman"/>
          <w:color w:val="333333"/>
          <w:sz w:val="24"/>
          <w:szCs w:val="24"/>
          <w:shd w:val="clear" w:color="auto" w:fill="FFFFFF"/>
        </w:rPr>
        <w:t xml:space="preserve"> and </w:t>
      </w:r>
      <w:r w:rsidRPr="000F6878">
        <w:rPr>
          <w:rFonts w:ascii="Times New Roman" w:hAnsi="Times New Roman" w:cs="Times New Roman"/>
          <w:color w:val="333333"/>
          <w:sz w:val="24"/>
          <w:szCs w:val="24"/>
          <w:shd w:val="clear" w:color="auto" w:fill="FFFFFF"/>
        </w:rPr>
        <w:t>Rempel, J. K. (2004)</w:t>
      </w:r>
      <w:r w:rsidR="00F80ACE" w:rsidRPr="000F6878">
        <w:rPr>
          <w:rFonts w:ascii="Times New Roman" w:hAnsi="Times New Roman" w:cs="Times New Roman"/>
          <w:color w:val="333333"/>
          <w:sz w:val="24"/>
          <w:szCs w:val="24"/>
          <w:shd w:val="clear" w:color="auto" w:fill="FFFFFF"/>
        </w:rPr>
        <w:t>,</w:t>
      </w:r>
      <w:r w:rsidRPr="000F6878">
        <w:rPr>
          <w:rFonts w:ascii="Times New Roman" w:hAnsi="Times New Roman" w:cs="Times New Roman"/>
          <w:color w:val="333333"/>
          <w:sz w:val="24"/>
          <w:szCs w:val="24"/>
          <w:shd w:val="clear" w:color="auto" w:fill="FFFFFF"/>
        </w:rPr>
        <w:t xml:space="preserve"> "It's the end of the world as we know </w:t>
      </w:r>
      <w:r w:rsidR="00990398" w:rsidRPr="000F6878">
        <w:rPr>
          <w:rFonts w:ascii="Times New Roman" w:hAnsi="Times New Roman" w:cs="Times New Roman"/>
          <w:color w:val="333333"/>
          <w:sz w:val="24"/>
          <w:szCs w:val="24"/>
          <w:shd w:val="clear" w:color="auto" w:fill="FFFFFF"/>
        </w:rPr>
        <w:t>it</w:t>
      </w:r>
      <w:r w:rsidRPr="000F6878">
        <w:rPr>
          <w:rFonts w:ascii="Times New Roman" w:hAnsi="Times New Roman" w:cs="Times New Roman"/>
          <w:color w:val="333333"/>
          <w:sz w:val="24"/>
          <w:szCs w:val="24"/>
          <w:shd w:val="clear" w:color="auto" w:fill="FFFFFF"/>
        </w:rPr>
        <w:t>": Threat and</w:t>
      </w:r>
      <w:r w:rsidR="00092FAA" w:rsidRPr="000F6878">
        <w:rPr>
          <w:rFonts w:ascii="Times New Roman" w:hAnsi="Times New Roman" w:cs="Times New Roman"/>
          <w:color w:val="333333"/>
          <w:sz w:val="24"/>
          <w:szCs w:val="24"/>
          <w:shd w:val="clear" w:color="auto" w:fill="FFFFFF"/>
        </w:rPr>
        <w:tab/>
      </w:r>
      <w:r w:rsidRPr="000F6878">
        <w:rPr>
          <w:rFonts w:ascii="Times New Roman" w:hAnsi="Times New Roman" w:cs="Times New Roman"/>
          <w:color w:val="333333"/>
          <w:sz w:val="24"/>
          <w:szCs w:val="24"/>
          <w:shd w:val="clear" w:color="auto" w:fill="FFFFFF"/>
        </w:rPr>
        <w:t xml:space="preserve"> the</w:t>
      </w:r>
      <w:r w:rsidR="00092FAA" w:rsidRPr="000F6878">
        <w:rPr>
          <w:rFonts w:ascii="Times New Roman" w:hAnsi="Times New Roman" w:cs="Times New Roman"/>
          <w:color w:val="333333"/>
          <w:sz w:val="24"/>
          <w:szCs w:val="24"/>
          <w:shd w:val="clear" w:color="auto" w:fill="FFFFFF"/>
        </w:rPr>
        <w:t xml:space="preserve"> </w:t>
      </w:r>
      <w:r w:rsidRPr="000F6878">
        <w:rPr>
          <w:rFonts w:ascii="Times New Roman" w:hAnsi="Times New Roman" w:cs="Times New Roman"/>
          <w:color w:val="333333"/>
          <w:sz w:val="24"/>
          <w:szCs w:val="24"/>
          <w:shd w:val="clear" w:color="auto" w:fill="FFFFFF"/>
        </w:rPr>
        <w:t>spatial-symbolic self”, </w:t>
      </w:r>
      <w:r w:rsidRPr="000F6878">
        <w:rPr>
          <w:rStyle w:val="Emphasis"/>
          <w:rFonts w:ascii="Times New Roman" w:hAnsi="Times New Roman" w:cs="Times New Roman"/>
          <w:color w:val="333333"/>
          <w:sz w:val="24"/>
          <w:szCs w:val="24"/>
          <w:shd w:val="clear" w:color="auto" w:fill="FFFFFF"/>
        </w:rPr>
        <w:t xml:space="preserve">Journal of Personality and Social Psychology, </w:t>
      </w:r>
      <w:r w:rsidRPr="000F6878">
        <w:rPr>
          <w:rStyle w:val="Emphasis"/>
          <w:rFonts w:ascii="Times New Roman" w:hAnsi="Times New Roman" w:cs="Times New Roman"/>
          <w:i w:val="0"/>
          <w:iCs w:val="0"/>
          <w:color w:val="333333"/>
          <w:sz w:val="24"/>
          <w:szCs w:val="24"/>
          <w:shd w:val="clear" w:color="auto" w:fill="FFFFFF"/>
        </w:rPr>
        <w:t>Vol. 86</w:t>
      </w:r>
      <w:r w:rsidR="000F6878">
        <w:rPr>
          <w:rStyle w:val="Emphasis"/>
          <w:rFonts w:ascii="Times New Roman" w:hAnsi="Times New Roman" w:cs="Times New Roman"/>
          <w:i w:val="0"/>
          <w:iCs w:val="0"/>
          <w:color w:val="333333"/>
          <w:sz w:val="24"/>
          <w:szCs w:val="24"/>
          <w:shd w:val="clear" w:color="auto" w:fill="FFFFFF"/>
        </w:rPr>
        <w:tab/>
      </w:r>
      <w:r w:rsidR="000F6878">
        <w:rPr>
          <w:rStyle w:val="Emphasis"/>
          <w:rFonts w:ascii="Times New Roman" w:hAnsi="Times New Roman" w:cs="Times New Roman"/>
          <w:i w:val="0"/>
          <w:iCs w:val="0"/>
          <w:color w:val="333333"/>
          <w:sz w:val="24"/>
          <w:szCs w:val="24"/>
          <w:shd w:val="clear" w:color="auto" w:fill="FFFFFF"/>
        </w:rPr>
        <w:tab/>
        <w:t xml:space="preserve"> </w:t>
      </w:r>
      <w:r w:rsidRPr="000F6878">
        <w:rPr>
          <w:rStyle w:val="Emphasis"/>
          <w:rFonts w:ascii="Times New Roman" w:hAnsi="Times New Roman" w:cs="Times New Roman"/>
          <w:i w:val="0"/>
          <w:iCs w:val="0"/>
          <w:color w:val="333333"/>
          <w:sz w:val="24"/>
          <w:szCs w:val="24"/>
          <w:shd w:val="clear" w:color="auto" w:fill="FFFFFF"/>
        </w:rPr>
        <w:t>No.</w:t>
      </w:r>
      <w:r w:rsidRPr="000F6878">
        <w:rPr>
          <w:rFonts w:ascii="Times New Roman" w:hAnsi="Times New Roman" w:cs="Times New Roman"/>
          <w:color w:val="333333"/>
          <w:sz w:val="24"/>
          <w:szCs w:val="24"/>
          <w:shd w:val="clear" w:color="auto" w:fill="FFFFFF"/>
        </w:rPr>
        <w:t xml:space="preserve">1, </w:t>
      </w:r>
      <w:r w:rsidRPr="000F6878">
        <w:rPr>
          <w:rFonts w:ascii="Times New Roman" w:hAnsi="Times New Roman" w:cs="Times New Roman"/>
          <w:color w:val="333333"/>
          <w:sz w:val="24"/>
          <w:szCs w:val="24"/>
          <w:shd w:val="clear" w:color="auto" w:fill="FFFFFF"/>
        </w:rPr>
        <w:tab/>
      </w:r>
      <w:r w:rsidR="00092FAA" w:rsidRPr="000F6878">
        <w:rPr>
          <w:rFonts w:ascii="Times New Roman" w:hAnsi="Times New Roman" w:cs="Times New Roman"/>
          <w:color w:val="333333"/>
          <w:sz w:val="24"/>
          <w:szCs w:val="24"/>
          <w:shd w:val="clear" w:color="auto" w:fill="FFFFFF"/>
        </w:rPr>
        <w:t xml:space="preserve"> </w:t>
      </w:r>
      <w:r w:rsidRPr="000F6878">
        <w:rPr>
          <w:rFonts w:ascii="Times New Roman" w:hAnsi="Times New Roman" w:cs="Times New Roman"/>
          <w:color w:val="333333"/>
          <w:sz w:val="24"/>
          <w:szCs w:val="24"/>
          <w:shd w:val="clear" w:color="auto" w:fill="FFFFFF"/>
        </w:rPr>
        <w:t>pp. 19–42.</w:t>
      </w:r>
    </w:p>
    <w:p w14:paraId="42600A0A" w14:textId="2BFB3122" w:rsidR="00F65246" w:rsidRPr="000F6878" w:rsidRDefault="00F80ACE">
      <w:pPr>
        <w:rPr>
          <w:rFonts w:ascii="Times New Roman" w:hAnsi="Times New Roman" w:cs="Times New Roman"/>
          <w:color w:val="333333"/>
          <w:sz w:val="24"/>
          <w:szCs w:val="24"/>
          <w:shd w:val="clear" w:color="auto" w:fill="FFFFFF"/>
        </w:rPr>
      </w:pPr>
      <w:r w:rsidRPr="000F6878">
        <w:rPr>
          <w:rFonts w:ascii="Times New Roman" w:hAnsi="Times New Roman" w:cs="Times New Roman"/>
          <w:color w:val="333333"/>
          <w:sz w:val="24"/>
          <w:szCs w:val="24"/>
          <w:shd w:val="clear" w:color="auto" w:fill="FFFFFF"/>
        </w:rPr>
        <w:t>Cherrier, H. (2009), “Disposal and simple living: Exploring the circulation of goods and the</w:t>
      </w:r>
      <w:r w:rsidR="009C67D4" w:rsidRPr="000F6878">
        <w:rPr>
          <w:rFonts w:ascii="Times New Roman" w:hAnsi="Times New Roman" w:cs="Times New Roman"/>
          <w:color w:val="333333"/>
          <w:sz w:val="24"/>
          <w:szCs w:val="24"/>
          <w:shd w:val="clear" w:color="auto" w:fill="FFFFFF"/>
        </w:rPr>
        <w:tab/>
      </w:r>
      <w:r w:rsidRPr="000F6878">
        <w:rPr>
          <w:rFonts w:ascii="Times New Roman" w:hAnsi="Times New Roman" w:cs="Times New Roman"/>
          <w:color w:val="333333"/>
          <w:sz w:val="24"/>
          <w:szCs w:val="24"/>
          <w:shd w:val="clear" w:color="auto" w:fill="FFFFFF"/>
        </w:rPr>
        <w:t xml:space="preserve">development of scared consumption”, </w:t>
      </w:r>
      <w:r w:rsidRPr="000F6878">
        <w:rPr>
          <w:rFonts w:ascii="Times New Roman" w:hAnsi="Times New Roman" w:cs="Times New Roman"/>
          <w:i/>
          <w:iCs/>
          <w:color w:val="333333"/>
          <w:sz w:val="24"/>
          <w:szCs w:val="24"/>
          <w:shd w:val="clear" w:color="auto" w:fill="FFFFFF"/>
        </w:rPr>
        <w:t>Journal of Consumer Behaviour</w:t>
      </w:r>
      <w:r w:rsidRPr="000F6878">
        <w:rPr>
          <w:rFonts w:ascii="Times New Roman" w:hAnsi="Times New Roman" w:cs="Times New Roman"/>
          <w:color w:val="333333"/>
          <w:sz w:val="24"/>
          <w:szCs w:val="24"/>
          <w:shd w:val="clear" w:color="auto" w:fill="FFFFFF"/>
        </w:rPr>
        <w:t>, Vol. 8</w:t>
      </w:r>
      <w:r w:rsidR="009C67D4" w:rsidRPr="000F6878">
        <w:rPr>
          <w:rFonts w:ascii="Times New Roman" w:hAnsi="Times New Roman" w:cs="Times New Roman"/>
          <w:color w:val="333333"/>
          <w:sz w:val="24"/>
          <w:szCs w:val="24"/>
          <w:shd w:val="clear" w:color="auto" w:fill="FFFFFF"/>
        </w:rPr>
        <w:t xml:space="preserve">, </w:t>
      </w:r>
      <w:r w:rsidR="009C67D4" w:rsidRPr="000F6878">
        <w:rPr>
          <w:rFonts w:ascii="Times New Roman" w:hAnsi="Times New Roman" w:cs="Times New Roman"/>
          <w:color w:val="333333"/>
          <w:sz w:val="24"/>
          <w:szCs w:val="24"/>
          <w:shd w:val="clear" w:color="auto" w:fill="FFFFFF"/>
        </w:rPr>
        <w:tab/>
      </w:r>
      <w:r w:rsidR="009C67D4" w:rsidRPr="000F6878">
        <w:rPr>
          <w:rFonts w:ascii="Times New Roman" w:hAnsi="Times New Roman" w:cs="Times New Roman"/>
          <w:color w:val="333333"/>
          <w:sz w:val="24"/>
          <w:szCs w:val="24"/>
          <w:shd w:val="clear" w:color="auto" w:fill="FFFFFF"/>
        </w:rPr>
        <w:tab/>
        <w:t>pp. 327-339.</w:t>
      </w:r>
    </w:p>
    <w:p w14:paraId="5E98A078" w14:textId="1E17132D" w:rsidR="0036618B" w:rsidRPr="000F6878" w:rsidRDefault="0036618B">
      <w:pPr>
        <w:rPr>
          <w:rFonts w:ascii="Times New Roman" w:hAnsi="Times New Roman" w:cs="Times New Roman"/>
          <w:color w:val="333333"/>
          <w:sz w:val="24"/>
          <w:szCs w:val="24"/>
          <w:shd w:val="clear" w:color="auto" w:fill="FFFFFF"/>
        </w:rPr>
      </w:pPr>
      <w:r w:rsidRPr="000F6878">
        <w:rPr>
          <w:rFonts w:ascii="Times New Roman" w:hAnsi="Times New Roman" w:cs="Times New Roman"/>
          <w:color w:val="333333"/>
          <w:sz w:val="24"/>
          <w:szCs w:val="24"/>
          <w:shd w:val="clear" w:color="auto" w:fill="FFFFFF"/>
        </w:rPr>
        <w:t xml:space="preserve">Corden, A. and Sainsbury, R. (2006), </w:t>
      </w:r>
      <w:r w:rsidRPr="000F6878">
        <w:rPr>
          <w:rFonts w:ascii="Times New Roman" w:hAnsi="Times New Roman" w:cs="Times New Roman"/>
          <w:i/>
          <w:iCs/>
          <w:color w:val="333333"/>
          <w:sz w:val="24"/>
          <w:szCs w:val="24"/>
          <w:shd w:val="clear" w:color="auto" w:fill="FFFFFF"/>
        </w:rPr>
        <w:t>Using verbatim quotations in reporting qualitative</w:t>
      </w:r>
      <w:r w:rsidRPr="000F6878">
        <w:rPr>
          <w:rFonts w:ascii="Times New Roman" w:hAnsi="Times New Roman" w:cs="Times New Roman"/>
          <w:i/>
          <w:iCs/>
          <w:color w:val="333333"/>
          <w:sz w:val="24"/>
          <w:szCs w:val="24"/>
          <w:shd w:val="clear" w:color="auto" w:fill="FFFFFF"/>
        </w:rPr>
        <w:tab/>
      </w:r>
      <w:r w:rsidRPr="000F6878">
        <w:rPr>
          <w:rFonts w:ascii="Times New Roman" w:hAnsi="Times New Roman" w:cs="Times New Roman"/>
          <w:i/>
          <w:iCs/>
          <w:color w:val="333333"/>
          <w:sz w:val="24"/>
          <w:szCs w:val="24"/>
          <w:shd w:val="clear" w:color="auto" w:fill="FFFFFF"/>
        </w:rPr>
        <w:tab/>
        <w:t xml:space="preserve"> research: Researchers’ views</w:t>
      </w:r>
      <w:r w:rsidRPr="000F6878">
        <w:rPr>
          <w:rFonts w:ascii="Times New Roman" w:hAnsi="Times New Roman" w:cs="Times New Roman"/>
          <w:color w:val="333333"/>
          <w:sz w:val="24"/>
          <w:szCs w:val="24"/>
          <w:shd w:val="clear" w:color="auto" w:fill="FFFFFF"/>
        </w:rPr>
        <w:t>, University of York, York.</w:t>
      </w:r>
    </w:p>
    <w:p w14:paraId="09839878" w14:textId="14B7D020" w:rsidR="008B4738" w:rsidRPr="000F6878" w:rsidRDefault="008B4738">
      <w:pPr>
        <w:rPr>
          <w:rFonts w:ascii="Times New Roman" w:hAnsi="Times New Roman" w:cs="Times New Roman"/>
          <w:color w:val="333333"/>
          <w:sz w:val="24"/>
          <w:szCs w:val="24"/>
          <w:shd w:val="clear" w:color="auto" w:fill="FFFFFF"/>
        </w:rPr>
      </w:pPr>
      <w:r w:rsidRPr="000F6878">
        <w:rPr>
          <w:rFonts w:ascii="Times New Roman" w:hAnsi="Times New Roman" w:cs="Times New Roman"/>
          <w:sz w:val="24"/>
          <w:szCs w:val="24"/>
        </w:rPr>
        <w:t xml:space="preserve">Csikszentmihalyi, M. and Rochberg-Halton, E. (1981), </w:t>
      </w:r>
      <w:r w:rsidR="000E1DA9" w:rsidRPr="000F6878">
        <w:rPr>
          <w:rFonts w:ascii="Times New Roman" w:hAnsi="Times New Roman" w:cs="Times New Roman"/>
          <w:i/>
          <w:sz w:val="24"/>
          <w:szCs w:val="24"/>
        </w:rPr>
        <w:t>The Meaning of t</w:t>
      </w:r>
      <w:r w:rsidRPr="000F6878">
        <w:rPr>
          <w:rFonts w:ascii="Times New Roman" w:hAnsi="Times New Roman" w:cs="Times New Roman"/>
          <w:i/>
          <w:sz w:val="24"/>
          <w:szCs w:val="24"/>
        </w:rPr>
        <w:t xml:space="preserve">hings: Domestic </w:t>
      </w:r>
      <w:r w:rsidR="005A675C" w:rsidRPr="000F6878">
        <w:rPr>
          <w:rFonts w:ascii="Times New Roman" w:hAnsi="Times New Roman" w:cs="Times New Roman"/>
          <w:i/>
          <w:sz w:val="24"/>
          <w:szCs w:val="24"/>
        </w:rPr>
        <w:tab/>
      </w:r>
      <w:r w:rsidR="00D22A99" w:rsidRPr="000F6878">
        <w:rPr>
          <w:rFonts w:ascii="Times New Roman" w:hAnsi="Times New Roman" w:cs="Times New Roman"/>
          <w:i/>
          <w:sz w:val="24"/>
          <w:szCs w:val="24"/>
        </w:rPr>
        <w:t>s</w:t>
      </w:r>
      <w:r w:rsidR="000E1DA9" w:rsidRPr="000F6878">
        <w:rPr>
          <w:rFonts w:ascii="Times New Roman" w:hAnsi="Times New Roman" w:cs="Times New Roman"/>
          <w:i/>
          <w:sz w:val="24"/>
          <w:szCs w:val="24"/>
        </w:rPr>
        <w:t>ymbols and the s</w:t>
      </w:r>
      <w:r w:rsidRPr="000F6878">
        <w:rPr>
          <w:rFonts w:ascii="Times New Roman" w:hAnsi="Times New Roman" w:cs="Times New Roman"/>
          <w:i/>
          <w:sz w:val="24"/>
          <w:szCs w:val="24"/>
        </w:rPr>
        <w:t>elf</w:t>
      </w:r>
      <w:r w:rsidRPr="000F6878">
        <w:rPr>
          <w:rFonts w:ascii="Times New Roman" w:hAnsi="Times New Roman" w:cs="Times New Roman"/>
          <w:sz w:val="24"/>
          <w:szCs w:val="24"/>
        </w:rPr>
        <w:t>, Cambridge University Press, Cambridge.</w:t>
      </w:r>
    </w:p>
    <w:p w14:paraId="187CE31A" w14:textId="77777777" w:rsidR="000E1DA9" w:rsidRDefault="000E1DA9">
      <w:pPr>
        <w:rPr>
          <w:rFonts w:ascii="Times New Roman" w:hAnsi="Times New Roman" w:cs="Times New Roman"/>
          <w:sz w:val="24"/>
          <w:szCs w:val="24"/>
        </w:rPr>
      </w:pPr>
      <w:r w:rsidRPr="000F6878">
        <w:rPr>
          <w:rFonts w:ascii="Times New Roman" w:hAnsi="Times New Roman" w:cs="Times New Roman"/>
          <w:sz w:val="24"/>
          <w:szCs w:val="24"/>
        </w:rPr>
        <w:t>Dessart, L., Veloutsou, C. and Morgan-Thomas, A. (2015), “Consumer engagement in online</w:t>
      </w:r>
      <w:r w:rsidRPr="000F6878">
        <w:rPr>
          <w:rFonts w:ascii="Times New Roman" w:hAnsi="Times New Roman" w:cs="Times New Roman"/>
          <w:sz w:val="24"/>
          <w:szCs w:val="24"/>
        </w:rPr>
        <w:tab/>
        <w:t xml:space="preserve"> brand communities: A social media perspective”, </w:t>
      </w:r>
      <w:r w:rsidRPr="000F6878">
        <w:rPr>
          <w:rFonts w:ascii="Times New Roman" w:hAnsi="Times New Roman" w:cs="Times New Roman"/>
          <w:i/>
          <w:sz w:val="24"/>
          <w:szCs w:val="24"/>
        </w:rPr>
        <w:t xml:space="preserve">Journal of Product and Brand </w:t>
      </w:r>
      <w:r w:rsidRPr="000F6878">
        <w:rPr>
          <w:rFonts w:ascii="Times New Roman" w:hAnsi="Times New Roman" w:cs="Times New Roman"/>
          <w:i/>
          <w:sz w:val="24"/>
          <w:szCs w:val="24"/>
        </w:rPr>
        <w:tab/>
        <w:t>Management</w:t>
      </w:r>
      <w:r w:rsidRPr="000F6878">
        <w:rPr>
          <w:rFonts w:ascii="Times New Roman" w:hAnsi="Times New Roman" w:cs="Times New Roman"/>
          <w:sz w:val="24"/>
          <w:szCs w:val="24"/>
        </w:rPr>
        <w:t>, Vol. 24 No. 1, pp. 28-42.</w:t>
      </w:r>
    </w:p>
    <w:p w14:paraId="73645EF7" w14:textId="3C1CBEEB" w:rsidR="0021277A" w:rsidRDefault="0021277A">
      <w:pPr>
        <w:rPr>
          <w:rFonts w:ascii="Times New Roman" w:hAnsi="Times New Roman" w:cs="Times New Roman"/>
          <w:sz w:val="24"/>
          <w:szCs w:val="24"/>
        </w:rPr>
      </w:pPr>
      <w:r>
        <w:rPr>
          <w:rFonts w:ascii="Times New Roman" w:hAnsi="Times New Roman" w:cs="Times New Roman"/>
          <w:sz w:val="24"/>
          <w:szCs w:val="24"/>
        </w:rPr>
        <w:t xml:space="preserve">Douglas, M. (1966), </w:t>
      </w:r>
      <w:r w:rsidRPr="000200DD">
        <w:rPr>
          <w:rFonts w:ascii="Times New Roman" w:hAnsi="Times New Roman" w:cs="Times New Roman"/>
          <w:i/>
          <w:iCs/>
          <w:sz w:val="24"/>
          <w:szCs w:val="24"/>
        </w:rPr>
        <w:t xml:space="preserve">Purity and </w:t>
      </w:r>
      <w:r w:rsidR="00633F19">
        <w:rPr>
          <w:rFonts w:ascii="Times New Roman" w:hAnsi="Times New Roman" w:cs="Times New Roman"/>
          <w:i/>
          <w:iCs/>
          <w:sz w:val="24"/>
          <w:szCs w:val="24"/>
        </w:rPr>
        <w:t>d</w:t>
      </w:r>
      <w:r w:rsidRPr="000200DD">
        <w:rPr>
          <w:rFonts w:ascii="Times New Roman" w:hAnsi="Times New Roman" w:cs="Times New Roman"/>
          <w:i/>
          <w:iCs/>
          <w:sz w:val="24"/>
          <w:szCs w:val="24"/>
        </w:rPr>
        <w:t>anger</w:t>
      </w:r>
      <w:r>
        <w:rPr>
          <w:rFonts w:ascii="Times New Roman" w:hAnsi="Times New Roman" w:cs="Times New Roman"/>
          <w:sz w:val="24"/>
          <w:szCs w:val="24"/>
        </w:rPr>
        <w:t>, Routledge, London</w:t>
      </w:r>
    </w:p>
    <w:p w14:paraId="5FBB22D7" w14:textId="01DBB3D4" w:rsidR="007E54EC" w:rsidRPr="000F6878" w:rsidRDefault="007E54EC">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Douglas, M. (2013), </w:t>
      </w:r>
      <w:r w:rsidRPr="003018E3">
        <w:rPr>
          <w:rFonts w:ascii="Times New Roman" w:hAnsi="Times New Roman" w:cs="Times New Roman"/>
          <w:i/>
          <w:iCs/>
          <w:sz w:val="24"/>
          <w:szCs w:val="24"/>
        </w:rPr>
        <w:t>A very personal method: Anthropological writings drawn from life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Sage, London</w:t>
      </w:r>
    </w:p>
    <w:p w14:paraId="325857CD" w14:textId="2DFB2B05" w:rsidR="00330A16" w:rsidRPr="000F6878" w:rsidRDefault="00330A16">
      <w:pPr>
        <w:rPr>
          <w:rFonts w:ascii="Times New Roman" w:hAnsi="Times New Roman" w:cs="Times New Roman"/>
          <w:sz w:val="24"/>
          <w:szCs w:val="24"/>
        </w:rPr>
      </w:pPr>
      <w:r w:rsidRPr="000F6878">
        <w:rPr>
          <w:rFonts w:ascii="Times New Roman" w:hAnsi="Times New Roman" w:cs="Times New Roman"/>
          <w:sz w:val="24"/>
          <w:szCs w:val="24"/>
        </w:rPr>
        <w:t xml:space="preserve">Doz, Y. (2011), “Qualitative research for international business”, </w:t>
      </w:r>
      <w:r w:rsidRPr="000F6878">
        <w:rPr>
          <w:rFonts w:ascii="Times New Roman" w:hAnsi="Times New Roman" w:cs="Times New Roman"/>
          <w:i/>
          <w:sz w:val="24"/>
          <w:szCs w:val="24"/>
        </w:rPr>
        <w:t xml:space="preserve">Journal of International </w:t>
      </w:r>
      <w:r w:rsidRPr="000F6878">
        <w:rPr>
          <w:rFonts w:ascii="Times New Roman" w:hAnsi="Times New Roman" w:cs="Times New Roman"/>
          <w:i/>
          <w:sz w:val="24"/>
          <w:szCs w:val="24"/>
        </w:rPr>
        <w:tab/>
        <w:t>Business Studies</w:t>
      </w:r>
      <w:r w:rsidRPr="000F6878">
        <w:rPr>
          <w:rFonts w:ascii="Times New Roman" w:hAnsi="Times New Roman" w:cs="Times New Roman"/>
          <w:sz w:val="24"/>
          <w:szCs w:val="24"/>
        </w:rPr>
        <w:t>, Vol. 42 No. 5, pp. 582-590.</w:t>
      </w:r>
    </w:p>
    <w:p w14:paraId="022D3436" w14:textId="77777777" w:rsidR="004D6EB1" w:rsidRPr="000F6878" w:rsidRDefault="004D6EB1">
      <w:pPr>
        <w:rPr>
          <w:rFonts w:ascii="Times New Roman" w:hAnsi="Times New Roman" w:cs="Times New Roman"/>
          <w:sz w:val="24"/>
          <w:szCs w:val="24"/>
        </w:rPr>
      </w:pPr>
      <w:r w:rsidRPr="000F6878">
        <w:rPr>
          <w:rFonts w:ascii="Times New Roman" w:hAnsi="Times New Roman" w:cs="Times New Roman"/>
          <w:sz w:val="24"/>
          <w:szCs w:val="24"/>
        </w:rPr>
        <w:t xml:space="preserve">Drummond, B. (1997), </w:t>
      </w:r>
      <w:r w:rsidRPr="000F6878">
        <w:rPr>
          <w:rFonts w:ascii="Times New Roman" w:hAnsi="Times New Roman" w:cs="Times New Roman"/>
          <w:i/>
          <w:sz w:val="24"/>
          <w:szCs w:val="24"/>
        </w:rPr>
        <w:t>K Foundation:</w:t>
      </w:r>
      <w:r w:rsidR="003400C9" w:rsidRPr="000F6878">
        <w:rPr>
          <w:rFonts w:ascii="Times New Roman" w:hAnsi="Times New Roman" w:cs="Times New Roman"/>
          <w:i/>
          <w:sz w:val="24"/>
          <w:szCs w:val="24"/>
        </w:rPr>
        <w:t xml:space="preserve"> </w:t>
      </w:r>
      <w:r w:rsidRPr="000F6878">
        <w:rPr>
          <w:rFonts w:ascii="Times New Roman" w:hAnsi="Times New Roman" w:cs="Times New Roman"/>
          <w:i/>
          <w:sz w:val="24"/>
          <w:szCs w:val="24"/>
        </w:rPr>
        <w:t>Burn a million quid</w:t>
      </w:r>
      <w:r w:rsidRPr="000F6878">
        <w:rPr>
          <w:rFonts w:ascii="Times New Roman" w:hAnsi="Times New Roman" w:cs="Times New Roman"/>
          <w:sz w:val="24"/>
          <w:szCs w:val="24"/>
        </w:rPr>
        <w:t>, ellipsis, London</w:t>
      </w:r>
      <w:r w:rsidR="007C0C06" w:rsidRPr="000F6878">
        <w:rPr>
          <w:rFonts w:ascii="Times New Roman" w:hAnsi="Times New Roman" w:cs="Times New Roman"/>
          <w:sz w:val="24"/>
          <w:szCs w:val="24"/>
        </w:rPr>
        <w:t>.</w:t>
      </w:r>
    </w:p>
    <w:p w14:paraId="1B389BD7" w14:textId="09758E87" w:rsidR="00E6212D" w:rsidRPr="000F6878" w:rsidRDefault="00E6212D">
      <w:pPr>
        <w:rPr>
          <w:rFonts w:ascii="Times New Roman" w:hAnsi="Times New Roman" w:cs="Times New Roman"/>
          <w:sz w:val="24"/>
          <w:szCs w:val="24"/>
        </w:rPr>
      </w:pPr>
      <w:r w:rsidRPr="000F6878">
        <w:rPr>
          <w:rFonts w:ascii="Times New Roman" w:hAnsi="Times New Roman" w:cs="Times New Roman"/>
          <w:sz w:val="24"/>
          <w:szCs w:val="24"/>
        </w:rPr>
        <w:t xml:space="preserve">Elliott, A. (2014), </w:t>
      </w:r>
      <w:r w:rsidRPr="000F6878">
        <w:rPr>
          <w:rFonts w:ascii="Times New Roman" w:hAnsi="Times New Roman" w:cs="Times New Roman"/>
          <w:i/>
          <w:sz w:val="24"/>
          <w:szCs w:val="24"/>
        </w:rPr>
        <w:t xml:space="preserve">Concepts of the </w:t>
      </w:r>
      <w:r w:rsidR="00FA2A42" w:rsidRPr="000F6878">
        <w:rPr>
          <w:rFonts w:ascii="Times New Roman" w:hAnsi="Times New Roman" w:cs="Times New Roman"/>
          <w:i/>
          <w:sz w:val="24"/>
          <w:szCs w:val="24"/>
        </w:rPr>
        <w:t>s</w:t>
      </w:r>
      <w:r w:rsidRPr="000F6878">
        <w:rPr>
          <w:rFonts w:ascii="Times New Roman" w:hAnsi="Times New Roman" w:cs="Times New Roman"/>
          <w:i/>
          <w:sz w:val="24"/>
          <w:szCs w:val="24"/>
        </w:rPr>
        <w:t>elf</w:t>
      </w:r>
      <w:r w:rsidRPr="000F6878">
        <w:rPr>
          <w:rFonts w:ascii="Times New Roman" w:hAnsi="Times New Roman" w:cs="Times New Roman"/>
          <w:sz w:val="24"/>
          <w:szCs w:val="24"/>
        </w:rPr>
        <w:t>, Polity, Cambridge.</w:t>
      </w:r>
    </w:p>
    <w:p w14:paraId="7DE984D1" w14:textId="4FCC6197" w:rsidR="00EB7B57" w:rsidRPr="000F6878" w:rsidRDefault="00EB7B57">
      <w:pPr>
        <w:rPr>
          <w:rFonts w:ascii="Times New Roman" w:hAnsi="Times New Roman" w:cs="Times New Roman"/>
          <w:sz w:val="24"/>
          <w:szCs w:val="24"/>
        </w:rPr>
      </w:pPr>
      <w:r w:rsidRPr="000F6878">
        <w:rPr>
          <w:rFonts w:ascii="Times New Roman" w:hAnsi="Times New Roman" w:cs="Times New Roman"/>
          <w:sz w:val="24"/>
          <w:szCs w:val="24"/>
        </w:rPr>
        <w:t>Ferr</w:t>
      </w:r>
      <w:r w:rsidR="00D22A99" w:rsidRPr="000F6878">
        <w:rPr>
          <w:rFonts w:ascii="Times New Roman" w:hAnsi="Times New Roman" w:cs="Times New Roman"/>
          <w:sz w:val="24"/>
          <w:szCs w:val="24"/>
        </w:rPr>
        <w:t>a</w:t>
      </w:r>
      <w:r w:rsidRPr="000F6878">
        <w:rPr>
          <w:rFonts w:ascii="Times New Roman" w:hAnsi="Times New Roman" w:cs="Times New Roman"/>
          <w:sz w:val="24"/>
          <w:szCs w:val="24"/>
        </w:rPr>
        <w:t>ro, F., Escalas, J.E. and Bettman, J.R. (2011), “Our possessions, our selves</w:t>
      </w:r>
      <w:r w:rsidR="009F117A" w:rsidRPr="000F6878">
        <w:rPr>
          <w:rFonts w:ascii="Times New Roman" w:hAnsi="Times New Roman" w:cs="Times New Roman"/>
          <w:sz w:val="24"/>
          <w:szCs w:val="24"/>
        </w:rPr>
        <w:t>: Domains of</w:t>
      </w:r>
      <w:r w:rsidR="00125707" w:rsidRPr="000F6878">
        <w:rPr>
          <w:rFonts w:ascii="Times New Roman" w:hAnsi="Times New Roman" w:cs="Times New Roman"/>
          <w:sz w:val="24"/>
          <w:szCs w:val="24"/>
        </w:rPr>
        <w:tab/>
      </w:r>
      <w:r w:rsidR="009F117A" w:rsidRPr="000F6878">
        <w:rPr>
          <w:rFonts w:ascii="Times New Roman" w:hAnsi="Times New Roman" w:cs="Times New Roman"/>
          <w:sz w:val="24"/>
          <w:szCs w:val="24"/>
        </w:rPr>
        <w:t xml:space="preserve"> self-worth and the possession-self link”, </w:t>
      </w:r>
      <w:r w:rsidR="009F117A" w:rsidRPr="000F6878">
        <w:rPr>
          <w:rFonts w:ascii="Times New Roman" w:hAnsi="Times New Roman" w:cs="Times New Roman"/>
          <w:i/>
          <w:iCs/>
          <w:sz w:val="24"/>
          <w:szCs w:val="24"/>
        </w:rPr>
        <w:t>Journal of Consumer Psychology</w:t>
      </w:r>
      <w:r w:rsidR="009F117A" w:rsidRPr="000F6878">
        <w:rPr>
          <w:rFonts w:ascii="Times New Roman" w:hAnsi="Times New Roman" w:cs="Times New Roman"/>
          <w:sz w:val="24"/>
          <w:szCs w:val="24"/>
        </w:rPr>
        <w:t>, Vol. 21</w:t>
      </w:r>
      <w:r w:rsidR="00D22A99" w:rsidRPr="000F6878">
        <w:rPr>
          <w:rFonts w:ascii="Times New Roman" w:hAnsi="Times New Roman" w:cs="Times New Roman"/>
          <w:sz w:val="24"/>
          <w:szCs w:val="24"/>
        </w:rPr>
        <w:tab/>
      </w:r>
      <w:r w:rsidR="000F6878">
        <w:rPr>
          <w:rFonts w:ascii="Times New Roman" w:hAnsi="Times New Roman" w:cs="Times New Roman"/>
          <w:sz w:val="24"/>
          <w:szCs w:val="24"/>
        </w:rPr>
        <w:t xml:space="preserve"> </w:t>
      </w:r>
      <w:r w:rsidR="00D22A99" w:rsidRPr="000F6878">
        <w:rPr>
          <w:rFonts w:ascii="Times New Roman" w:hAnsi="Times New Roman" w:cs="Times New Roman"/>
          <w:sz w:val="24"/>
          <w:szCs w:val="24"/>
        </w:rPr>
        <w:t xml:space="preserve">No.2, </w:t>
      </w:r>
      <w:r w:rsidR="009F117A" w:rsidRPr="000F6878">
        <w:rPr>
          <w:rFonts w:ascii="Times New Roman" w:hAnsi="Times New Roman" w:cs="Times New Roman"/>
          <w:sz w:val="24"/>
          <w:szCs w:val="24"/>
        </w:rPr>
        <w:t>pp. 169-177</w:t>
      </w:r>
      <w:r w:rsidR="00125707" w:rsidRPr="000F6878">
        <w:rPr>
          <w:rFonts w:ascii="Times New Roman" w:hAnsi="Times New Roman" w:cs="Times New Roman"/>
          <w:sz w:val="24"/>
          <w:szCs w:val="24"/>
        </w:rPr>
        <w:t>.</w:t>
      </w:r>
    </w:p>
    <w:p w14:paraId="65BF3EA1" w14:textId="69850613" w:rsidR="007C0C06" w:rsidRPr="000F6878" w:rsidRDefault="007C0C06">
      <w:pPr>
        <w:rPr>
          <w:rFonts w:ascii="Times New Roman" w:hAnsi="Times New Roman" w:cs="Times New Roman"/>
          <w:sz w:val="24"/>
          <w:szCs w:val="24"/>
        </w:rPr>
      </w:pPr>
      <w:r w:rsidRPr="000F6878">
        <w:rPr>
          <w:rFonts w:ascii="Times New Roman" w:hAnsi="Times New Roman" w:cs="Times New Roman"/>
          <w:sz w:val="24"/>
          <w:szCs w:val="24"/>
        </w:rPr>
        <w:t>Fusch, P.I. and Ness, L.R. (2015), “Are we there yet? Data saturation in qualitative research”,</w:t>
      </w:r>
      <w:r w:rsidRPr="000F6878">
        <w:rPr>
          <w:rFonts w:ascii="Times New Roman" w:hAnsi="Times New Roman" w:cs="Times New Roman"/>
          <w:sz w:val="24"/>
          <w:szCs w:val="24"/>
        </w:rPr>
        <w:tab/>
        <w:t xml:space="preserve"> </w:t>
      </w:r>
      <w:r w:rsidRPr="000F6878">
        <w:rPr>
          <w:rFonts w:ascii="Times New Roman" w:hAnsi="Times New Roman" w:cs="Times New Roman"/>
          <w:i/>
          <w:sz w:val="24"/>
          <w:szCs w:val="24"/>
        </w:rPr>
        <w:t>The Qualitative Report</w:t>
      </w:r>
      <w:r w:rsidRPr="000F6878">
        <w:rPr>
          <w:rFonts w:ascii="Times New Roman" w:hAnsi="Times New Roman" w:cs="Times New Roman"/>
          <w:sz w:val="24"/>
          <w:szCs w:val="24"/>
        </w:rPr>
        <w:t>, Vol. 20 No. 9, pp. 1408-1416.</w:t>
      </w:r>
    </w:p>
    <w:p w14:paraId="4DC3A1FF" w14:textId="51891EF5" w:rsidR="00107767" w:rsidRPr="000F6878" w:rsidRDefault="00107767">
      <w:pPr>
        <w:rPr>
          <w:rFonts w:ascii="Times New Roman" w:hAnsi="Times New Roman" w:cs="Times New Roman"/>
          <w:sz w:val="24"/>
          <w:szCs w:val="24"/>
        </w:rPr>
      </w:pPr>
      <w:r w:rsidRPr="000F6878">
        <w:rPr>
          <w:rFonts w:ascii="Times New Roman" w:hAnsi="Times New Roman" w:cs="Times New Roman"/>
          <w:sz w:val="24"/>
          <w:szCs w:val="24"/>
        </w:rPr>
        <w:t xml:space="preserve">Geissdoerfer, M., Savaget, P., Bocken, N.M.P. and Hultink, E.J. (2017), “The circular </w:t>
      </w:r>
      <w:r w:rsidRPr="000F6878">
        <w:rPr>
          <w:rFonts w:ascii="Times New Roman" w:hAnsi="Times New Roman" w:cs="Times New Roman"/>
          <w:sz w:val="24"/>
          <w:szCs w:val="24"/>
        </w:rPr>
        <w:tab/>
        <w:t xml:space="preserve">economy: A new sustainability paradigm?”, </w:t>
      </w:r>
      <w:r w:rsidRPr="000F6878">
        <w:rPr>
          <w:rFonts w:ascii="Times New Roman" w:hAnsi="Times New Roman" w:cs="Times New Roman"/>
          <w:i/>
          <w:iCs/>
          <w:sz w:val="24"/>
          <w:szCs w:val="24"/>
        </w:rPr>
        <w:t>Journal of Cleaner Production</w:t>
      </w:r>
      <w:r w:rsidRPr="000F6878">
        <w:rPr>
          <w:rFonts w:ascii="Times New Roman" w:hAnsi="Times New Roman" w:cs="Times New Roman"/>
          <w:sz w:val="24"/>
          <w:szCs w:val="24"/>
        </w:rPr>
        <w:t>, Vol. 143</w:t>
      </w:r>
      <w:r w:rsidRPr="000F6878">
        <w:rPr>
          <w:rFonts w:ascii="Times New Roman" w:hAnsi="Times New Roman" w:cs="Times New Roman"/>
          <w:sz w:val="24"/>
          <w:szCs w:val="24"/>
        </w:rPr>
        <w:tab/>
        <w:t>No. 1, pp. 757-768.</w:t>
      </w:r>
    </w:p>
    <w:p w14:paraId="74D287D1" w14:textId="77777777" w:rsidR="009E0CDF" w:rsidRPr="000F6878" w:rsidRDefault="009E0CDF">
      <w:pPr>
        <w:rPr>
          <w:rFonts w:ascii="Times New Roman" w:hAnsi="Times New Roman" w:cs="Times New Roman"/>
          <w:sz w:val="24"/>
          <w:szCs w:val="24"/>
        </w:rPr>
      </w:pPr>
      <w:r w:rsidRPr="000F6878">
        <w:rPr>
          <w:rFonts w:ascii="Times New Roman" w:hAnsi="Times New Roman" w:cs="Times New Roman"/>
          <w:sz w:val="24"/>
          <w:szCs w:val="24"/>
        </w:rPr>
        <w:t xml:space="preserve">Gentry, J., Baker, S.M. and Kraft, F.B. (1995), “The role of possessions in creating, </w:t>
      </w:r>
      <w:r w:rsidR="00B41A9F" w:rsidRPr="000F6878">
        <w:rPr>
          <w:rFonts w:ascii="Times New Roman" w:hAnsi="Times New Roman" w:cs="Times New Roman"/>
          <w:sz w:val="24"/>
          <w:szCs w:val="24"/>
        </w:rPr>
        <w:tab/>
      </w:r>
      <w:r w:rsidRPr="000F6878">
        <w:rPr>
          <w:rFonts w:ascii="Times New Roman" w:hAnsi="Times New Roman" w:cs="Times New Roman"/>
          <w:sz w:val="24"/>
          <w:szCs w:val="24"/>
        </w:rPr>
        <w:t xml:space="preserve">maintaining and preserving one’s identity: Variation over the life course”, </w:t>
      </w:r>
      <w:r w:rsidRPr="000F6878">
        <w:rPr>
          <w:rFonts w:ascii="Times New Roman" w:hAnsi="Times New Roman" w:cs="Times New Roman"/>
          <w:i/>
          <w:sz w:val="24"/>
          <w:szCs w:val="24"/>
        </w:rPr>
        <w:t xml:space="preserve">Advances </w:t>
      </w:r>
      <w:r w:rsidR="00B41A9F" w:rsidRPr="000F6878">
        <w:rPr>
          <w:rFonts w:ascii="Times New Roman" w:hAnsi="Times New Roman" w:cs="Times New Roman"/>
          <w:i/>
          <w:sz w:val="24"/>
          <w:szCs w:val="24"/>
        </w:rPr>
        <w:tab/>
      </w:r>
      <w:r w:rsidRPr="000F6878">
        <w:rPr>
          <w:rFonts w:ascii="Times New Roman" w:hAnsi="Times New Roman" w:cs="Times New Roman"/>
          <w:i/>
          <w:sz w:val="24"/>
          <w:szCs w:val="24"/>
        </w:rPr>
        <w:t>in Consumer Research</w:t>
      </w:r>
      <w:r w:rsidRPr="000F6878">
        <w:rPr>
          <w:rFonts w:ascii="Times New Roman" w:hAnsi="Times New Roman" w:cs="Times New Roman"/>
          <w:sz w:val="24"/>
          <w:szCs w:val="24"/>
        </w:rPr>
        <w:t>, Vol. 22, pp. 413-418.</w:t>
      </w:r>
    </w:p>
    <w:p w14:paraId="6E06B00A" w14:textId="7A2B02A6" w:rsidR="007B4B0E" w:rsidRPr="000F6878" w:rsidRDefault="00A306B2">
      <w:pPr>
        <w:rPr>
          <w:rFonts w:ascii="Times New Roman" w:hAnsi="Times New Roman" w:cs="Times New Roman"/>
          <w:sz w:val="24"/>
          <w:szCs w:val="24"/>
        </w:rPr>
      </w:pPr>
      <w:r w:rsidRPr="000F6878">
        <w:rPr>
          <w:rFonts w:ascii="Times New Roman" w:hAnsi="Times New Roman" w:cs="Times New Roman"/>
          <w:sz w:val="24"/>
          <w:szCs w:val="24"/>
        </w:rPr>
        <w:t xml:space="preserve">Gergen, K.J. (1991), </w:t>
      </w:r>
      <w:r w:rsidRPr="000F6878">
        <w:rPr>
          <w:rFonts w:ascii="Times New Roman" w:hAnsi="Times New Roman" w:cs="Times New Roman"/>
          <w:i/>
          <w:sz w:val="24"/>
          <w:szCs w:val="24"/>
        </w:rPr>
        <w:t xml:space="preserve">The </w:t>
      </w:r>
      <w:r w:rsidR="00FA2A42" w:rsidRPr="000F6878">
        <w:rPr>
          <w:rFonts w:ascii="Times New Roman" w:hAnsi="Times New Roman" w:cs="Times New Roman"/>
          <w:i/>
          <w:sz w:val="24"/>
          <w:szCs w:val="24"/>
        </w:rPr>
        <w:t>s</w:t>
      </w:r>
      <w:r w:rsidRPr="000F6878">
        <w:rPr>
          <w:rFonts w:ascii="Times New Roman" w:hAnsi="Times New Roman" w:cs="Times New Roman"/>
          <w:i/>
          <w:sz w:val="24"/>
          <w:szCs w:val="24"/>
        </w:rPr>
        <w:t xml:space="preserve">aturated </w:t>
      </w:r>
      <w:r w:rsidR="00FA2A42" w:rsidRPr="000F6878">
        <w:rPr>
          <w:rFonts w:ascii="Times New Roman" w:hAnsi="Times New Roman" w:cs="Times New Roman"/>
          <w:i/>
          <w:sz w:val="24"/>
          <w:szCs w:val="24"/>
        </w:rPr>
        <w:t>s</w:t>
      </w:r>
      <w:r w:rsidRPr="000F6878">
        <w:rPr>
          <w:rFonts w:ascii="Times New Roman" w:hAnsi="Times New Roman" w:cs="Times New Roman"/>
          <w:i/>
          <w:sz w:val="24"/>
          <w:szCs w:val="24"/>
        </w:rPr>
        <w:t>elf</w:t>
      </w:r>
      <w:r w:rsidRPr="000F6878">
        <w:rPr>
          <w:rFonts w:ascii="Times New Roman" w:hAnsi="Times New Roman" w:cs="Times New Roman"/>
          <w:sz w:val="24"/>
          <w:szCs w:val="24"/>
        </w:rPr>
        <w:t>, BasicBooks, New York.</w:t>
      </w:r>
    </w:p>
    <w:p w14:paraId="119C7143" w14:textId="57512702" w:rsidR="00756001" w:rsidRPr="000F6878" w:rsidRDefault="009C67D4">
      <w:pPr>
        <w:rPr>
          <w:rFonts w:ascii="Times New Roman" w:hAnsi="Times New Roman" w:cs="Times New Roman"/>
          <w:sz w:val="24"/>
          <w:szCs w:val="24"/>
        </w:rPr>
      </w:pPr>
      <w:r w:rsidRPr="000F6878">
        <w:rPr>
          <w:rFonts w:ascii="Times New Roman" w:hAnsi="Times New Roman" w:cs="Times New Roman"/>
          <w:sz w:val="24"/>
          <w:szCs w:val="24"/>
        </w:rPr>
        <w:t xml:space="preserve">Gregson, N. (2007), </w:t>
      </w:r>
      <w:r w:rsidR="00AB3EBD" w:rsidRPr="000F6878">
        <w:rPr>
          <w:rFonts w:ascii="Times New Roman" w:hAnsi="Times New Roman" w:cs="Times New Roman"/>
          <w:i/>
          <w:iCs/>
          <w:sz w:val="24"/>
          <w:szCs w:val="24"/>
        </w:rPr>
        <w:t>Living with things: Ridding, accommodation, dwelling</w:t>
      </w:r>
      <w:r w:rsidR="00AB3EBD" w:rsidRPr="000F6878">
        <w:rPr>
          <w:rFonts w:ascii="Times New Roman" w:hAnsi="Times New Roman" w:cs="Times New Roman"/>
          <w:sz w:val="24"/>
          <w:szCs w:val="24"/>
        </w:rPr>
        <w:t>, Sean Kingston,</w:t>
      </w:r>
      <w:r w:rsidR="00AB3EBD" w:rsidRPr="000F6878">
        <w:rPr>
          <w:rFonts w:ascii="Times New Roman" w:hAnsi="Times New Roman" w:cs="Times New Roman"/>
          <w:sz w:val="24"/>
          <w:szCs w:val="24"/>
        </w:rPr>
        <w:tab/>
        <w:t>Wantage.</w:t>
      </w:r>
    </w:p>
    <w:p w14:paraId="7622F58F" w14:textId="6532A885" w:rsidR="00ED157C" w:rsidRPr="000F6878" w:rsidRDefault="000A7C6E">
      <w:pPr>
        <w:rPr>
          <w:rFonts w:ascii="Times New Roman" w:hAnsi="Times New Roman" w:cs="Times New Roman"/>
          <w:sz w:val="24"/>
          <w:szCs w:val="24"/>
        </w:rPr>
      </w:pPr>
      <w:r w:rsidRPr="000F6878">
        <w:rPr>
          <w:rFonts w:ascii="Times New Roman" w:hAnsi="Times New Roman" w:cs="Times New Roman"/>
          <w:sz w:val="24"/>
          <w:szCs w:val="24"/>
        </w:rPr>
        <w:lastRenderedPageBreak/>
        <w:t xml:space="preserve">Guba, E.G. and Lincoln, Y.S. (1994), “Competing paradigms in qualitative research”, in </w:t>
      </w:r>
      <w:r w:rsidRPr="000F6878">
        <w:rPr>
          <w:rFonts w:ascii="Times New Roman" w:hAnsi="Times New Roman" w:cs="Times New Roman"/>
          <w:sz w:val="24"/>
          <w:szCs w:val="24"/>
        </w:rPr>
        <w:tab/>
        <w:t xml:space="preserve">Denzin, N.K. and Lincoln, Y.S. (Eds), </w:t>
      </w:r>
      <w:r w:rsidRPr="000F6878">
        <w:rPr>
          <w:rFonts w:ascii="Times New Roman" w:hAnsi="Times New Roman" w:cs="Times New Roman"/>
          <w:i/>
          <w:sz w:val="24"/>
          <w:szCs w:val="24"/>
        </w:rPr>
        <w:t xml:space="preserve">Sage </w:t>
      </w:r>
      <w:r w:rsidR="00FA2A42" w:rsidRPr="000F6878">
        <w:rPr>
          <w:rFonts w:ascii="Times New Roman" w:hAnsi="Times New Roman" w:cs="Times New Roman"/>
          <w:i/>
          <w:sz w:val="24"/>
          <w:szCs w:val="24"/>
        </w:rPr>
        <w:t>h</w:t>
      </w:r>
      <w:r w:rsidRPr="000F6878">
        <w:rPr>
          <w:rFonts w:ascii="Times New Roman" w:hAnsi="Times New Roman" w:cs="Times New Roman"/>
          <w:i/>
          <w:sz w:val="24"/>
          <w:szCs w:val="24"/>
        </w:rPr>
        <w:t xml:space="preserve">andbook of </w:t>
      </w:r>
      <w:r w:rsidR="00FA2A42" w:rsidRPr="000F6878">
        <w:rPr>
          <w:rFonts w:ascii="Times New Roman" w:hAnsi="Times New Roman" w:cs="Times New Roman"/>
          <w:i/>
          <w:sz w:val="24"/>
          <w:szCs w:val="24"/>
        </w:rPr>
        <w:t>q</w:t>
      </w:r>
      <w:r w:rsidRPr="000F6878">
        <w:rPr>
          <w:rFonts w:ascii="Times New Roman" w:hAnsi="Times New Roman" w:cs="Times New Roman"/>
          <w:i/>
          <w:sz w:val="24"/>
          <w:szCs w:val="24"/>
        </w:rPr>
        <w:t xml:space="preserve">ualitative </w:t>
      </w:r>
      <w:r w:rsidR="00FA2A42" w:rsidRPr="000F6878">
        <w:rPr>
          <w:rFonts w:ascii="Times New Roman" w:hAnsi="Times New Roman" w:cs="Times New Roman"/>
          <w:i/>
          <w:sz w:val="24"/>
          <w:szCs w:val="24"/>
        </w:rPr>
        <w:t>r</w:t>
      </w:r>
      <w:r w:rsidRPr="000F6878">
        <w:rPr>
          <w:rFonts w:ascii="Times New Roman" w:hAnsi="Times New Roman" w:cs="Times New Roman"/>
          <w:i/>
          <w:sz w:val="24"/>
          <w:szCs w:val="24"/>
        </w:rPr>
        <w:t>esearch</w:t>
      </w:r>
      <w:r w:rsidRPr="000F6878">
        <w:rPr>
          <w:rFonts w:ascii="Times New Roman" w:hAnsi="Times New Roman" w:cs="Times New Roman"/>
          <w:sz w:val="24"/>
          <w:szCs w:val="24"/>
        </w:rPr>
        <w:t xml:space="preserve">, Sage, </w:t>
      </w:r>
      <w:r w:rsidRPr="000F6878">
        <w:rPr>
          <w:rFonts w:ascii="Times New Roman" w:hAnsi="Times New Roman" w:cs="Times New Roman"/>
          <w:sz w:val="24"/>
          <w:szCs w:val="24"/>
        </w:rPr>
        <w:tab/>
        <w:t>Thousand Oaks, pp. 105-117.</w:t>
      </w:r>
    </w:p>
    <w:p w14:paraId="1119BEFE" w14:textId="37877DC7" w:rsidR="00C54F02" w:rsidRPr="000F6878" w:rsidRDefault="00C54F02">
      <w:pPr>
        <w:rPr>
          <w:rFonts w:ascii="Times New Roman" w:hAnsi="Times New Roman" w:cs="Times New Roman"/>
          <w:sz w:val="24"/>
          <w:szCs w:val="24"/>
        </w:rPr>
      </w:pPr>
      <w:r w:rsidRPr="000F6878">
        <w:rPr>
          <w:rFonts w:ascii="Times New Roman" w:hAnsi="Times New Roman" w:cs="Times New Roman"/>
          <w:sz w:val="24"/>
          <w:szCs w:val="24"/>
        </w:rPr>
        <w:t xml:space="preserve">Hubert, H. and Mauss, M. (1964), </w:t>
      </w:r>
      <w:r w:rsidRPr="000F6878">
        <w:rPr>
          <w:rFonts w:ascii="Times New Roman" w:hAnsi="Times New Roman" w:cs="Times New Roman"/>
          <w:i/>
          <w:iCs/>
          <w:sz w:val="24"/>
          <w:szCs w:val="24"/>
        </w:rPr>
        <w:t>Sacrifice: Its nature and function</w:t>
      </w:r>
      <w:r w:rsidRPr="000F6878">
        <w:rPr>
          <w:rFonts w:ascii="Times New Roman" w:hAnsi="Times New Roman" w:cs="Times New Roman"/>
          <w:sz w:val="24"/>
          <w:szCs w:val="24"/>
        </w:rPr>
        <w:t>, University of Chicago,</w:t>
      </w:r>
      <w:r w:rsidRPr="000F6878">
        <w:rPr>
          <w:rFonts w:ascii="Times New Roman" w:hAnsi="Times New Roman" w:cs="Times New Roman"/>
          <w:sz w:val="24"/>
          <w:szCs w:val="24"/>
        </w:rPr>
        <w:tab/>
        <w:t>Chicago.</w:t>
      </w:r>
    </w:p>
    <w:p w14:paraId="3633626A" w14:textId="77777777" w:rsidR="00382A75" w:rsidRPr="000F6878" w:rsidRDefault="00382A75">
      <w:pPr>
        <w:rPr>
          <w:rFonts w:ascii="Times New Roman" w:hAnsi="Times New Roman" w:cs="Times New Roman"/>
          <w:sz w:val="24"/>
          <w:szCs w:val="24"/>
        </w:rPr>
      </w:pPr>
      <w:r w:rsidRPr="000F6878">
        <w:rPr>
          <w:rFonts w:ascii="Times New Roman" w:hAnsi="Times New Roman" w:cs="Times New Roman"/>
          <w:sz w:val="24"/>
          <w:szCs w:val="24"/>
        </w:rPr>
        <w:t xml:space="preserve">Hughes, C. and Jackson, C. (2015), “Death of the High Street: Identification, prevention, </w:t>
      </w:r>
      <w:r w:rsidRPr="000F6878">
        <w:rPr>
          <w:rFonts w:ascii="Times New Roman" w:hAnsi="Times New Roman" w:cs="Times New Roman"/>
          <w:sz w:val="24"/>
          <w:szCs w:val="24"/>
        </w:rPr>
        <w:tab/>
        <w:t xml:space="preserve">reinvention”, </w:t>
      </w:r>
      <w:r w:rsidRPr="000F6878">
        <w:rPr>
          <w:rFonts w:ascii="Times New Roman" w:hAnsi="Times New Roman" w:cs="Times New Roman"/>
          <w:i/>
          <w:sz w:val="24"/>
          <w:szCs w:val="24"/>
        </w:rPr>
        <w:t>Regional Studies, Regional Science</w:t>
      </w:r>
      <w:r w:rsidRPr="000F6878">
        <w:rPr>
          <w:rFonts w:ascii="Times New Roman" w:hAnsi="Times New Roman" w:cs="Times New Roman"/>
          <w:sz w:val="24"/>
          <w:szCs w:val="24"/>
        </w:rPr>
        <w:t>, Vol. 2 No. 1, pp. 236-255.</w:t>
      </w:r>
    </w:p>
    <w:p w14:paraId="6C5352E6" w14:textId="75C43E18" w:rsidR="000D258B" w:rsidRPr="000F6878" w:rsidRDefault="000D258B">
      <w:pPr>
        <w:rPr>
          <w:rFonts w:ascii="Times New Roman" w:hAnsi="Times New Roman" w:cs="Times New Roman"/>
          <w:sz w:val="24"/>
          <w:szCs w:val="24"/>
        </w:rPr>
      </w:pPr>
      <w:r w:rsidRPr="000F6878">
        <w:rPr>
          <w:rFonts w:ascii="Times New Roman" w:hAnsi="Times New Roman" w:cs="Times New Roman"/>
          <w:sz w:val="24"/>
          <w:szCs w:val="24"/>
        </w:rPr>
        <w:t>Iglesias, O., Ind, N. and Alfaro, M. (201</w:t>
      </w:r>
      <w:r w:rsidR="00052760" w:rsidRPr="000F6878">
        <w:rPr>
          <w:rFonts w:ascii="Times New Roman" w:hAnsi="Times New Roman" w:cs="Times New Roman"/>
          <w:sz w:val="24"/>
          <w:szCs w:val="24"/>
        </w:rPr>
        <w:t>7</w:t>
      </w:r>
      <w:r w:rsidRPr="000F6878">
        <w:rPr>
          <w:rFonts w:ascii="Times New Roman" w:hAnsi="Times New Roman" w:cs="Times New Roman"/>
          <w:sz w:val="24"/>
          <w:szCs w:val="24"/>
        </w:rPr>
        <w:t xml:space="preserve">), “The organic view of the brand: A brand value </w:t>
      </w:r>
      <w:r w:rsidRPr="000F6878">
        <w:rPr>
          <w:rFonts w:ascii="Times New Roman" w:hAnsi="Times New Roman" w:cs="Times New Roman"/>
          <w:sz w:val="24"/>
          <w:szCs w:val="24"/>
        </w:rPr>
        <w:tab/>
        <w:t>co-creation model”</w:t>
      </w:r>
      <w:r w:rsidR="00052760" w:rsidRPr="000F6878">
        <w:rPr>
          <w:rFonts w:ascii="Times New Roman" w:hAnsi="Times New Roman" w:cs="Times New Roman"/>
          <w:sz w:val="24"/>
          <w:szCs w:val="24"/>
        </w:rPr>
        <w:t xml:space="preserve"> in Balmer, J.M.T., Powell, S.M., Kernstock, J. and Brexendorf, </w:t>
      </w:r>
      <w:r w:rsidR="000F6878">
        <w:rPr>
          <w:rFonts w:ascii="Times New Roman" w:hAnsi="Times New Roman" w:cs="Times New Roman"/>
          <w:sz w:val="24"/>
          <w:szCs w:val="24"/>
        </w:rPr>
        <w:tab/>
      </w:r>
      <w:r w:rsidR="00052760" w:rsidRPr="000F6878">
        <w:rPr>
          <w:rFonts w:ascii="Times New Roman" w:hAnsi="Times New Roman" w:cs="Times New Roman"/>
          <w:sz w:val="24"/>
          <w:szCs w:val="24"/>
        </w:rPr>
        <w:t>T.O.</w:t>
      </w:r>
      <w:r w:rsidR="000F6878">
        <w:rPr>
          <w:rFonts w:ascii="Times New Roman" w:hAnsi="Times New Roman" w:cs="Times New Roman"/>
          <w:sz w:val="24"/>
          <w:szCs w:val="24"/>
        </w:rPr>
        <w:t xml:space="preserve"> </w:t>
      </w:r>
      <w:r w:rsidR="00052760" w:rsidRPr="000F6878">
        <w:rPr>
          <w:rFonts w:ascii="Times New Roman" w:hAnsi="Times New Roman" w:cs="Times New Roman"/>
          <w:sz w:val="24"/>
          <w:szCs w:val="24"/>
        </w:rPr>
        <w:t xml:space="preserve">(Eds), </w:t>
      </w:r>
      <w:r w:rsidR="00052760" w:rsidRPr="000F6878">
        <w:rPr>
          <w:rFonts w:ascii="Times New Roman" w:hAnsi="Times New Roman" w:cs="Times New Roman"/>
          <w:i/>
          <w:iCs/>
          <w:sz w:val="24"/>
          <w:szCs w:val="24"/>
        </w:rPr>
        <w:t xml:space="preserve">Advances in corporate branding, </w:t>
      </w:r>
      <w:r w:rsidR="00052760" w:rsidRPr="000F6878">
        <w:rPr>
          <w:rFonts w:ascii="Times New Roman" w:hAnsi="Times New Roman" w:cs="Times New Roman"/>
          <w:sz w:val="24"/>
          <w:szCs w:val="24"/>
        </w:rPr>
        <w:t>Macmillan, London, pp. 148-174.</w:t>
      </w:r>
    </w:p>
    <w:p w14:paraId="53A02BF4" w14:textId="7BCB7C54" w:rsidR="003400C9" w:rsidRPr="000F6878" w:rsidRDefault="003400C9">
      <w:pPr>
        <w:rPr>
          <w:rFonts w:ascii="Times New Roman" w:hAnsi="Times New Roman" w:cs="Times New Roman"/>
          <w:sz w:val="24"/>
          <w:szCs w:val="24"/>
        </w:rPr>
      </w:pPr>
      <w:r w:rsidRPr="000F6878">
        <w:rPr>
          <w:rFonts w:ascii="Times New Roman" w:hAnsi="Times New Roman" w:cs="Times New Roman"/>
          <w:sz w:val="24"/>
          <w:szCs w:val="24"/>
        </w:rPr>
        <w:t xml:space="preserve">Jeffries, S. (2012), “Gustav Metzger: ‘Destroy and you create’’’, available at: </w:t>
      </w:r>
      <w:r w:rsidRPr="000F6878">
        <w:rPr>
          <w:rFonts w:ascii="Times New Roman" w:hAnsi="Times New Roman" w:cs="Times New Roman"/>
          <w:sz w:val="24"/>
          <w:szCs w:val="24"/>
        </w:rPr>
        <w:tab/>
        <w:t>www.theguardian.com/artanddesign/2012/nov/26/gustav-metzger-null-object-</w:t>
      </w:r>
      <w:r w:rsidRPr="000F6878">
        <w:rPr>
          <w:rFonts w:ascii="Times New Roman" w:hAnsi="Times New Roman" w:cs="Times New Roman"/>
          <w:sz w:val="24"/>
          <w:szCs w:val="24"/>
        </w:rPr>
        <w:tab/>
        <w:t>robot (accessed 1 Nov 20</w:t>
      </w:r>
      <w:r w:rsidR="00052F4C" w:rsidRPr="000F6878">
        <w:rPr>
          <w:rFonts w:ascii="Times New Roman" w:hAnsi="Times New Roman" w:cs="Times New Roman"/>
          <w:sz w:val="24"/>
          <w:szCs w:val="24"/>
        </w:rPr>
        <w:t>21</w:t>
      </w:r>
      <w:r w:rsidRPr="000F6878">
        <w:rPr>
          <w:rFonts w:ascii="Times New Roman" w:hAnsi="Times New Roman" w:cs="Times New Roman"/>
          <w:sz w:val="24"/>
          <w:szCs w:val="24"/>
        </w:rPr>
        <w:t>)</w:t>
      </w:r>
    </w:p>
    <w:p w14:paraId="42C306C8" w14:textId="2FA0EED5" w:rsidR="005C666B" w:rsidRPr="000F6878" w:rsidRDefault="005C666B">
      <w:pPr>
        <w:rPr>
          <w:rFonts w:ascii="Times New Roman" w:hAnsi="Times New Roman" w:cs="Times New Roman"/>
          <w:sz w:val="24"/>
          <w:szCs w:val="24"/>
        </w:rPr>
      </w:pPr>
      <w:r w:rsidRPr="000F6878">
        <w:rPr>
          <w:rFonts w:ascii="Times New Roman" w:hAnsi="Times New Roman" w:cs="Times New Roman"/>
          <w:sz w:val="24"/>
          <w:szCs w:val="24"/>
        </w:rPr>
        <w:t xml:space="preserve">Jones, J. (2018), “Why putting £1m through the shredder is Banksy’s greatest work”, </w:t>
      </w:r>
      <w:r w:rsidR="005A675C" w:rsidRPr="000F6878">
        <w:rPr>
          <w:rFonts w:ascii="Times New Roman" w:hAnsi="Times New Roman" w:cs="Times New Roman"/>
          <w:sz w:val="24"/>
          <w:szCs w:val="24"/>
        </w:rPr>
        <w:tab/>
      </w:r>
      <w:r w:rsidRPr="000F6878">
        <w:rPr>
          <w:rFonts w:ascii="Times New Roman" w:hAnsi="Times New Roman" w:cs="Times New Roman"/>
          <w:sz w:val="24"/>
          <w:szCs w:val="24"/>
        </w:rPr>
        <w:t xml:space="preserve">available at: </w:t>
      </w:r>
      <w:r w:rsidR="003400C9" w:rsidRPr="000F6878">
        <w:rPr>
          <w:rFonts w:ascii="Times New Roman" w:hAnsi="Times New Roman" w:cs="Times New Roman"/>
          <w:sz w:val="24"/>
          <w:szCs w:val="24"/>
        </w:rPr>
        <w:t>www.theguardian.com/artanddesign/2018/oct/08/why-shredder-is-</w:t>
      </w:r>
      <w:r w:rsidR="003400C9" w:rsidRPr="000F6878">
        <w:rPr>
          <w:rFonts w:ascii="Times New Roman" w:hAnsi="Times New Roman" w:cs="Times New Roman"/>
          <w:sz w:val="24"/>
          <w:szCs w:val="24"/>
        </w:rPr>
        <w:tab/>
        <w:t>banksy-greatest-work</w:t>
      </w:r>
      <w:r w:rsidRPr="000F6878">
        <w:rPr>
          <w:rFonts w:ascii="Times New Roman" w:hAnsi="Times New Roman" w:cs="Times New Roman"/>
          <w:sz w:val="24"/>
          <w:szCs w:val="24"/>
        </w:rPr>
        <w:t xml:space="preserve"> (accessed 1 Nov 20</w:t>
      </w:r>
      <w:r w:rsidR="00052F4C" w:rsidRPr="000F6878">
        <w:rPr>
          <w:rFonts w:ascii="Times New Roman" w:hAnsi="Times New Roman" w:cs="Times New Roman"/>
          <w:sz w:val="24"/>
          <w:szCs w:val="24"/>
        </w:rPr>
        <w:t>21</w:t>
      </w:r>
      <w:r w:rsidRPr="000F6878">
        <w:rPr>
          <w:rFonts w:ascii="Times New Roman" w:hAnsi="Times New Roman" w:cs="Times New Roman"/>
          <w:sz w:val="24"/>
          <w:szCs w:val="24"/>
        </w:rPr>
        <w:t>)</w:t>
      </w:r>
    </w:p>
    <w:p w14:paraId="4EE80A03" w14:textId="3639233B" w:rsidR="0064670F" w:rsidRPr="000F6878" w:rsidRDefault="0064670F">
      <w:pPr>
        <w:rPr>
          <w:rFonts w:ascii="Times New Roman" w:hAnsi="Times New Roman" w:cs="Times New Roman"/>
          <w:sz w:val="24"/>
          <w:szCs w:val="24"/>
        </w:rPr>
      </w:pPr>
      <w:r w:rsidRPr="000F6878">
        <w:rPr>
          <w:rFonts w:ascii="Times New Roman" w:hAnsi="Times New Roman" w:cs="Times New Roman"/>
          <w:sz w:val="24"/>
          <w:szCs w:val="24"/>
        </w:rPr>
        <w:t>Kamptner, L.N. (1989), “Personal possessions and their meanings in old age”, in Spacapan,</w:t>
      </w:r>
      <w:r w:rsidR="000F6878">
        <w:rPr>
          <w:rFonts w:ascii="Times New Roman" w:hAnsi="Times New Roman" w:cs="Times New Roman"/>
          <w:sz w:val="24"/>
          <w:szCs w:val="24"/>
        </w:rPr>
        <w:tab/>
      </w:r>
      <w:r w:rsidRPr="000F6878">
        <w:rPr>
          <w:rFonts w:ascii="Times New Roman" w:hAnsi="Times New Roman" w:cs="Times New Roman"/>
          <w:sz w:val="24"/>
          <w:szCs w:val="24"/>
        </w:rPr>
        <w:t xml:space="preserve"> S. and Oskamp, S. (Eds), </w:t>
      </w:r>
      <w:r w:rsidRPr="000F6878">
        <w:rPr>
          <w:rFonts w:ascii="Times New Roman" w:hAnsi="Times New Roman" w:cs="Times New Roman"/>
          <w:i/>
          <w:sz w:val="24"/>
          <w:szCs w:val="24"/>
        </w:rPr>
        <w:t xml:space="preserve">The </w:t>
      </w:r>
      <w:r w:rsidR="009670AE" w:rsidRPr="000F6878">
        <w:rPr>
          <w:rFonts w:ascii="Times New Roman" w:hAnsi="Times New Roman" w:cs="Times New Roman"/>
          <w:i/>
          <w:sz w:val="24"/>
          <w:szCs w:val="24"/>
        </w:rPr>
        <w:t>s</w:t>
      </w:r>
      <w:r w:rsidRPr="000F6878">
        <w:rPr>
          <w:rFonts w:ascii="Times New Roman" w:hAnsi="Times New Roman" w:cs="Times New Roman"/>
          <w:i/>
          <w:sz w:val="24"/>
          <w:szCs w:val="24"/>
        </w:rPr>
        <w:t xml:space="preserve">ocial </w:t>
      </w:r>
      <w:r w:rsidR="009670AE" w:rsidRPr="000F6878">
        <w:rPr>
          <w:rFonts w:ascii="Times New Roman" w:hAnsi="Times New Roman" w:cs="Times New Roman"/>
          <w:i/>
          <w:sz w:val="24"/>
          <w:szCs w:val="24"/>
        </w:rPr>
        <w:t>p</w:t>
      </w:r>
      <w:r w:rsidRPr="000F6878">
        <w:rPr>
          <w:rFonts w:ascii="Times New Roman" w:hAnsi="Times New Roman" w:cs="Times New Roman"/>
          <w:i/>
          <w:sz w:val="24"/>
          <w:szCs w:val="24"/>
        </w:rPr>
        <w:t xml:space="preserve">sychology of </w:t>
      </w:r>
      <w:r w:rsidR="009670AE" w:rsidRPr="000F6878">
        <w:rPr>
          <w:rFonts w:ascii="Times New Roman" w:hAnsi="Times New Roman" w:cs="Times New Roman"/>
          <w:i/>
          <w:sz w:val="24"/>
          <w:szCs w:val="24"/>
        </w:rPr>
        <w:t>a</w:t>
      </w:r>
      <w:r w:rsidRPr="000F6878">
        <w:rPr>
          <w:rFonts w:ascii="Times New Roman" w:hAnsi="Times New Roman" w:cs="Times New Roman"/>
          <w:i/>
          <w:sz w:val="24"/>
          <w:szCs w:val="24"/>
        </w:rPr>
        <w:t>ging</w:t>
      </w:r>
      <w:r w:rsidRPr="000F6878">
        <w:rPr>
          <w:rFonts w:ascii="Times New Roman" w:hAnsi="Times New Roman" w:cs="Times New Roman"/>
          <w:sz w:val="24"/>
          <w:szCs w:val="24"/>
        </w:rPr>
        <w:t>, Sage, Newbury Park</w:t>
      </w:r>
      <w:r w:rsidR="00092FAA" w:rsidRPr="000F6878">
        <w:rPr>
          <w:rFonts w:ascii="Times New Roman" w:hAnsi="Times New Roman" w:cs="Times New Roman"/>
          <w:sz w:val="24"/>
          <w:szCs w:val="24"/>
        </w:rPr>
        <w:t xml:space="preserve">, </w:t>
      </w:r>
      <w:r w:rsidR="00092FAA" w:rsidRPr="000F6878">
        <w:rPr>
          <w:rFonts w:ascii="Times New Roman" w:hAnsi="Times New Roman" w:cs="Times New Roman"/>
          <w:sz w:val="24"/>
          <w:szCs w:val="24"/>
        </w:rPr>
        <w:tab/>
      </w:r>
      <w:r w:rsidR="00092FAA" w:rsidRPr="000F6878">
        <w:rPr>
          <w:rFonts w:ascii="Times New Roman" w:hAnsi="Times New Roman" w:cs="Times New Roman"/>
          <w:sz w:val="24"/>
          <w:szCs w:val="24"/>
        </w:rPr>
        <w:tab/>
      </w:r>
      <w:r w:rsidR="000F6878">
        <w:rPr>
          <w:rFonts w:ascii="Times New Roman" w:hAnsi="Times New Roman" w:cs="Times New Roman"/>
          <w:sz w:val="24"/>
          <w:szCs w:val="24"/>
        </w:rPr>
        <w:t xml:space="preserve"> </w:t>
      </w:r>
      <w:r w:rsidR="00092FAA" w:rsidRPr="000F6878">
        <w:rPr>
          <w:rFonts w:ascii="Times New Roman" w:hAnsi="Times New Roman" w:cs="Times New Roman"/>
          <w:sz w:val="24"/>
          <w:szCs w:val="24"/>
        </w:rPr>
        <w:t>pp. 165-196.</w:t>
      </w:r>
    </w:p>
    <w:p w14:paraId="651AA73E" w14:textId="5905D7A4" w:rsidR="00712D3C" w:rsidRPr="000F6878" w:rsidRDefault="009C5C4D">
      <w:pPr>
        <w:rPr>
          <w:rFonts w:ascii="Times New Roman" w:hAnsi="Times New Roman" w:cs="Times New Roman"/>
          <w:sz w:val="24"/>
          <w:szCs w:val="24"/>
        </w:rPr>
      </w:pPr>
      <w:r w:rsidRPr="000F6878">
        <w:rPr>
          <w:rFonts w:ascii="Times New Roman" w:hAnsi="Times New Roman" w:cs="Times New Roman"/>
          <w:sz w:val="24"/>
          <w:szCs w:val="24"/>
        </w:rPr>
        <w:t xml:space="preserve">Kamptner, L.N. (1991), “Personal possessions and their meanings: A life-span perspective”, </w:t>
      </w:r>
      <w:r w:rsidRPr="000F6878">
        <w:rPr>
          <w:rFonts w:ascii="Times New Roman" w:hAnsi="Times New Roman" w:cs="Times New Roman"/>
          <w:sz w:val="24"/>
          <w:szCs w:val="24"/>
        </w:rPr>
        <w:tab/>
      </w:r>
      <w:r w:rsidRPr="000F6878">
        <w:rPr>
          <w:rFonts w:ascii="Times New Roman" w:hAnsi="Times New Roman" w:cs="Times New Roman"/>
          <w:i/>
          <w:sz w:val="24"/>
          <w:szCs w:val="24"/>
        </w:rPr>
        <w:t>Journal of Social Behavior and Personality</w:t>
      </w:r>
      <w:r w:rsidRPr="000F6878">
        <w:rPr>
          <w:rFonts w:ascii="Times New Roman" w:hAnsi="Times New Roman" w:cs="Times New Roman"/>
          <w:sz w:val="24"/>
          <w:szCs w:val="24"/>
        </w:rPr>
        <w:t>, Vol. 6</w:t>
      </w:r>
      <w:r w:rsidR="00092FAA" w:rsidRPr="000F6878">
        <w:rPr>
          <w:rFonts w:ascii="Times New Roman" w:hAnsi="Times New Roman" w:cs="Times New Roman"/>
          <w:sz w:val="24"/>
          <w:szCs w:val="24"/>
        </w:rPr>
        <w:t xml:space="preserve"> No. 6</w:t>
      </w:r>
      <w:r w:rsidRPr="000F6878">
        <w:rPr>
          <w:rFonts w:ascii="Times New Roman" w:hAnsi="Times New Roman" w:cs="Times New Roman"/>
          <w:sz w:val="24"/>
          <w:szCs w:val="24"/>
        </w:rPr>
        <w:t>, pp. 209-228.</w:t>
      </w:r>
    </w:p>
    <w:p w14:paraId="4A8EDFB2" w14:textId="77777777" w:rsidR="000B4F65" w:rsidRPr="000F6878" w:rsidRDefault="000B4F65">
      <w:pPr>
        <w:rPr>
          <w:rFonts w:ascii="Times New Roman" w:hAnsi="Times New Roman" w:cs="Times New Roman"/>
          <w:sz w:val="24"/>
          <w:szCs w:val="24"/>
        </w:rPr>
      </w:pPr>
      <w:r w:rsidRPr="000F6878">
        <w:rPr>
          <w:rFonts w:ascii="Times New Roman" w:hAnsi="Times New Roman" w:cs="Times New Roman"/>
          <w:sz w:val="24"/>
          <w:szCs w:val="24"/>
        </w:rPr>
        <w:t xml:space="preserve">Kleine, S.S, Kleine, R.E.I. and Allen, C.T. (1995), “How is a possession “me” or “not me”? </w:t>
      </w:r>
      <w:r w:rsidRPr="000F6878">
        <w:rPr>
          <w:rFonts w:ascii="Times New Roman" w:hAnsi="Times New Roman" w:cs="Times New Roman"/>
          <w:sz w:val="24"/>
          <w:szCs w:val="24"/>
        </w:rPr>
        <w:tab/>
        <w:t xml:space="preserve">Characterizing types and an antecedent of material possession attachment, </w:t>
      </w:r>
      <w:r w:rsidRPr="000F6878">
        <w:rPr>
          <w:rFonts w:ascii="Times New Roman" w:hAnsi="Times New Roman" w:cs="Times New Roman"/>
          <w:i/>
          <w:sz w:val="24"/>
          <w:szCs w:val="24"/>
        </w:rPr>
        <w:t xml:space="preserve">Journal </w:t>
      </w:r>
      <w:r w:rsidRPr="000F6878">
        <w:rPr>
          <w:rFonts w:ascii="Times New Roman" w:hAnsi="Times New Roman" w:cs="Times New Roman"/>
          <w:i/>
          <w:sz w:val="24"/>
          <w:szCs w:val="24"/>
        </w:rPr>
        <w:tab/>
        <w:t>of Consumer Research</w:t>
      </w:r>
      <w:r w:rsidRPr="000F6878">
        <w:rPr>
          <w:rFonts w:ascii="Times New Roman" w:hAnsi="Times New Roman" w:cs="Times New Roman"/>
          <w:sz w:val="24"/>
          <w:szCs w:val="24"/>
        </w:rPr>
        <w:t>, Vol. 22, pp. 327-343.</w:t>
      </w:r>
    </w:p>
    <w:p w14:paraId="66289843" w14:textId="11719288" w:rsidR="005D3054" w:rsidRPr="000F6878" w:rsidRDefault="005D3054">
      <w:pPr>
        <w:rPr>
          <w:rFonts w:ascii="Times New Roman" w:hAnsi="Times New Roman" w:cs="Times New Roman"/>
          <w:sz w:val="24"/>
          <w:szCs w:val="24"/>
        </w:rPr>
      </w:pPr>
      <w:r w:rsidRPr="000F6878">
        <w:rPr>
          <w:rFonts w:ascii="Times New Roman" w:hAnsi="Times New Roman" w:cs="Times New Roman"/>
          <w:sz w:val="24"/>
          <w:szCs w:val="24"/>
        </w:rPr>
        <w:t xml:space="preserve">Korosec-Serfaty, P. (1984), “The home from attic to cellar”, </w:t>
      </w:r>
      <w:r w:rsidRPr="000F6878">
        <w:rPr>
          <w:rFonts w:ascii="Times New Roman" w:hAnsi="Times New Roman" w:cs="Times New Roman"/>
          <w:i/>
          <w:sz w:val="24"/>
          <w:szCs w:val="24"/>
        </w:rPr>
        <w:t xml:space="preserve">Journal of Environmental </w:t>
      </w:r>
      <w:r w:rsidRPr="000F6878">
        <w:rPr>
          <w:rFonts w:ascii="Times New Roman" w:hAnsi="Times New Roman" w:cs="Times New Roman"/>
          <w:i/>
          <w:sz w:val="24"/>
          <w:szCs w:val="24"/>
        </w:rPr>
        <w:tab/>
        <w:t>Psychology</w:t>
      </w:r>
      <w:r w:rsidRPr="000F6878">
        <w:rPr>
          <w:rFonts w:ascii="Times New Roman" w:hAnsi="Times New Roman" w:cs="Times New Roman"/>
          <w:sz w:val="24"/>
          <w:szCs w:val="24"/>
        </w:rPr>
        <w:t>, Vol. 4</w:t>
      </w:r>
      <w:r w:rsidR="00F41DC0" w:rsidRPr="000F6878">
        <w:rPr>
          <w:rFonts w:ascii="Times New Roman" w:hAnsi="Times New Roman" w:cs="Times New Roman"/>
          <w:sz w:val="24"/>
          <w:szCs w:val="24"/>
        </w:rPr>
        <w:t xml:space="preserve"> No. 4</w:t>
      </w:r>
      <w:r w:rsidRPr="000F6878">
        <w:rPr>
          <w:rFonts w:ascii="Times New Roman" w:hAnsi="Times New Roman" w:cs="Times New Roman"/>
          <w:sz w:val="24"/>
          <w:szCs w:val="24"/>
        </w:rPr>
        <w:t>, pp. 303-321.</w:t>
      </w:r>
    </w:p>
    <w:p w14:paraId="3E66320F" w14:textId="090EECD1" w:rsidR="00196C25" w:rsidRPr="000F6878" w:rsidRDefault="00196C25">
      <w:pPr>
        <w:rPr>
          <w:rFonts w:ascii="Times New Roman" w:hAnsi="Times New Roman" w:cs="Times New Roman"/>
          <w:sz w:val="24"/>
          <w:szCs w:val="24"/>
        </w:rPr>
      </w:pPr>
      <w:r w:rsidRPr="000F6878">
        <w:rPr>
          <w:rFonts w:ascii="Times New Roman" w:hAnsi="Times New Roman" w:cs="Times New Roman"/>
          <w:sz w:val="24"/>
          <w:szCs w:val="24"/>
        </w:rPr>
        <w:t xml:space="preserve">Krueger, R.A. and Casey, M.A. (2009), </w:t>
      </w:r>
      <w:r w:rsidRPr="000F6878">
        <w:rPr>
          <w:rFonts w:ascii="Times New Roman" w:hAnsi="Times New Roman" w:cs="Times New Roman"/>
          <w:i/>
          <w:sz w:val="24"/>
          <w:szCs w:val="24"/>
        </w:rPr>
        <w:t xml:space="preserve">Focus </w:t>
      </w:r>
      <w:r w:rsidR="00FA2A42" w:rsidRPr="000F6878">
        <w:rPr>
          <w:rFonts w:ascii="Times New Roman" w:hAnsi="Times New Roman" w:cs="Times New Roman"/>
          <w:i/>
          <w:sz w:val="24"/>
          <w:szCs w:val="24"/>
        </w:rPr>
        <w:t>g</w:t>
      </w:r>
      <w:r w:rsidRPr="000F6878">
        <w:rPr>
          <w:rFonts w:ascii="Times New Roman" w:hAnsi="Times New Roman" w:cs="Times New Roman"/>
          <w:i/>
          <w:sz w:val="24"/>
          <w:szCs w:val="24"/>
        </w:rPr>
        <w:t xml:space="preserve">roups: A </w:t>
      </w:r>
      <w:r w:rsidR="00FA2A42" w:rsidRPr="000F6878">
        <w:rPr>
          <w:rFonts w:ascii="Times New Roman" w:hAnsi="Times New Roman" w:cs="Times New Roman"/>
          <w:i/>
          <w:sz w:val="24"/>
          <w:szCs w:val="24"/>
        </w:rPr>
        <w:t>p</w:t>
      </w:r>
      <w:r w:rsidRPr="000F6878">
        <w:rPr>
          <w:rFonts w:ascii="Times New Roman" w:hAnsi="Times New Roman" w:cs="Times New Roman"/>
          <w:i/>
          <w:sz w:val="24"/>
          <w:szCs w:val="24"/>
        </w:rPr>
        <w:t xml:space="preserve">ractical </w:t>
      </w:r>
      <w:r w:rsidR="00FA2A42" w:rsidRPr="000F6878">
        <w:rPr>
          <w:rFonts w:ascii="Times New Roman" w:hAnsi="Times New Roman" w:cs="Times New Roman"/>
          <w:i/>
          <w:sz w:val="24"/>
          <w:szCs w:val="24"/>
        </w:rPr>
        <w:t>g</w:t>
      </w:r>
      <w:r w:rsidRPr="000F6878">
        <w:rPr>
          <w:rFonts w:ascii="Times New Roman" w:hAnsi="Times New Roman" w:cs="Times New Roman"/>
          <w:i/>
          <w:sz w:val="24"/>
          <w:szCs w:val="24"/>
        </w:rPr>
        <w:t xml:space="preserve">uide for </w:t>
      </w:r>
      <w:r w:rsidR="00FA2A42" w:rsidRPr="000F6878">
        <w:rPr>
          <w:rFonts w:ascii="Times New Roman" w:hAnsi="Times New Roman" w:cs="Times New Roman"/>
          <w:i/>
          <w:sz w:val="24"/>
          <w:szCs w:val="24"/>
        </w:rPr>
        <w:t>a</w:t>
      </w:r>
      <w:r w:rsidRPr="000F6878">
        <w:rPr>
          <w:rFonts w:ascii="Times New Roman" w:hAnsi="Times New Roman" w:cs="Times New Roman"/>
          <w:i/>
          <w:sz w:val="24"/>
          <w:szCs w:val="24"/>
        </w:rPr>
        <w:t xml:space="preserve">pplied </w:t>
      </w:r>
      <w:r w:rsidR="000F6878">
        <w:rPr>
          <w:rFonts w:ascii="Times New Roman" w:hAnsi="Times New Roman" w:cs="Times New Roman"/>
          <w:i/>
          <w:sz w:val="24"/>
          <w:szCs w:val="24"/>
        </w:rPr>
        <w:tab/>
      </w:r>
      <w:r w:rsidR="00FA2A42" w:rsidRPr="000F6878">
        <w:rPr>
          <w:rFonts w:ascii="Times New Roman" w:hAnsi="Times New Roman" w:cs="Times New Roman"/>
          <w:i/>
          <w:sz w:val="24"/>
          <w:szCs w:val="24"/>
        </w:rPr>
        <w:t>r</w:t>
      </w:r>
      <w:r w:rsidRPr="000F6878">
        <w:rPr>
          <w:rFonts w:ascii="Times New Roman" w:hAnsi="Times New Roman" w:cs="Times New Roman"/>
          <w:i/>
          <w:sz w:val="24"/>
          <w:szCs w:val="24"/>
        </w:rPr>
        <w:t>esearch</w:t>
      </w:r>
      <w:r w:rsidRPr="000F6878">
        <w:rPr>
          <w:rFonts w:ascii="Times New Roman" w:hAnsi="Times New Roman" w:cs="Times New Roman"/>
          <w:sz w:val="24"/>
          <w:szCs w:val="24"/>
        </w:rPr>
        <w:t>, Sage, Thousand Oaks.</w:t>
      </w:r>
    </w:p>
    <w:p w14:paraId="719B3C9E" w14:textId="1C9FB50A" w:rsidR="008B1404" w:rsidRPr="000F6878" w:rsidRDefault="008B1404">
      <w:pPr>
        <w:rPr>
          <w:rFonts w:ascii="Times New Roman" w:hAnsi="Times New Roman" w:cs="Times New Roman"/>
          <w:sz w:val="24"/>
          <w:szCs w:val="24"/>
        </w:rPr>
      </w:pPr>
      <w:r w:rsidRPr="000F6878">
        <w:rPr>
          <w:rFonts w:ascii="Times New Roman" w:hAnsi="Times New Roman" w:cs="Times New Roman"/>
          <w:sz w:val="24"/>
          <w:szCs w:val="24"/>
        </w:rPr>
        <w:t>Lastovicka, J.L. and Fernandez, K.V. (2005), “Three paths to disposition: The movement of</w:t>
      </w:r>
      <w:r w:rsidR="005A675C" w:rsidRPr="000F6878">
        <w:rPr>
          <w:rFonts w:ascii="Times New Roman" w:hAnsi="Times New Roman" w:cs="Times New Roman"/>
          <w:sz w:val="24"/>
          <w:szCs w:val="24"/>
        </w:rPr>
        <w:tab/>
      </w:r>
      <w:r w:rsidRPr="000F6878">
        <w:rPr>
          <w:rFonts w:ascii="Times New Roman" w:hAnsi="Times New Roman" w:cs="Times New Roman"/>
          <w:sz w:val="24"/>
          <w:szCs w:val="24"/>
        </w:rPr>
        <w:t xml:space="preserve"> meaningful possessions to strangers”, </w:t>
      </w:r>
      <w:r w:rsidRPr="000F6878">
        <w:rPr>
          <w:rFonts w:ascii="Times New Roman" w:hAnsi="Times New Roman" w:cs="Times New Roman"/>
          <w:i/>
          <w:sz w:val="24"/>
          <w:szCs w:val="24"/>
        </w:rPr>
        <w:t>Journal of Consumer Research</w:t>
      </w:r>
      <w:r w:rsidRPr="000F6878">
        <w:rPr>
          <w:rFonts w:ascii="Times New Roman" w:hAnsi="Times New Roman" w:cs="Times New Roman"/>
          <w:sz w:val="24"/>
          <w:szCs w:val="24"/>
        </w:rPr>
        <w:t xml:space="preserve">, Vol. 31 No. 4, </w:t>
      </w:r>
      <w:r w:rsidR="005A675C" w:rsidRPr="000F6878">
        <w:rPr>
          <w:rFonts w:ascii="Times New Roman" w:hAnsi="Times New Roman" w:cs="Times New Roman"/>
          <w:sz w:val="24"/>
          <w:szCs w:val="24"/>
        </w:rPr>
        <w:tab/>
      </w:r>
      <w:r w:rsidR="000F6878">
        <w:rPr>
          <w:rFonts w:ascii="Times New Roman" w:hAnsi="Times New Roman" w:cs="Times New Roman"/>
          <w:sz w:val="24"/>
          <w:szCs w:val="24"/>
        </w:rPr>
        <w:t xml:space="preserve"> </w:t>
      </w:r>
      <w:r w:rsidRPr="000F6878">
        <w:rPr>
          <w:rFonts w:ascii="Times New Roman" w:hAnsi="Times New Roman" w:cs="Times New Roman"/>
          <w:sz w:val="24"/>
          <w:szCs w:val="24"/>
        </w:rPr>
        <w:t>pp. 813-823.</w:t>
      </w:r>
    </w:p>
    <w:p w14:paraId="22066861" w14:textId="269B66DE" w:rsidR="00C50F80" w:rsidRPr="000F6878" w:rsidRDefault="00C50F80">
      <w:pPr>
        <w:rPr>
          <w:rFonts w:ascii="Times New Roman" w:hAnsi="Times New Roman" w:cs="Times New Roman"/>
          <w:sz w:val="24"/>
          <w:szCs w:val="24"/>
        </w:rPr>
      </w:pPr>
      <w:r w:rsidRPr="000F6878">
        <w:rPr>
          <w:rFonts w:ascii="Times New Roman" w:hAnsi="Times New Roman" w:cs="Times New Roman"/>
          <w:sz w:val="24"/>
          <w:szCs w:val="24"/>
        </w:rPr>
        <w:t xml:space="preserve">Lastovicka, J.L. and </w:t>
      </w:r>
      <w:r w:rsidR="004D5334" w:rsidRPr="000F6878">
        <w:rPr>
          <w:rFonts w:ascii="Times New Roman" w:hAnsi="Times New Roman" w:cs="Times New Roman"/>
          <w:sz w:val="24"/>
          <w:szCs w:val="24"/>
        </w:rPr>
        <w:t>Sirianni</w:t>
      </w:r>
      <w:r w:rsidRPr="000F6878">
        <w:rPr>
          <w:rFonts w:ascii="Times New Roman" w:hAnsi="Times New Roman" w:cs="Times New Roman"/>
          <w:sz w:val="24"/>
          <w:szCs w:val="24"/>
        </w:rPr>
        <w:t xml:space="preserve">, </w:t>
      </w:r>
      <w:r w:rsidR="004D5334" w:rsidRPr="000F6878">
        <w:rPr>
          <w:rFonts w:ascii="Times New Roman" w:hAnsi="Times New Roman" w:cs="Times New Roman"/>
          <w:sz w:val="24"/>
          <w:szCs w:val="24"/>
        </w:rPr>
        <w:t>N</w:t>
      </w:r>
      <w:r w:rsidRPr="000F6878">
        <w:rPr>
          <w:rFonts w:ascii="Times New Roman" w:hAnsi="Times New Roman" w:cs="Times New Roman"/>
          <w:sz w:val="24"/>
          <w:szCs w:val="24"/>
        </w:rPr>
        <w:t>.</w:t>
      </w:r>
      <w:r w:rsidR="004D5334" w:rsidRPr="000F6878">
        <w:rPr>
          <w:rFonts w:ascii="Times New Roman" w:hAnsi="Times New Roman" w:cs="Times New Roman"/>
          <w:sz w:val="24"/>
          <w:szCs w:val="24"/>
        </w:rPr>
        <w:t>J</w:t>
      </w:r>
      <w:r w:rsidRPr="000F6878">
        <w:rPr>
          <w:rFonts w:ascii="Times New Roman" w:hAnsi="Times New Roman" w:cs="Times New Roman"/>
          <w:sz w:val="24"/>
          <w:szCs w:val="24"/>
        </w:rPr>
        <w:t>. (20</w:t>
      </w:r>
      <w:r w:rsidR="004D5334" w:rsidRPr="000F6878">
        <w:rPr>
          <w:rFonts w:ascii="Times New Roman" w:hAnsi="Times New Roman" w:cs="Times New Roman"/>
          <w:sz w:val="24"/>
          <w:szCs w:val="24"/>
        </w:rPr>
        <w:t>11</w:t>
      </w:r>
      <w:r w:rsidRPr="000F6878">
        <w:rPr>
          <w:rFonts w:ascii="Times New Roman" w:hAnsi="Times New Roman" w:cs="Times New Roman"/>
          <w:sz w:val="24"/>
          <w:szCs w:val="24"/>
        </w:rPr>
        <w:t>), “T</w:t>
      </w:r>
      <w:r w:rsidR="006B7A52" w:rsidRPr="000F6878">
        <w:rPr>
          <w:rFonts w:ascii="Times New Roman" w:hAnsi="Times New Roman" w:cs="Times New Roman"/>
          <w:sz w:val="24"/>
          <w:szCs w:val="24"/>
        </w:rPr>
        <w:t xml:space="preserve">ruly, </w:t>
      </w:r>
      <w:r w:rsidR="00307F6B">
        <w:rPr>
          <w:rFonts w:ascii="Times New Roman" w:hAnsi="Times New Roman" w:cs="Times New Roman"/>
          <w:sz w:val="24"/>
          <w:szCs w:val="24"/>
        </w:rPr>
        <w:t>m</w:t>
      </w:r>
      <w:r w:rsidR="006B7A52" w:rsidRPr="000F6878">
        <w:rPr>
          <w:rFonts w:ascii="Times New Roman" w:hAnsi="Times New Roman" w:cs="Times New Roman"/>
          <w:sz w:val="24"/>
          <w:szCs w:val="24"/>
        </w:rPr>
        <w:t xml:space="preserve">adly, </w:t>
      </w:r>
      <w:r w:rsidR="00307F6B">
        <w:rPr>
          <w:rFonts w:ascii="Times New Roman" w:hAnsi="Times New Roman" w:cs="Times New Roman"/>
          <w:sz w:val="24"/>
          <w:szCs w:val="24"/>
        </w:rPr>
        <w:t>d</w:t>
      </w:r>
      <w:r w:rsidR="006B7A52" w:rsidRPr="000F6878">
        <w:rPr>
          <w:rFonts w:ascii="Times New Roman" w:hAnsi="Times New Roman" w:cs="Times New Roman"/>
          <w:sz w:val="24"/>
          <w:szCs w:val="24"/>
        </w:rPr>
        <w:t>eeply: Consumers in the throes of</w:t>
      </w:r>
      <w:r w:rsidR="006B7A52" w:rsidRPr="000F6878">
        <w:rPr>
          <w:rFonts w:ascii="Times New Roman" w:hAnsi="Times New Roman" w:cs="Times New Roman"/>
          <w:sz w:val="24"/>
          <w:szCs w:val="24"/>
        </w:rPr>
        <w:tab/>
        <w:t xml:space="preserve"> material possession love</w:t>
      </w:r>
      <w:r w:rsidRPr="000F6878">
        <w:rPr>
          <w:rFonts w:ascii="Times New Roman" w:hAnsi="Times New Roman" w:cs="Times New Roman"/>
          <w:sz w:val="24"/>
          <w:szCs w:val="24"/>
        </w:rPr>
        <w:t xml:space="preserve">”, </w:t>
      </w:r>
      <w:r w:rsidRPr="000F6878">
        <w:rPr>
          <w:rFonts w:ascii="Times New Roman" w:hAnsi="Times New Roman" w:cs="Times New Roman"/>
          <w:i/>
          <w:sz w:val="24"/>
          <w:szCs w:val="24"/>
        </w:rPr>
        <w:t>Journal of Consumer Research</w:t>
      </w:r>
      <w:r w:rsidRPr="000F6878">
        <w:rPr>
          <w:rFonts w:ascii="Times New Roman" w:hAnsi="Times New Roman" w:cs="Times New Roman"/>
          <w:sz w:val="24"/>
          <w:szCs w:val="24"/>
        </w:rPr>
        <w:t>, Vol. 3</w:t>
      </w:r>
      <w:r w:rsidR="004D5334" w:rsidRPr="000F6878">
        <w:rPr>
          <w:rFonts w:ascii="Times New Roman" w:hAnsi="Times New Roman" w:cs="Times New Roman"/>
          <w:sz w:val="24"/>
          <w:szCs w:val="24"/>
        </w:rPr>
        <w:t>8</w:t>
      </w:r>
      <w:r w:rsidRPr="000F6878">
        <w:rPr>
          <w:rFonts w:ascii="Times New Roman" w:hAnsi="Times New Roman" w:cs="Times New Roman"/>
          <w:sz w:val="24"/>
          <w:szCs w:val="24"/>
        </w:rPr>
        <w:t xml:space="preserve"> No. </w:t>
      </w:r>
      <w:r w:rsidR="004D5334" w:rsidRPr="000F6878">
        <w:rPr>
          <w:rFonts w:ascii="Times New Roman" w:hAnsi="Times New Roman" w:cs="Times New Roman"/>
          <w:sz w:val="24"/>
          <w:szCs w:val="24"/>
        </w:rPr>
        <w:t>8</w:t>
      </w:r>
      <w:r w:rsidR="006B7A52" w:rsidRPr="000F6878">
        <w:rPr>
          <w:rFonts w:ascii="Times New Roman" w:hAnsi="Times New Roman" w:cs="Times New Roman"/>
          <w:sz w:val="24"/>
          <w:szCs w:val="24"/>
        </w:rPr>
        <w:t xml:space="preserve">, </w:t>
      </w:r>
      <w:r w:rsidR="000F6878">
        <w:rPr>
          <w:rFonts w:ascii="Times New Roman" w:hAnsi="Times New Roman" w:cs="Times New Roman"/>
          <w:sz w:val="24"/>
          <w:szCs w:val="24"/>
        </w:rPr>
        <w:tab/>
      </w:r>
      <w:r w:rsidR="000F6878">
        <w:rPr>
          <w:rFonts w:ascii="Times New Roman" w:hAnsi="Times New Roman" w:cs="Times New Roman"/>
          <w:sz w:val="24"/>
          <w:szCs w:val="24"/>
        </w:rPr>
        <w:tab/>
      </w:r>
      <w:r w:rsidR="000F6878">
        <w:rPr>
          <w:rFonts w:ascii="Times New Roman" w:hAnsi="Times New Roman" w:cs="Times New Roman"/>
          <w:sz w:val="24"/>
          <w:szCs w:val="24"/>
        </w:rPr>
        <w:tab/>
        <w:t xml:space="preserve"> </w:t>
      </w:r>
      <w:r w:rsidRPr="000F6878">
        <w:rPr>
          <w:rFonts w:ascii="Times New Roman" w:hAnsi="Times New Roman" w:cs="Times New Roman"/>
          <w:sz w:val="24"/>
          <w:szCs w:val="24"/>
        </w:rPr>
        <w:t xml:space="preserve">pp. </w:t>
      </w:r>
      <w:r w:rsidR="004D5334" w:rsidRPr="000F6878">
        <w:rPr>
          <w:rFonts w:ascii="Times New Roman" w:hAnsi="Times New Roman" w:cs="Times New Roman"/>
          <w:sz w:val="24"/>
          <w:szCs w:val="24"/>
        </w:rPr>
        <w:t>323</w:t>
      </w:r>
      <w:r w:rsidRPr="000F6878">
        <w:rPr>
          <w:rFonts w:ascii="Times New Roman" w:hAnsi="Times New Roman" w:cs="Times New Roman"/>
          <w:sz w:val="24"/>
          <w:szCs w:val="24"/>
        </w:rPr>
        <w:t>-</w:t>
      </w:r>
      <w:r w:rsidR="004D5334" w:rsidRPr="000F6878">
        <w:rPr>
          <w:rFonts w:ascii="Times New Roman" w:hAnsi="Times New Roman" w:cs="Times New Roman"/>
          <w:sz w:val="24"/>
          <w:szCs w:val="24"/>
        </w:rPr>
        <w:t>342</w:t>
      </w:r>
      <w:r w:rsidRPr="000F6878">
        <w:rPr>
          <w:rFonts w:ascii="Times New Roman" w:hAnsi="Times New Roman" w:cs="Times New Roman"/>
          <w:sz w:val="24"/>
          <w:szCs w:val="24"/>
        </w:rPr>
        <w:t>.</w:t>
      </w:r>
    </w:p>
    <w:p w14:paraId="6B716B10" w14:textId="77777777" w:rsidR="00F978C5" w:rsidRPr="000F6878" w:rsidRDefault="00F978C5">
      <w:pPr>
        <w:rPr>
          <w:rFonts w:ascii="Times New Roman" w:hAnsi="Times New Roman" w:cs="Times New Roman"/>
          <w:sz w:val="24"/>
          <w:szCs w:val="24"/>
        </w:rPr>
      </w:pPr>
      <w:r w:rsidRPr="000F6878">
        <w:rPr>
          <w:rFonts w:ascii="Times New Roman" w:hAnsi="Times New Roman" w:cs="Times New Roman"/>
          <w:sz w:val="24"/>
          <w:szCs w:val="24"/>
        </w:rPr>
        <w:lastRenderedPageBreak/>
        <w:t xml:space="preserve">LeCompte, M.D. and Goetz, J.P. (1982), “Problems of reliability and validity in ethnographic </w:t>
      </w:r>
      <w:r w:rsidRPr="000F6878">
        <w:rPr>
          <w:rFonts w:ascii="Times New Roman" w:hAnsi="Times New Roman" w:cs="Times New Roman"/>
          <w:sz w:val="24"/>
          <w:szCs w:val="24"/>
        </w:rPr>
        <w:tab/>
        <w:t xml:space="preserve">research”, </w:t>
      </w:r>
      <w:r w:rsidRPr="000F6878">
        <w:rPr>
          <w:rFonts w:ascii="Times New Roman" w:hAnsi="Times New Roman" w:cs="Times New Roman"/>
          <w:i/>
          <w:sz w:val="24"/>
          <w:szCs w:val="24"/>
        </w:rPr>
        <w:t>Review of Educational Research</w:t>
      </w:r>
      <w:r w:rsidRPr="000F6878">
        <w:rPr>
          <w:rFonts w:ascii="Times New Roman" w:hAnsi="Times New Roman" w:cs="Times New Roman"/>
          <w:sz w:val="24"/>
          <w:szCs w:val="24"/>
        </w:rPr>
        <w:t>, Vol. 52 No. 1, pp. 31-60.</w:t>
      </w:r>
    </w:p>
    <w:p w14:paraId="234059F2" w14:textId="2DD4C21E" w:rsidR="00D9417B" w:rsidRPr="000F6878" w:rsidRDefault="00CF3F72">
      <w:pPr>
        <w:rPr>
          <w:rFonts w:ascii="Times New Roman" w:hAnsi="Times New Roman" w:cs="Times New Roman"/>
          <w:sz w:val="24"/>
          <w:szCs w:val="24"/>
        </w:rPr>
      </w:pPr>
      <w:r w:rsidRPr="000F6878">
        <w:rPr>
          <w:rFonts w:ascii="Times New Roman" w:hAnsi="Times New Roman" w:cs="Times New Roman"/>
          <w:sz w:val="24"/>
          <w:szCs w:val="24"/>
        </w:rPr>
        <w:t xml:space="preserve">Luborsky, M.R. and Rubinstein, R.L. (1995), “Sampling in qualitative research: Rationale, </w:t>
      </w:r>
      <w:r w:rsidRPr="000F6878">
        <w:rPr>
          <w:rFonts w:ascii="Times New Roman" w:hAnsi="Times New Roman" w:cs="Times New Roman"/>
          <w:sz w:val="24"/>
          <w:szCs w:val="24"/>
        </w:rPr>
        <w:tab/>
        <w:t xml:space="preserve">issues and methods”, </w:t>
      </w:r>
      <w:r w:rsidRPr="000F6878">
        <w:rPr>
          <w:rFonts w:ascii="Times New Roman" w:hAnsi="Times New Roman" w:cs="Times New Roman"/>
          <w:i/>
          <w:sz w:val="24"/>
          <w:szCs w:val="24"/>
        </w:rPr>
        <w:t>Research on Aging</w:t>
      </w:r>
      <w:r w:rsidRPr="000F6878">
        <w:rPr>
          <w:rFonts w:ascii="Times New Roman" w:hAnsi="Times New Roman" w:cs="Times New Roman"/>
          <w:sz w:val="24"/>
          <w:szCs w:val="24"/>
        </w:rPr>
        <w:t>, Vol. 17 No. 1, pp. 89-113.</w:t>
      </w:r>
    </w:p>
    <w:p w14:paraId="76C76E1B" w14:textId="11CC8400" w:rsidR="00484B5F" w:rsidRPr="000F6878" w:rsidRDefault="00484B5F">
      <w:pPr>
        <w:rPr>
          <w:rFonts w:ascii="Times New Roman" w:hAnsi="Times New Roman" w:cs="Times New Roman"/>
          <w:sz w:val="24"/>
          <w:szCs w:val="24"/>
        </w:rPr>
      </w:pPr>
      <w:r w:rsidRPr="000F6878">
        <w:rPr>
          <w:rFonts w:ascii="Times New Roman" w:hAnsi="Times New Roman" w:cs="Times New Roman"/>
          <w:sz w:val="24"/>
          <w:szCs w:val="24"/>
        </w:rPr>
        <w:t xml:space="preserve">McCracken, G. (1986), “Culture and consumption: A theoretical account of the structure and </w:t>
      </w:r>
      <w:r w:rsidR="005A675C" w:rsidRPr="000F6878">
        <w:rPr>
          <w:rFonts w:ascii="Times New Roman" w:hAnsi="Times New Roman" w:cs="Times New Roman"/>
          <w:sz w:val="24"/>
          <w:szCs w:val="24"/>
        </w:rPr>
        <w:tab/>
      </w:r>
      <w:r w:rsidRPr="000F6878">
        <w:rPr>
          <w:rFonts w:ascii="Times New Roman" w:hAnsi="Times New Roman" w:cs="Times New Roman"/>
          <w:sz w:val="24"/>
          <w:szCs w:val="24"/>
        </w:rPr>
        <w:t xml:space="preserve">movement of the cultural meaning of consumer goods”, </w:t>
      </w:r>
      <w:r w:rsidRPr="000F6878">
        <w:rPr>
          <w:rFonts w:ascii="Times New Roman" w:hAnsi="Times New Roman" w:cs="Times New Roman"/>
          <w:i/>
          <w:sz w:val="24"/>
          <w:szCs w:val="24"/>
        </w:rPr>
        <w:t>Journal of Consumer</w:t>
      </w:r>
      <w:r w:rsidR="005A675C" w:rsidRPr="000F6878">
        <w:rPr>
          <w:rFonts w:ascii="Times New Roman" w:hAnsi="Times New Roman" w:cs="Times New Roman"/>
          <w:i/>
          <w:sz w:val="24"/>
          <w:szCs w:val="24"/>
        </w:rPr>
        <w:tab/>
      </w:r>
      <w:r w:rsidR="005A675C" w:rsidRPr="000F6878">
        <w:rPr>
          <w:rFonts w:ascii="Times New Roman" w:hAnsi="Times New Roman" w:cs="Times New Roman"/>
          <w:i/>
          <w:sz w:val="24"/>
          <w:szCs w:val="24"/>
        </w:rPr>
        <w:tab/>
      </w:r>
      <w:r w:rsidRPr="000F6878">
        <w:rPr>
          <w:rFonts w:ascii="Times New Roman" w:hAnsi="Times New Roman" w:cs="Times New Roman"/>
          <w:i/>
          <w:sz w:val="24"/>
          <w:szCs w:val="24"/>
        </w:rPr>
        <w:t xml:space="preserve"> Research</w:t>
      </w:r>
      <w:r w:rsidRPr="000F6878">
        <w:rPr>
          <w:rFonts w:ascii="Times New Roman" w:hAnsi="Times New Roman" w:cs="Times New Roman"/>
          <w:sz w:val="24"/>
          <w:szCs w:val="24"/>
        </w:rPr>
        <w:t>, Vol. 13</w:t>
      </w:r>
      <w:r w:rsidR="00F41DC0" w:rsidRPr="000F6878">
        <w:rPr>
          <w:rFonts w:ascii="Times New Roman" w:hAnsi="Times New Roman" w:cs="Times New Roman"/>
          <w:sz w:val="24"/>
          <w:szCs w:val="24"/>
        </w:rPr>
        <w:t xml:space="preserve"> No. 1</w:t>
      </w:r>
      <w:r w:rsidRPr="000F6878">
        <w:rPr>
          <w:rFonts w:ascii="Times New Roman" w:hAnsi="Times New Roman" w:cs="Times New Roman"/>
          <w:sz w:val="24"/>
          <w:szCs w:val="24"/>
        </w:rPr>
        <w:t>, pp. 71-84.</w:t>
      </w:r>
    </w:p>
    <w:p w14:paraId="06177E31" w14:textId="7DEE7E15" w:rsidR="00E006BF" w:rsidRPr="000F6878" w:rsidRDefault="000B4F65">
      <w:pPr>
        <w:rPr>
          <w:rFonts w:ascii="Times New Roman" w:hAnsi="Times New Roman" w:cs="Times New Roman"/>
          <w:sz w:val="24"/>
          <w:szCs w:val="24"/>
        </w:rPr>
      </w:pPr>
      <w:r w:rsidRPr="000F6878">
        <w:rPr>
          <w:rFonts w:ascii="Times New Roman" w:hAnsi="Times New Roman" w:cs="Times New Roman"/>
          <w:sz w:val="24"/>
          <w:szCs w:val="24"/>
        </w:rPr>
        <w:t xml:space="preserve">McCracken, G. (1988), </w:t>
      </w:r>
      <w:r w:rsidR="00CF3F72" w:rsidRPr="000F6878">
        <w:rPr>
          <w:rFonts w:ascii="Times New Roman" w:hAnsi="Times New Roman" w:cs="Times New Roman"/>
          <w:i/>
          <w:sz w:val="24"/>
          <w:szCs w:val="24"/>
        </w:rPr>
        <w:t>Culture and c</w:t>
      </w:r>
      <w:r w:rsidRPr="000F6878">
        <w:rPr>
          <w:rFonts w:ascii="Times New Roman" w:hAnsi="Times New Roman" w:cs="Times New Roman"/>
          <w:i/>
          <w:sz w:val="24"/>
          <w:szCs w:val="24"/>
        </w:rPr>
        <w:t>onsumption</w:t>
      </w:r>
      <w:r w:rsidRPr="000F6878">
        <w:rPr>
          <w:rFonts w:ascii="Times New Roman" w:hAnsi="Times New Roman" w:cs="Times New Roman"/>
          <w:sz w:val="24"/>
          <w:szCs w:val="24"/>
        </w:rPr>
        <w:t>, Indiana University Press, Bloomington</w:t>
      </w:r>
      <w:r w:rsidR="00F41DC0" w:rsidRPr="000F6878">
        <w:rPr>
          <w:rFonts w:ascii="Times New Roman" w:hAnsi="Times New Roman" w:cs="Times New Roman"/>
          <w:sz w:val="24"/>
          <w:szCs w:val="24"/>
        </w:rPr>
        <w:t>.</w:t>
      </w:r>
    </w:p>
    <w:p w14:paraId="5428E986" w14:textId="63EE41D7" w:rsidR="0083394E" w:rsidRPr="000F6878" w:rsidRDefault="0083394E">
      <w:pPr>
        <w:rPr>
          <w:rFonts w:ascii="Times New Roman" w:hAnsi="Times New Roman" w:cs="Times New Roman"/>
          <w:sz w:val="24"/>
          <w:szCs w:val="24"/>
        </w:rPr>
      </w:pPr>
      <w:r w:rsidRPr="000F6878">
        <w:rPr>
          <w:rFonts w:ascii="Times New Roman" w:hAnsi="Times New Roman" w:cs="Times New Roman"/>
          <w:sz w:val="24"/>
          <w:szCs w:val="24"/>
        </w:rPr>
        <w:t xml:space="preserve">Miller, D. (2009), </w:t>
      </w:r>
      <w:r w:rsidRPr="000F6878">
        <w:rPr>
          <w:rFonts w:ascii="Times New Roman" w:hAnsi="Times New Roman" w:cs="Times New Roman"/>
          <w:i/>
          <w:iCs/>
          <w:sz w:val="24"/>
          <w:szCs w:val="24"/>
        </w:rPr>
        <w:t>A theory of shopping</w:t>
      </w:r>
      <w:r w:rsidRPr="000F6878">
        <w:rPr>
          <w:rFonts w:ascii="Times New Roman" w:hAnsi="Times New Roman" w:cs="Times New Roman"/>
          <w:sz w:val="24"/>
          <w:szCs w:val="24"/>
        </w:rPr>
        <w:t>, Polity, Cambridge.</w:t>
      </w:r>
    </w:p>
    <w:p w14:paraId="43B0B97B" w14:textId="51D20728" w:rsidR="00D9417B" w:rsidRPr="000F6878" w:rsidRDefault="00CF3F72">
      <w:pPr>
        <w:rPr>
          <w:rFonts w:ascii="Times New Roman" w:hAnsi="Times New Roman" w:cs="Times New Roman"/>
          <w:sz w:val="24"/>
          <w:szCs w:val="24"/>
        </w:rPr>
      </w:pPr>
      <w:r w:rsidRPr="000F6878">
        <w:rPr>
          <w:rFonts w:ascii="Times New Roman" w:hAnsi="Times New Roman" w:cs="Times New Roman"/>
          <w:sz w:val="24"/>
          <w:szCs w:val="24"/>
        </w:rPr>
        <w:t xml:space="preserve">Patton, M.Q. (2015), </w:t>
      </w:r>
      <w:r w:rsidRPr="000F6878">
        <w:rPr>
          <w:rFonts w:ascii="Times New Roman" w:hAnsi="Times New Roman" w:cs="Times New Roman"/>
          <w:i/>
          <w:sz w:val="24"/>
          <w:szCs w:val="24"/>
        </w:rPr>
        <w:t xml:space="preserve">Qualitative </w:t>
      </w:r>
      <w:r w:rsidR="00FA2A42" w:rsidRPr="000F6878">
        <w:rPr>
          <w:rFonts w:ascii="Times New Roman" w:hAnsi="Times New Roman" w:cs="Times New Roman"/>
          <w:i/>
          <w:sz w:val="24"/>
          <w:szCs w:val="24"/>
        </w:rPr>
        <w:t>r</w:t>
      </w:r>
      <w:r w:rsidRPr="000F6878">
        <w:rPr>
          <w:rFonts w:ascii="Times New Roman" w:hAnsi="Times New Roman" w:cs="Times New Roman"/>
          <w:i/>
          <w:sz w:val="24"/>
          <w:szCs w:val="24"/>
        </w:rPr>
        <w:t xml:space="preserve">esearch and </w:t>
      </w:r>
      <w:r w:rsidR="00FA2A42" w:rsidRPr="000F6878">
        <w:rPr>
          <w:rFonts w:ascii="Times New Roman" w:hAnsi="Times New Roman" w:cs="Times New Roman"/>
          <w:i/>
          <w:sz w:val="24"/>
          <w:szCs w:val="24"/>
        </w:rPr>
        <w:t>e</w:t>
      </w:r>
      <w:r w:rsidRPr="000F6878">
        <w:rPr>
          <w:rFonts w:ascii="Times New Roman" w:hAnsi="Times New Roman" w:cs="Times New Roman"/>
          <w:i/>
          <w:sz w:val="24"/>
          <w:szCs w:val="24"/>
        </w:rPr>
        <w:t xml:space="preserve">valuation </w:t>
      </w:r>
      <w:r w:rsidR="00FA2A42" w:rsidRPr="000F6878">
        <w:rPr>
          <w:rFonts w:ascii="Times New Roman" w:hAnsi="Times New Roman" w:cs="Times New Roman"/>
          <w:i/>
          <w:sz w:val="24"/>
          <w:szCs w:val="24"/>
        </w:rPr>
        <w:t>m</w:t>
      </w:r>
      <w:r w:rsidRPr="000F6878">
        <w:rPr>
          <w:rFonts w:ascii="Times New Roman" w:hAnsi="Times New Roman" w:cs="Times New Roman"/>
          <w:i/>
          <w:sz w:val="24"/>
          <w:szCs w:val="24"/>
        </w:rPr>
        <w:t>ethods</w:t>
      </w:r>
      <w:r w:rsidRPr="000F6878">
        <w:rPr>
          <w:rFonts w:ascii="Times New Roman" w:hAnsi="Times New Roman" w:cs="Times New Roman"/>
          <w:sz w:val="24"/>
          <w:szCs w:val="24"/>
        </w:rPr>
        <w:t>, Sage, Thousand Oaks.</w:t>
      </w:r>
    </w:p>
    <w:p w14:paraId="6DC88384" w14:textId="6CFA2BB5" w:rsidR="002F1A8D" w:rsidRPr="000F6878" w:rsidRDefault="002F1A8D">
      <w:pPr>
        <w:rPr>
          <w:rFonts w:ascii="Times New Roman" w:hAnsi="Times New Roman" w:cs="Times New Roman"/>
          <w:sz w:val="24"/>
          <w:szCs w:val="24"/>
        </w:rPr>
      </w:pPr>
      <w:r w:rsidRPr="000F6878">
        <w:rPr>
          <w:rFonts w:ascii="Times New Roman" w:hAnsi="Times New Roman" w:cs="Times New Roman"/>
          <w:sz w:val="24"/>
          <w:szCs w:val="24"/>
        </w:rPr>
        <w:t xml:space="preserve">Rook, D.W. (1984), “Ritual behaviour and consumer symbolism”, </w:t>
      </w:r>
      <w:r w:rsidRPr="000F6878">
        <w:rPr>
          <w:rFonts w:ascii="Times New Roman" w:hAnsi="Times New Roman" w:cs="Times New Roman"/>
          <w:i/>
          <w:sz w:val="24"/>
          <w:szCs w:val="24"/>
        </w:rPr>
        <w:t>Advances in Consumer</w:t>
      </w:r>
      <w:r w:rsidRPr="000F6878">
        <w:rPr>
          <w:rFonts w:ascii="Times New Roman" w:hAnsi="Times New Roman" w:cs="Times New Roman"/>
          <w:i/>
          <w:sz w:val="24"/>
          <w:szCs w:val="24"/>
        </w:rPr>
        <w:tab/>
        <w:t>Research</w:t>
      </w:r>
      <w:r w:rsidRPr="000F6878">
        <w:rPr>
          <w:rFonts w:ascii="Times New Roman" w:hAnsi="Times New Roman" w:cs="Times New Roman"/>
          <w:sz w:val="24"/>
          <w:szCs w:val="24"/>
        </w:rPr>
        <w:t>, Vol. 11, pp. 279-283</w:t>
      </w:r>
      <w:r w:rsidR="00234CCD" w:rsidRPr="000F6878">
        <w:rPr>
          <w:rFonts w:ascii="Times New Roman" w:hAnsi="Times New Roman" w:cs="Times New Roman"/>
          <w:sz w:val="24"/>
          <w:szCs w:val="24"/>
        </w:rPr>
        <w:t>.</w:t>
      </w:r>
    </w:p>
    <w:p w14:paraId="406A4501" w14:textId="12A805FF" w:rsidR="00234CCD" w:rsidRPr="000F6878" w:rsidRDefault="00234CCD">
      <w:pPr>
        <w:rPr>
          <w:rFonts w:ascii="Times New Roman" w:hAnsi="Times New Roman" w:cs="Times New Roman"/>
          <w:i/>
          <w:iCs/>
          <w:color w:val="000000" w:themeColor="text1"/>
          <w:sz w:val="24"/>
          <w:szCs w:val="24"/>
        </w:rPr>
      </w:pPr>
      <w:r w:rsidRPr="000F6878">
        <w:rPr>
          <w:rStyle w:val="Emphasis"/>
          <w:rFonts w:ascii="Times New Roman" w:hAnsi="Times New Roman" w:cs="Times New Roman"/>
          <w:i w:val="0"/>
          <w:iCs w:val="0"/>
          <w:color w:val="000000" w:themeColor="text1"/>
          <w:sz w:val="24"/>
          <w:szCs w:val="24"/>
          <w:bdr w:val="none" w:sz="0" w:space="0" w:color="auto" w:frame="1"/>
          <w:shd w:val="clear" w:color="auto" w:fill="FFFFFF"/>
        </w:rPr>
        <w:t>Roster, C.A. (2001</w:t>
      </w:r>
      <w:r w:rsidR="00B57EAF" w:rsidRPr="000F6878">
        <w:rPr>
          <w:rStyle w:val="Emphasis"/>
          <w:rFonts w:ascii="Times New Roman" w:hAnsi="Times New Roman" w:cs="Times New Roman"/>
          <w:i w:val="0"/>
          <w:iCs w:val="0"/>
          <w:color w:val="000000" w:themeColor="text1"/>
          <w:sz w:val="24"/>
          <w:szCs w:val="24"/>
          <w:bdr w:val="none" w:sz="0" w:space="0" w:color="auto" w:frame="1"/>
          <w:shd w:val="clear" w:color="auto" w:fill="FFFFFF"/>
        </w:rPr>
        <w:t>),</w:t>
      </w:r>
      <w:r w:rsidRPr="000F6878">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"Letting </w:t>
      </w:r>
      <w:r w:rsidR="00FA2A42" w:rsidRPr="000F6878">
        <w:rPr>
          <w:rStyle w:val="Emphasis"/>
          <w:rFonts w:ascii="Times New Roman" w:hAnsi="Times New Roman" w:cs="Times New Roman"/>
          <w:i w:val="0"/>
          <w:iCs w:val="0"/>
          <w:color w:val="000000" w:themeColor="text1"/>
          <w:sz w:val="24"/>
          <w:szCs w:val="24"/>
          <w:bdr w:val="none" w:sz="0" w:space="0" w:color="auto" w:frame="1"/>
          <w:shd w:val="clear" w:color="auto" w:fill="FFFFFF"/>
        </w:rPr>
        <w:t>g</w:t>
      </w:r>
      <w:r w:rsidRPr="000F6878">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o: The process and meaning of dispossession in the lives of </w:t>
      </w:r>
      <w:r w:rsidRPr="000F6878">
        <w:rPr>
          <w:rStyle w:val="Emphasis"/>
          <w:rFonts w:ascii="Times New Roman" w:hAnsi="Times New Roman" w:cs="Times New Roman"/>
          <w:i w:val="0"/>
          <w:iCs w:val="0"/>
          <w:color w:val="000000" w:themeColor="text1"/>
          <w:sz w:val="24"/>
          <w:szCs w:val="24"/>
          <w:bdr w:val="none" w:sz="0" w:space="0" w:color="auto" w:frame="1"/>
          <w:shd w:val="clear" w:color="auto" w:fill="FFFFFF"/>
        </w:rPr>
        <w:tab/>
        <w:t xml:space="preserve">consumers", </w:t>
      </w:r>
      <w:r w:rsidRPr="000F6878">
        <w:rPr>
          <w:rStyle w:val="Emphasis"/>
          <w:rFonts w:ascii="Times New Roman" w:hAnsi="Times New Roman" w:cs="Times New Roman"/>
          <w:color w:val="000000" w:themeColor="text1"/>
          <w:sz w:val="24"/>
          <w:szCs w:val="24"/>
          <w:bdr w:val="none" w:sz="0" w:space="0" w:color="auto" w:frame="1"/>
          <w:shd w:val="clear" w:color="auto" w:fill="FFFFFF"/>
        </w:rPr>
        <w:t>Advances in Consumer Research</w:t>
      </w:r>
      <w:r w:rsidRPr="000F6878">
        <w:rPr>
          <w:rStyle w:val="Emphasis"/>
          <w:rFonts w:ascii="Times New Roman" w:hAnsi="Times New Roman" w:cs="Times New Roman"/>
          <w:i w:val="0"/>
          <w:iCs w:val="0"/>
          <w:color w:val="000000" w:themeColor="text1"/>
          <w:sz w:val="24"/>
          <w:szCs w:val="24"/>
          <w:bdr w:val="none" w:sz="0" w:space="0" w:color="auto" w:frame="1"/>
          <w:shd w:val="clear" w:color="auto" w:fill="FFFFFF"/>
        </w:rPr>
        <w:t>, Vol. 28, pp. 425-430.</w:t>
      </w:r>
    </w:p>
    <w:p w14:paraId="47E6207D" w14:textId="2AE43D7F" w:rsidR="00043C0F" w:rsidRPr="000F6878" w:rsidRDefault="00043C0F">
      <w:pPr>
        <w:rPr>
          <w:rFonts w:ascii="Times New Roman" w:hAnsi="Times New Roman" w:cs="Times New Roman"/>
          <w:sz w:val="24"/>
          <w:szCs w:val="24"/>
        </w:rPr>
      </w:pPr>
      <w:r w:rsidRPr="000F6878">
        <w:rPr>
          <w:rFonts w:ascii="Times New Roman" w:hAnsi="Times New Roman" w:cs="Times New Roman"/>
          <w:sz w:val="24"/>
          <w:szCs w:val="24"/>
        </w:rPr>
        <w:t xml:space="preserve">Ruvio, A. (2014), “Russell Belk: Exploring new academic frontiers of consumption and </w:t>
      </w:r>
      <w:r w:rsidRPr="000F6878">
        <w:rPr>
          <w:rFonts w:ascii="Times New Roman" w:hAnsi="Times New Roman" w:cs="Times New Roman"/>
          <w:sz w:val="24"/>
          <w:szCs w:val="24"/>
        </w:rPr>
        <w:tab/>
        <w:t xml:space="preserve">self-identity” in Schouten, J.W. (Ed) </w:t>
      </w:r>
      <w:r w:rsidRPr="000F6878">
        <w:rPr>
          <w:rFonts w:ascii="Times New Roman" w:hAnsi="Times New Roman" w:cs="Times New Roman"/>
          <w:i/>
          <w:sz w:val="24"/>
          <w:szCs w:val="24"/>
        </w:rPr>
        <w:t xml:space="preserve">Legends in </w:t>
      </w:r>
      <w:r w:rsidR="00F41DC0" w:rsidRPr="000F6878">
        <w:rPr>
          <w:rFonts w:ascii="Times New Roman" w:hAnsi="Times New Roman" w:cs="Times New Roman"/>
          <w:i/>
          <w:sz w:val="24"/>
          <w:szCs w:val="24"/>
        </w:rPr>
        <w:t>c</w:t>
      </w:r>
      <w:r w:rsidRPr="000F6878">
        <w:rPr>
          <w:rFonts w:ascii="Times New Roman" w:hAnsi="Times New Roman" w:cs="Times New Roman"/>
          <w:i/>
          <w:sz w:val="24"/>
          <w:szCs w:val="24"/>
        </w:rPr>
        <w:t>onsumer</w:t>
      </w:r>
      <w:r w:rsidR="00F41DC0" w:rsidRPr="000F6878">
        <w:rPr>
          <w:rFonts w:ascii="Times New Roman" w:hAnsi="Times New Roman" w:cs="Times New Roman"/>
          <w:i/>
          <w:sz w:val="24"/>
          <w:szCs w:val="24"/>
        </w:rPr>
        <w:t xml:space="preserve"> b</w:t>
      </w:r>
      <w:r w:rsidRPr="000F6878">
        <w:rPr>
          <w:rFonts w:ascii="Times New Roman" w:hAnsi="Times New Roman" w:cs="Times New Roman"/>
          <w:i/>
          <w:sz w:val="24"/>
          <w:szCs w:val="24"/>
        </w:rPr>
        <w:t>ehavior: Russell W. Belk</w:t>
      </w:r>
      <w:r w:rsidRPr="000F6878">
        <w:rPr>
          <w:rFonts w:ascii="Times New Roman" w:hAnsi="Times New Roman" w:cs="Times New Roman"/>
          <w:sz w:val="24"/>
          <w:szCs w:val="24"/>
        </w:rPr>
        <w:t xml:space="preserve">, </w:t>
      </w:r>
      <w:r w:rsidRPr="000F6878">
        <w:rPr>
          <w:rFonts w:ascii="Times New Roman" w:hAnsi="Times New Roman" w:cs="Times New Roman"/>
          <w:sz w:val="24"/>
          <w:szCs w:val="24"/>
        </w:rPr>
        <w:tab/>
        <w:t>Sage, Thousand Oaks, pp. 327-329.</w:t>
      </w:r>
    </w:p>
    <w:p w14:paraId="62792F2E" w14:textId="424208EE" w:rsidR="008B4738" w:rsidRPr="000F6878" w:rsidRDefault="008B4738">
      <w:pPr>
        <w:rPr>
          <w:rFonts w:ascii="Times New Roman" w:hAnsi="Times New Roman" w:cs="Times New Roman"/>
          <w:sz w:val="24"/>
          <w:szCs w:val="24"/>
        </w:rPr>
      </w:pPr>
      <w:r w:rsidRPr="000F6878">
        <w:rPr>
          <w:rFonts w:ascii="Times New Roman" w:hAnsi="Times New Roman" w:cs="Times New Roman"/>
          <w:sz w:val="24"/>
          <w:szCs w:val="24"/>
        </w:rPr>
        <w:t xml:space="preserve">Schau, H.J. (1998), “Discourse of possessions: The metatheory of Russell W Belk”, </w:t>
      </w:r>
      <w:r w:rsidR="000F6878">
        <w:rPr>
          <w:rFonts w:ascii="Times New Roman" w:hAnsi="Times New Roman" w:cs="Times New Roman"/>
          <w:sz w:val="24"/>
          <w:szCs w:val="24"/>
        </w:rPr>
        <w:tab/>
      </w:r>
      <w:r w:rsidRPr="000F6878">
        <w:rPr>
          <w:rFonts w:ascii="Times New Roman" w:hAnsi="Times New Roman" w:cs="Times New Roman"/>
          <w:i/>
          <w:sz w:val="24"/>
          <w:szCs w:val="24"/>
        </w:rPr>
        <w:t>Advances</w:t>
      </w:r>
      <w:r w:rsidR="005A675C" w:rsidRPr="000F6878">
        <w:rPr>
          <w:rFonts w:ascii="Times New Roman" w:hAnsi="Times New Roman" w:cs="Times New Roman"/>
          <w:i/>
          <w:sz w:val="24"/>
          <w:szCs w:val="24"/>
        </w:rPr>
        <w:t xml:space="preserve"> in </w:t>
      </w:r>
      <w:r w:rsidRPr="000F6878">
        <w:rPr>
          <w:rFonts w:ascii="Times New Roman" w:hAnsi="Times New Roman" w:cs="Times New Roman"/>
          <w:i/>
          <w:sz w:val="24"/>
          <w:szCs w:val="24"/>
        </w:rPr>
        <w:t>Consumer Research</w:t>
      </w:r>
      <w:r w:rsidRPr="000F6878">
        <w:rPr>
          <w:rFonts w:ascii="Times New Roman" w:hAnsi="Times New Roman" w:cs="Times New Roman"/>
          <w:sz w:val="24"/>
          <w:szCs w:val="24"/>
        </w:rPr>
        <w:t>, Vol. 25, pp. 37-44.</w:t>
      </w:r>
    </w:p>
    <w:p w14:paraId="5E13D465" w14:textId="77777777" w:rsidR="001B4075" w:rsidRPr="000F6878" w:rsidRDefault="001B4075">
      <w:pPr>
        <w:rPr>
          <w:rFonts w:ascii="Times New Roman" w:hAnsi="Times New Roman" w:cs="Times New Roman"/>
          <w:sz w:val="24"/>
          <w:szCs w:val="24"/>
        </w:rPr>
      </w:pPr>
      <w:r w:rsidRPr="000F6878">
        <w:rPr>
          <w:rFonts w:ascii="Times New Roman" w:hAnsi="Times New Roman" w:cs="Times New Roman"/>
          <w:sz w:val="24"/>
          <w:szCs w:val="24"/>
        </w:rPr>
        <w:t xml:space="preserve">Schouten, J.W. (1991), “Selves in transition: Symbolic consumption in personal rites of </w:t>
      </w:r>
      <w:r w:rsidR="005A675C" w:rsidRPr="000F6878">
        <w:rPr>
          <w:rFonts w:ascii="Times New Roman" w:hAnsi="Times New Roman" w:cs="Times New Roman"/>
          <w:sz w:val="24"/>
          <w:szCs w:val="24"/>
        </w:rPr>
        <w:tab/>
      </w:r>
      <w:r w:rsidRPr="000F6878">
        <w:rPr>
          <w:rFonts w:ascii="Times New Roman" w:hAnsi="Times New Roman" w:cs="Times New Roman"/>
          <w:sz w:val="24"/>
          <w:szCs w:val="24"/>
        </w:rPr>
        <w:t xml:space="preserve">passage and identity reconstruction”, </w:t>
      </w:r>
      <w:r w:rsidRPr="000F6878">
        <w:rPr>
          <w:rFonts w:ascii="Times New Roman" w:hAnsi="Times New Roman" w:cs="Times New Roman"/>
          <w:i/>
          <w:sz w:val="24"/>
          <w:szCs w:val="24"/>
        </w:rPr>
        <w:t>Journal of Consumer Research</w:t>
      </w:r>
      <w:r w:rsidRPr="000F6878">
        <w:rPr>
          <w:rFonts w:ascii="Times New Roman" w:hAnsi="Times New Roman" w:cs="Times New Roman"/>
          <w:sz w:val="24"/>
          <w:szCs w:val="24"/>
        </w:rPr>
        <w:t xml:space="preserve">, Vol. 17 No. 4, </w:t>
      </w:r>
      <w:r w:rsidR="005A675C" w:rsidRPr="000F6878">
        <w:rPr>
          <w:rFonts w:ascii="Times New Roman" w:hAnsi="Times New Roman" w:cs="Times New Roman"/>
          <w:sz w:val="24"/>
          <w:szCs w:val="24"/>
        </w:rPr>
        <w:tab/>
      </w:r>
      <w:r w:rsidRPr="000F6878">
        <w:rPr>
          <w:rFonts w:ascii="Times New Roman" w:hAnsi="Times New Roman" w:cs="Times New Roman"/>
          <w:sz w:val="24"/>
          <w:szCs w:val="24"/>
        </w:rPr>
        <w:t>pp. 412-425.</w:t>
      </w:r>
    </w:p>
    <w:p w14:paraId="566D83E7" w14:textId="0169597C" w:rsidR="00846576" w:rsidRDefault="006818AC">
      <w:pPr>
        <w:rPr>
          <w:rFonts w:ascii="Times New Roman" w:hAnsi="Times New Roman" w:cs="Times New Roman"/>
          <w:iCs/>
          <w:sz w:val="24"/>
          <w:szCs w:val="24"/>
        </w:rPr>
      </w:pPr>
      <w:r w:rsidRPr="000F6878">
        <w:rPr>
          <w:rFonts w:ascii="Times New Roman" w:hAnsi="Times New Roman" w:cs="Times New Roman"/>
          <w:sz w:val="24"/>
          <w:szCs w:val="24"/>
        </w:rPr>
        <w:t xml:space="preserve">Schumpeter, J.A. (1942), </w:t>
      </w:r>
      <w:r w:rsidRPr="000F6878">
        <w:rPr>
          <w:rFonts w:ascii="Times New Roman" w:hAnsi="Times New Roman" w:cs="Times New Roman"/>
          <w:i/>
          <w:sz w:val="24"/>
          <w:szCs w:val="24"/>
        </w:rPr>
        <w:t xml:space="preserve">Capitalism, </w:t>
      </w:r>
      <w:r w:rsidR="00FA2A42" w:rsidRPr="000F6878">
        <w:rPr>
          <w:rFonts w:ascii="Times New Roman" w:hAnsi="Times New Roman" w:cs="Times New Roman"/>
          <w:i/>
          <w:sz w:val="24"/>
          <w:szCs w:val="24"/>
        </w:rPr>
        <w:t>s</w:t>
      </w:r>
      <w:r w:rsidRPr="000F6878">
        <w:rPr>
          <w:rFonts w:ascii="Times New Roman" w:hAnsi="Times New Roman" w:cs="Times New Roman"/>
          <w:i/>
          <w:sz w:val="24"/>
          <w:szCs w:val="24"/>
        </w:rPr>
        <w:t xml:space="preserve">ocialism and </w:t>
      </w:r>
      <w:r w:rsidR="00FA2A42" w:rsidRPr="000F6878">
        <w:rPr>
          <w:rFonts w:ascii="Times New Roman" w:hAnsi="Times New Roman" w:cs="Times New Roman"/>
          <w:i/>
          <w:sz w:val="24"/>
          <w:szCs w:val="24"/>
        </w:rPr>
        <w:t>d</w:t>
      </w:r>
      <w:r w:rsidRPr="000F6878">
        <w:rPr>
          <w:rFonts w:ascii="Times New Roman" w:hAnsi="Times New Roman" w:cs="Times New Roman"/>
          <w:i/>
          <w:sz w:val="24"/>
          <w:szCs w:val="24"/>
        </w:rPr>
        <w:t xml:space="preserve">emocracy, </w:t>
      </w:r>
      <w:r w:rsidRPr="000F6878">
        <w:rPr>
          <w:rFonts w:ascii="Times New Roman" w:hAnsi="Times New Roman" w:cs="Times New Roman"/>
          <w:sz w:val="24"/>
          <w:szCs w:val="24"/>
        </w:rPr>
        <w:t>Harper and Brothers</w:t>
      </w:r>
      <w:r w:rsidRPr="000F6878">
        <w:rPr>
          <w:rFonts w:ascii="Times New Roman" w:hAnsi="Times New Roman" w:cs="Times New Roman"/>
          <w:i/>
          <w:sz w:val="24"/>
          <w:szCs w:val="24"/>
        </w:rPr>
        <w:t xml:space="preserve">, </w:t>
      </w:r>
      <w:r w:rsidRPr="000F6878">
        <w:rPr>
          <w:rFonts w:ascii="Times New Roman" w:hAnsi="Times New Roman" w:cs="Times New Roman"/>
          <w:i/>
          <w:sz w:val="24"/>
          <w:szCs w:val="24"/>
        </w:rPr>
        <w:tab/>
      </w:r>
      <w:r w:rsidRPr="000F6878">
        <w:rPr>
          <w:rFonts w:ascii="Times New Roman" w:hAnsi="Times New Roman" w:cs="Times New Roman"/>
          <w:iCs/>
          <w:sz w:val="24"/>
          <w:szCs w:val="24"/>
        </w:rPr>
        <w:t>New York</w:t>
      </w:r>
      <w:r w:rsidR="00F41DC0" w:rsidRPr="000F6878">
        <w:rPr>
          <w:rFonts w:ascii="Times New Roman" w:hAnsi="Times New Roman" w:cs="Times New Roman"/>
          <w:iCs/>
          <w:sz w:val="24"/>
          <w:szCs w:val="24"/>
        </w:rPr>
        <w:t>.</w:t>
      </w:r>
    </w:p>
    <w:p w14:paraId="4CBFE56D" w14:textId="461EC728" w:rsidR="00CF26E5" w:rsidRPr="000200DD" w:rsidRDefault="00846576">
      <w:pPr>
        <w:rPr>
          <w:rFonts w:ascii="Times New Roman" w:hAnsi="Times New Roman" w:cs="Times New Roman"/>
          <w:i/>
          <w:sz w:val="24"/>
          <w:szCs w:val="24"/>
        </w:rPr>
      </w:pPr>
      <w:r>
        <w:rPr>
          <w:rFonts w:ascii="Times New Roman" w:hAnsi="Times New Roman" w:cs="Times New Roman"/>
          <w:iCs/>
          <w:sz w:val="24"/>
          <w:szCs w:val="24"/>
        </w:rPr>
        <w:t>Sun, M. and Trudel, R. (2017), “The effect of recycling versus trashing on consumption:</w:t>
      </w:r>
      <w:r w:rsidR="00BE78FA">
        <w:rPr>
          <w:rFonts w:ascii="Times New Roman" w:hAnsi="Times New Roman" w:cs="Times New Roman"/>
          <w:iCs/>
          <w:sz w:val="24"/>
          <w:szCs w:val="24"/>
        </w:rPr>
        <w:tab/>
      </w:r>
      <w:r w:rsidR="00BE78FA">
        <w:rPr>
          <w:rFonts w:ascii="Times New Roman" w:hAnsi="Times New Roman" w:cs="Times New Roman"/>
          <w:iCs/>
          <w:sz w:val="24"/>
          <w:szCs w:val="24"/>
        </w:rPr>
        <w:tab/>
      </w:r>
      <w:r>
        <w:rPr>
          <w:rFonts w:ascii="Times New Roman" w:hAnsi="Times New Roman" w:cs="Times New Roman"/>
          <w:iCs/>
          <w:sz w:val="24"/>
          <w:szCs w:val="24"/>
        </w:rPr>
        <w:t xml:space="preserve"> Theory and experimental evidence”, </w:t>
      </w:r>
      <w:r w:rsidRPr="000200DD">
        <w:rPr>
          <w:rFonts w:ascii="Times New Roman" w:hAnsi="Times New Roman" w:cs="Times New Roman"/>
          <w:i/>
          <w:sz w:val="24"/>
          <w:szCs w:val="24"/>
        </w:rPr>
        <w:t>Journal of Marketing Research</w:t>
      </w:r>
      <w:r>
        <w:rPr>
          <w:rFonts w:ascii="Times New Roman" w:hAnsi="Times New Roman" w:cs="Times New Roman"/>
          <w:iCs/>
          <w:sz w:val="24"/>
          <w:szCs w:val="24"/>
        </w:rPr>
        <w:t>, Vol. 54 No. 2,</w:t>
      </w:r>
      <w:r w:rsidR="00BE78FA">
        <w:rPr>
          <w:rFonts w:ascii="Times New Roman" w:hAnsi="Times New Roman" w:cs="Times New Roman"/>
          <w:iCs/>
          <w:sz w:val="24"/>
          <w:szCs w:val="24"/>
        </w:rPr>
        <w:tab/>
      </w:r>
      <w:r>
        <w:rPr>
          <w:rFonts w:ascii="Times New Roman" w:hAnsi="Times New Roman" w:cs="Times New Roman"/>
          <w:iCs/>
          <w:sz w:val="24"/>
          <w:szCs w:val="24"/>
        </w:rPr>
        <w:t xml:space="preserve"> pp. </w:t>
      </w:r>
      <w:r w:rsidR="00BE78FA">
        <w:rPr>
          <w:rFonts w:ascii="Times New Roman" w:hAnsi="Times New Roman" w:cs="Times New Roman"/>
          <w:iCs/>
          <w:sz w:val="24"/>
          <w:szCs w:val="24"/>
        </w:rPr>
        <w:t>293</w:t>
      </w:r>
      <w:r>
        <w:rPr>
          <w:rFonts w:ascii="Times New Roman" w:hAnsi="Times New Roman" w:cs="Times New Roman"/>
          <w:iCs/>
          <w:sz w:val="24"/>
          <w:szCs w:val="24"/>
        </w:rPr>
        <w:t>-</w:t>
      </w:r>
      <w:r w:rsidR="00BE78FA">
        <w:rPr>
          <w:rFonts w:ascii="Times New Roman" w:hAnsi="Times New Roman" w:cs="Times New Roman"/>
          <w:iCs/>
          <w:sz w:val="24"/>
          <w:szCs w:val="24"/>
        </w:rPr>
        <w:t>305</w:t>
      </w:r>
      <w:r>
        <w:rPr>
          <w:rFonts w:ascii="Times New Roman" w:hAnsi="Times New Roman" w:cs="Times New Roman"/>
          <w:iCs/>
          <w:sz w:val="24"/>
          <w:szCs w:val="24"/>
        </w:rPr>
        <w:t>.</w:t>
      </w:r>
    </w:p>
    <w:p w14:paraId="13D215D6" w14:textId="7A07066E" w:rsidR="009D2CDB" w:rsidRPr="000F6878" w:rsidRDefault="000A7179" w:rsidP="000200DD">
      <w:pPr>
        <w:rPr>
          <w:rFonts w:ascii="Times New Roman" w:eastAsia="Times New Roman" w:hAnsi="Times New Roman" w:cs="Times New Roman"/>
          <w:color w:val="2A2A2A"/>
          <w:kern w:val="36"/>
          <w:sz w:val="24"/>
          <w:szCs w:val="24"/>
        </w:rPr>
      </w:pPr>
      <w:r w:rsidRPr="000F6878">
        <w:rPr>
          <w:rFonts w:ascii="Times New Roman" w:hAnsi="Times New Roman" w:cs="Times New Roman"/>
          <w:color w:val="333333"/>
          <w:sz w:val="24"/>
          <w:szCs w:val="24"/>
          <w:shd w:val="clear" w:color="auto" w:fill="FFFFFF"/>
        </w:rPr>
        <w:t>Suri, H. (2011), “Purposeful sampling in qualitative research synthesis”</w:t>
      </w:r>
      <w:r w:rsidR="00FC0B62" w:rsidRPr="000F6878">
        <w:rPr>
          <w:rFonts w:ascii="Times New Roman" w:hAnsi="Times New Roman" w:cs="Times New Roman"/>
          <w:color w:val="333333"/>
          <w:sz w:val="24"/>
          <w:szCs w:val="24"/>
          <w:shd w:val="clear" w:color="auto" w:fill="FFFFFF"/>
        </w:rPr>
        <w:t xml:space="preserve">, </w:t>
      </w:r>
      <w:r w:rsidR="00FC0B62" w:rsidRPr="000F6878">
        <w:rPr>
          <w:rFonts w:ascii="Times New Roman" w:hAnsi="Times New Roman" w:cs="Times New Roman"/>
          <w:i/>
          <w:color w:val="333333"/>
          <w:sz w:val="24"/>
          <w:szCs w:val="24"/>
          <w:shd w:val="clear" w:color="auto" w:fill="FFFFFF"/>
        </w:rPr>
        <w:t>Qualitative</w:t>
      </w:r>
      <w:r w:rsidR="000F6878">
        <w:rPr>
          <w:rFonts w:ascii="Times New Roman" w:hAnsi="Times New Roman" w:cs="Times New Roman"/>
          <w:i/>
          <w:color w:val="333333"/>
          <w:sz w:val="24"/>
          <w:szCs w:val="24"/>
          <w:shd w:val="clear" w:color="auto" w:fill="FFFFFF"/>
        </w:rPr>
        <w:tab/>
      </w:r>
      <w:r w:rsidR="000F6878">
        <w:rPr>
          <w:rFonts w:ascii="Times New Roman" w:hAnsi="Times New Roman" w:cs="Times New Roman"/>
          <w:i/>
          <w:color w:val="333333"/>
          <w:sz w:val="24"/>
          <w:szCs w:val="24"/>
          <w:shd w:val="clear" w:color="auto" w:fill="FFFFFF"/>
        </w:rPr>
        <w:tab/>
      </w:r>
      <w:r w:rsidR="00FC0B62" w:rsidRPr="000F6878">
        <w:rPr>
          <w:rFonts w:ascii="Times New Roman" w:hAnsi="Times New Roman" w:cs="Times New Roman"/>
          <w:i/>
          <w:color w:val="333333"/>
          <w:sz w:val="24"/>
          <w:szCs w:val="24"/>
          <w:shd w:val="clear" w:color="auto" w:fill="FFFFFF"/>
        </w:rPr>
        <w:t>Research Journal</w:t>
      </w:r>
      <w:r w:rsidR="00FC0B62" w:rsidRPr="000F6878">
        <w:rPr>
          <w:rFonts w:ascii="Times New Roman" w:hAnsi="Times New Roman" w:cs="Times New Roman"/>
          <w:color w:val="333333"/>
          <w:sz w:val="24"/>
          <w:szCs w:val="24"/>
          <w:shd w:val="clear" w:color="auto" w:fill="FFFFFF"/>
        </w:rPr>
        <w:t>, Vol. 11 No. 2, pp. 63-75.</w:t>
      </w:r>
    </w:p>
    <w:p w14:paraId="7D9C6F0E" w14:textId="710C0822" w:rsidR="006B66B4" w:rsidRPr="000F6878" w:rsidRDefault="006B66B4" w:rsidP="006B66B4">
      <w:pPr>
        <w:autoSpaceDE w:val="0"/>
        <w:autoSpaceDN w:val="0"/>
        <w:adjustRightInd w:val="0"/>
        <w:spacing w:after="0" w:line="240" w:lineRule="auto"/>
        <w:rPr>
          <w:rFonts w:ascii="Times New Roman" w:hAnsi="Times New Roman" w:cs="Times New Roman"/>
          <w:sz w:val="24"/>
          <w:szCs w:val="24"/>
        </w:rPr>
      </w:pPr>
      <w:bookmarkStart w:id="15" w:name="_Hlk104390733"/>
      <w:r w:rsidRPr="000F6878">
        <w:rPr>
          <w:rFonts w:ascii="Times New Roman" w:hAnsi="Times New Roman" w:cs="Times New Roman"/>
          <w:sz w:val="24"/>
          <w:szCs w:val="24"/>
        </w:rPr>
        <w:t>Türe, M. (2014)</w:t>
      </w:r>
      <w:bookmarkEnd w:id="15"/>
      <w:r w:rsidRPr="000F6878">
        <w:rPr>
          <w:rFonts w:ascii="Times New Roman" w:hAnsi="Times New Roman" w:cs="Times New Roman"/>
          <w:sz w:val="24"/>
          <w:szCs w:val="24"/>
        </w:rPr>
        <w:t xml:space="preserve">, “Value-in-disposition: Exploring how consumers derive value from </w:t>
      </w:r>
      <w:r w:rsidRPr="000F6878">
        <w:rPr>
          <w:rFonts w:ascii="Times New Roman" w:hAnsi="Times New Roman" w:cs="Times New Roman"/>
          <w:sz w:val="24"/>
          <w:szCs w:val="24"/>
        </w:rPr>
        <w:tab/>
        <w:t xml:space="preserve">disposition of possessions”, </w:t>
      </w:r>
      <w:r w:rsidRPr="000F6878">
        <w:rPr>
          <w:rFonts w:ascii="Times New Roman" w:hAnsi="Times New Roman" w:cs="Times New Roman"/>
          <w:i/>
          <w:sz w:val="24"/>
          <w:szCs w:val="24"/>
        </w:rPr>
        <w:t>Marketing Theory</w:t>
      </w:r>
      <w:r w:rsidRPr="000F6878">
        <w:rPr>
          <w:rFonts w:ascii="Times New Roman" w:hAnsi="Times New Roman" w:cs="Times New Roman"/>
          <w:sz w:val="24"/>
          <w:szCs w:val="24"/>
        </w:rPr>
        <w:t>, Vol. 14</w:t>
      </w:r>
      <w:r w:rsidR="00F41DC0" w:rsidRPr="000F6878">
        <w:rPr>
          <w:rFonts w:ascii="Times New Roman" w:hAnsi="Times New Roman" w:cs="Times New Roman"/>
          <w:sz w:val="24"/>
          <w:szCs w:val="24"/>
        </w:rPr>
        <w:t xml:space="preserve"> No. 1</w:t>
      </w:r>
      <w:r w:rsidRPr="000F6878">
        <w:rPr>
          <w:rFonts w:ascii="Times New Roman" w:hAnsi="Times New Roman" w:cs="Times New Roman"/>
          <w:sz w:val="24"/>
          <w:szCs w:val="24"/>
        </w:rPr>
        <w:t>, pp. 53-72.</w:t>
      </w:r>
    </w:p>
    <w:p w14:paraId="755D74C1" w14:textId="77777777" w:rsidR="00E039E4" w:rsidRPr="000F6878" w:rsidRDefault="00E039E4" w:rsidP="006B66B4">
      <w:pPr>
        <w:autoSpaceDE w:val="0"/>
        <w:autoSpaceDN w:val="0"/>
        <w:adjustRightInd w:val="0"/>
        <w:spacing w:after="0" w:line="240" w:lineRule="auto"/>
        <w:rPr>
          <w:rFonts w:ascii="Times New Roman" w:hAnsi="Times New Roman" w:cs="Times New Roman"/>
          <w:sz w:val="24"/>
          <w:szCs w:val="24"/>
        </w:rPr>
      </w:pPr>
    </w:p>
    <w:p w14:paraId="1D54F5F1" w14:textId="77777777" w:rsidR="00E039E4" w:rsidRPr="000F6878" w:rsidRDefault="00E039E4" w:rsidP="006B66B4">
      <w:pPr>
        <w:autoSpaceDE w:val="0"/>
        <w:autoSpaceDN w:val="0"/>
        <w:adjustRightInd w:val="0"/>
        <w:spacing w:after="0" w:line="240" w:lineRule="auto"/>
        <w:rPr>
          <w:rFonts w:ascii="Times New Roman" w:hAnsi="Times New Roman" w:cs="Times New Roman"/>
          <w:sz w:val="24"/>
          <w:szCs w:val="24"/>
        </w:rPr>
      </w:pPr>
      <w:r w:rsidRPr="000F6878">
        <w:rPr>
          <w:rFonts w:ascii="Times New Roman" w:hAnsi="Times New Roman" w:cs="Times New Roman"/>
          <w:sz w:val="24"/>
          <w:szCs w:val="24"/>
        </w:rPr>
        <w:t xml:space="preserve">Turner, V. (2008), </w:t>
      </w:r>
      <w:r w:rsidRPr="000F6878">
        <w:rPr>
          <w:rFonts w:ascii="Times New Roman" w:hAnsi="Times New Roman" w:cs="Times New Roman"/>
          <w:i/>
          <w:sz w:val="24"/>
          <w:szCs w:val="24"/>
        </w:rPr>
        <w:t>The ritual process</w:t>
      </w:r>
      <w:r w:rsidRPr="000F6878">
        <w:rPr>
          <w:rFonts w:ascii="Times New Roman" w:hAnsi="Times New Roman" w:cs="Times New Roman"/>
          <w:sz w:val="24"/>
          <w:szCs w:val="24"/>
        </w:rPr>
        <w:t>, Aldine Transaction, New Brunswick</w:t>
      </w:r>
      <w:r w:rsidR="002B0043" w:rsidRPr="000F6878">
        <w:rPr>
          <w:rFonts w:ascii="Times New Roman" w:hAnsi="Times New Roman" w:cs="Times New Roman"/>
          <w:sz w:val="24"/>
          <w:szCs w:val="24"/>
        </w:rPr>
        <w:t>.</w:t>
      </w:r>
    </w:p>
    <w:p w14:paraId="5F6BF2B2" w14:textId="77777777" w:rsidR="006211EC" w:rsidRPr="000F6878" w:rsidRDefault="006211EC" w:rsidP="006B66B4">
      <w:pPr>
        <w:autoSpaceDE w:val="0"/>
        <w:autoSpaceDN w:val="0"/>
        <w:adjustRightInd w:val="0"/>
        <w:spacing w:after="0" w:line="240" w:lineRule="auto"/>
        <w:rPr>
          <w:rFonts w:ascii="Times New Roman" w:hAnsi="Times New Roman" w:cs="Times New Roman"/>
          <w:sz w:val="24"/>
          <w:szCs w:val="24"/>
        </w:rPr>
      </w:pPr>
    </w:p>
    <w:p w14:paraId="4B4A6FD4" w14:textId="75A0FDA1" w:rsidR="006211EC" w:rsidRPr="000F6878" w:rsidRDefault="006211EC" w:rsidP="006B66B4">
      <w:pPr>
        <w:autoSpaceDE w:val="0"/>
        <w:autoSpaceDN w:val="0"/>
        <w:adjustRightInd w:val="0"/>
        <w:spacing w:after="0" w:line="240" w:lineRule="auto"/>
        <w:rPr>
          <w:rFonts w:ascii="Times New Roman" w:hAnsi="Times New Roman" w:cs="Times New Roman"/>
          <w:sz w:val="24"/>
          <w:szCs w:val="24"/>
        </w:rPr>
      </w:pPr>
      <w:r w:rsidRPr="000F6878">
        <w:rPr>
          <w:rFonts w:ascii="Times New Roman" w:hAnsi="Times New Roman" w:cs="Times New Roman"/>
          <w:sz w:val="24"/>
          <w:szCs w:val="24"/>
        </w:rPr>
        <w:t xml:space="preserve">Van Gennep, A. (1960), </w:t>
      </w:r>
      <w:r w:rsidRPr="000F6878">
        <w:rPr>
          <w:rFonts w:ascii="Times New Roman" w:hAnsi="Times New Roman" w:cs="Times New Roman"/>
          <w:i/>
          <w:sz w:val="24"/>
          <w:szCs w:val="24"/>
        </w:rPr>
        <w:t>The rites of passage</w:t>
      </w:r>
      <w:r w:rsidRPr="000F6878">
        <w:rPr>
          <w:rFonts w:ascii="Times New Roman" w:hAnsi="Times New Roman" w:cs="Times New Roman"/>
          <w:sz w:val="24"/>
          <w:szCs w:val="24"/>
        </w:rPr>
        <w:t>, Routledge, London</w:t>
      </w:r>
      <w:r w:rsidR="00F41DC0" w:rsidRPr="000F6878">
        <w:rPr>
          <w:rFonts w:ascii="Times New Roman" w:hAnsi="Times New Roman" w:cs="Times New Roman"/>
          <w:sz w:val="24"/>
          <w:szCs w:val="24"/>
        </w:rPr>
        <w:t>.</w:t>
      </w:r>
    </w:p>
    <w:p w14:paraId="01B0F7B4" w14:textId="77777777" w:rsidR="006B66B4" w:rsidRPr="000F6878" w:rsidRDefault="006B66B4" w:rsidP="006B66B4">
      <w:pPr>
        <w:autoSpaceDE w:val="0"/>
        <w:autoSpaceDN w:val="0"/>
        <w:adjustRightInd w:val="0"/>
        <w:spacing w:after="0" w:line="240" w:lineRule="auto"/>
        <w:rPr>
          <w:rFonts w:ascii="Times New Roman" w:hAnsi="Times New Roman" w:cs="Times New Roman"/>
          <w:sz w:val="24"/>
          <w:szCs w:val="24"/>
        </w:rPr>
      </w:pPr>
    </w:p>
    <w:p w14:paraId="7D1B6624" w14:textId="3C6B5046" w:rsidR="000D258B" w:rsidRDefault="000D258B">
      <w:pPr>
        <w:rPr>
          <w:rFonts w:ascii="Times New Roman" w:hAnsi="Times New Roman" w:cs="Times New Roman"/>
          <w:sz w:val="24"/>
          <w:szCs w:val="24"/>
        </w:rPr>
      </w:pPr>
      <w:r w:rsidRPr="000F6878">
        <w:rPr>
          <w:rFonts w:ascii="Times New Roman" w:hAnsi="Times New Roman" w:cs="Times New Roman"/>
          <w:sz w:val="24"/>
          <w:szCs w:val="24"/>
        </w:rPr>
        <w:lastRenderedPageBreak/>
        <w:t xml:space="preserve">Vargo, S.L. and Lusch, R.F. (2004), “Evolving to a new dominant logic for marketing”, </w:t>
      </w:r>
      <w:r w:rsidR="000F6878">
        <w:rPr>
          <w:rFonts w:ascii="Times New Roman" w:hAnsi="Times New Roman" w:cs="Times New Roman"/>
          <w:sz w:val="24"/>
          <w:szCs w:val="24"/>
        </w:rPr>
        <w:tab/>
      </w:r>
      <w:r w:rsidRPr="000F6878">
        <w:rPr>
          <w:rFonts w:ascii="Times New Roman" w:hAnsi="Times New Roman" w:cs="Times New Roman"/>
          <w:i/>
          <w:sz w:val="24"/>
          <w:szCs w:val="24"/>
        </w:rPr>
        <w:t>Journal</w:t>
      </w:r>
      <w:r w:rsidR="000F6878">
        <w:rPr>
          <w:rFonts w:ascii="Times New Roman" w:hAnsi="Times New Roman" w:cs="Times New Roman"/>
          <w:i/>
          <w:sz w:val="24"/>
          <w:szCs w:val="24"/>
        </w:rPr>
        <w:t xml:space="preserve"> </w:t>
      </w:r>
      <w:r w:rsidRPr="000F6878">
        <w:rPr>
          <w:rFonts w:ascii="Times New Roman" w:hAnsi="Times New Roman" w:cs="Times New Roman"/>
          <w:i/>
          <w:sz w:val="24"/>
          <w:szCs w:val="24"/>
        </w:rPr>
        <w:t>of Marketing</w:t>
      </w:r>
      <w:r w:rsidRPr="000F6878">
        <w:rPr>
          <w:rFonts w:ascii="Times New Roman" w:hAnsi="Times New Roman" w:cs="Times New Roman"/>
          <w:sz w:val="24"/>
          <w:szCs w:val="24"/>
        </w:rPr>
        <w:t>, Vol. 68 No. 1, pp. 1-17.</w:t>
      </w:r>
    </w:p>
    <w:p w14:paraId="5324222C" w14:textId="3D60DD15" w:rsidR="00F624C9" w:rsidRPr="000F6878" w:rsidRDefault="00F624C9">
      <w:pPr>
        <w:rPr>
          <w:rFonts w:ascii="Times New Roman" w:hAnsi="Times New Roman" w:cs="Times New Roman"/>
          <w:sz w:val="24"/>
          <w:szCs w:val="24"/>
        </w:rPr>
      </w:pPr>
      <w:r>
        <w:rPr>
          <w:rFonts w:ascii="Times New Roman" w:hAnsi="Times New Roman" w:cs="Times New Roman"/>
          <w:sz w:val="24"/>
          <w:szCs w:val="24"/>
        </w:rPr>
        <w:t xml:space="preserve">Watkins, J. (2019), “Veblen’s system of conspicuous waste”, </w:t>
      </w:r>
      <w:r w:rsidRPr="000200DD">
        <w:rPr>
          <w:rFonts w:ascii="Times New Roman" w:hAnsi="Times New Roman" w:cs="Times New Roman"/>
          <w:i/>
          <w:iCs/>
          <w:sz w:val="24"/>
          <w:szCs w:val="24"/>
        </w:rPr>
        <w:t>Journal of Economic Issues</w:t>
      </w:r>
      <w:r>
        <w:rPr>
          <w:rFonts w:ascii="Times New Roman" w:hAnsi="Times New Roman" w:cs="Times New Roman"/>
          <w:sz w:val="24"/>
          <w:szCs w:val="24"/>
        </w:rPr>
        <w:t>,</w:t>
      </w:r>
      <w:r>
        <w:rPr>
          <w:rFonts w:ascii="Times New Roman" w:hAnsi="Times New Roman" w:cs="Times New Roman"/>
          <w:sz w:val="24"/>
          <w:szCs w:val="24"/>
        </w:rPr>
        <w:tab/>
        <w:t xml:space="preserve"> Vol 53. No. 4, pp. 914-927.</w:t>
      </w:r>
    </w:p>
    <w:p w14:paraId="1F2A644D" w14:textId="77777777" w:rsidR="001C6E77" w:rsidRPr="000F6878" w:rsidRDefault="001C6E77">
      <w:pPr>
        <w:rPr>
          <w:rFonts w:ascii="Times New Roman" w:hAnsi="Times New Roman" w:cs="Times New Roman"/>
          <w:sz w:val="24"/>
          <w:szCs w:val="24"/>
        </w:rPr>
      </w:pPr>
      <w:r w:rsidRPr="000F6878">
        <w:rPr>
          <w:rFonts w:ascii="Times New Roman" w:hAnsi="Times New Roman" w:cs="Times New Roman"/>
          <w:color w:val="333333"/>
          <w:sz w:val="24"/>
          <w:szCs w:val="24"/>
          <w:shd w:val="clear" w:color="auto" w:fill="FFFFFF"/>
        </w:rPr>
        <w:t>Winterich, K. P., Reczek, R. W. and Irwin, J. R. (2017)</w:t>
      </w:r>
      <w:r w:rsidR="00330606" w:rsidRPr="000F6878">
        <w:rPr>
          <w:rFonts w:ascii="Times New Roman" w:hAnsi="Times New Roman" w:cs="Times New Roman"/>
          <w:color w:val="333333"/>
          <w:sz w:val="24"/>
          <w:szCs w:val="24"/>
          <w:shd w:val="clear" w:color="auto" w:fill="FFFFFF"/>
        </w:rPr>
        <w:t>,</w:t>
      </w:r>
      <w:r w:rsidRPr="000F6878">
        <w:rPr>
          <w:rFonts w:ascii="Times New Roman" w:hAnsi="Times New Roman" w:cs="Times New Roman"/>
          <w:color w:val="333333"/>
          <w:sz w:val="24"/>
          <w:szCs w:val="24"/>
          <w:shd w:val="clear" w:color="auto" w:fill="FFFFFF"/>
        </w:rPr>
        <w:t xml:space="preserve"> </w:t>
      </w:r>
      <w:r w:rsidR="009D2CDB" w:rsidRPr="000F6878">
        <w:rPr>
          <w:rFonts w:ascii="Times New Roman" w:hAnsi="Times New Roman" w:cs="Times New Roman"/>
          <w:color w:val="333333"/>
          <w:sz w:val="24"/>
          <w:szCs w:val="24"/>
          <w:shd w:val="clear" w:color="auto" w:fill="FFFFFF"/>
        </w:rPr>
        <w:t>“</w:t>
      </w:r>
      <w:r w:rsidRPr="000F6878">
        <w:rPr>
          <w:rFonts w:ascii="Times New Roman" w:hAnsi="Times New Roman" w:cs="Times New Roman"/>
          <w:color w:val="333333"/>
          <w:sz w:val="24"/>
          <w:szCs w:val="24"/>
          <w:shd w:val="clear" w:color="auto" w:fill="FFFFFF"/>
        </w:rPr>
        <w:t xml:space="preserve">Keeping the </w:t>
      </w:r>
      <w:r w:rsidR="009D2CDB" w:rsidRPr="000F6878">
        <w:rPr>
          <w:rFonts w:ascii="Times New Roman" w:hAnsi="Times New Roman" w:cs="Times New Roman"/>
          <w:color w:val="333333"/>
          <w:sz w:val="24"/>
          <w:szCs w:val="24"/>
          <w:shd w:val="clear" w:color="auto" w:fill="FFFFFF"/>
        </w:rPr>
        <w:t>m</w:t>
      </w:r>
      <w:r w:rsidRPr="000F6878">
        <w:rPr>
          <w:rFonts w:ascii="Times New Roman" w:hAnsi="Times New Roman" w:cs="Times New Roman"/>
          <w:color w:val="333333"/>
          <w:sz w:val="24"/>
          <w:szCs w:val="24"/>
          <w:shd w:val="clear" w:color="auto" w:fill="FFFFFF"/>
        </w:rPr>
        <w:t xml:space="preserve">emory but </w:t>
      </w:r>
      <w:r w:rsidR="009D2CDB" w:rsidRPr="000F6878">
        <w:rPr>
          <w:rFonts w:ascii="Times New Roman" w:hAnsi="Times New Roman" w:cs="Times New Roman"/>
          <w:color w:val="333333"/>
          <w:sz w:val="24"/>
          <w:szCs w:val="24"/>
          <w:shd w:val="clear" w:color="auto" w:fill="FFFFFF"/>
        </w:rPr>
        <w:t>n</w:t>
      </w:r>
      <w:r w:rsidRPr="000F6878">
        <w:rPr>
          <w:rFonts w:ascii="Times New Roman" w:hAnsi="Times New Roman" w:cs="Times New Roman"/>
          <w:color w:val="333333"/>
          <w:sz w:val="24"/>
          <w:szCs w:val="24"/>
          <w:shd w:val="clear" w:color="auto" w:fill="FFFFFF"/>
        </w:rPr>
        <w:t xml:space="preserve">ot the </w:t>
      </w:r>
      <w:r w:rsidR="009D2CDB" w:rsidRPr="000F6878">
        <w:rPr>
          <w:rFonts w:ascii="Times New Roman" w:hAnsi="Times New Roman" w:cs="Times New Roman"/>
          <w:color w:val="333333"/>
          <w:sz w:val="24"/>
          <w:szCs w:val="24"/>
          <w:shd w:val="clear" w:color="auto" w:fill="FFFFFF"/>
        </w:rPr>
        <w:tab/>
        <w:t>p</w:t>
      </w:r>
      <w:r w:rsidRPr="000F6878">
        <w:rPr>
          <w:rFonts w:ascii="Times New Roman" w:hAnsi="Times New Roman" w:cs="Times New Roman"/>
          <w:color w:val="333333"/>
          <w:sz w:val="24"/>
          <w:szCs w:val="24"/>
          <w:shd w:val="clear" w:color="auto" w:fill="FFFFFF"/>
        </w:rPr>
        <w:t xml:space="preserve">ossession: Memory </w:t>
      </w:r>
      <w:r w:rsidR="009D2CDB" w:rsidRPr="000F6878">
        <w:rPr>
          <w:rFonts w:ascii="Times New Roman" w:hAnsi="Times New Roman" w:cs="Times New Roman"/>
          <w:color w:val="333333"/>
          <w:sz w:val="24"/>
          <w:szCs w:val="24"/>
          <w:shd w:val="clear" w:color="auto" w:fill="FFFFFF"/>
        </w:rPr>
        <w:t>p</w:t>
      </w:r>
      <w:r w:rsidRPr="000F6878">
        <w:rPr>
          <w:rFonts w:ascii="Times New Roman" w:hAnsi="Times New Roman" w:cs="Times New Roman"/>
          <w:color w:val="333333"/>
          <w:sz w:val="24"/>
          <w:szCs w:val="24"/>
          <w:shd w:val="clear" w:color="auto" w:fill="FFFFFF"/>
        </w:rPr>
        <w:t xml:space="preserve">reservation </w:t>
      </w:r>
      <w:r w:rsidR="009D2CDB" w:rsidRPr="000F6878">
        <w:rPr>
          <w:rFonts w:ascii="Times New Roman" w:hAnsi="Times New Roman" w:cs="Times New Roman"/>
          <w:color w:val="333333"/>
          <w:sz w:val="24"/>
          <w:szCs w:val="24"/>
          <w:shd w:val="clear" w:color="auto" w:fill="FFFFFF"/>
        </w:rPr>
        <w:t>m</w:t>
      </w:r>
      <w:r w:rsidRPr="000F6878">
        <w:rPr>
          <w:rFonts w:ascii="Times New Roman" w:hAnsi="Times New Roman" w:cs="Times New Roman"/>
          <w:color w:val="333333"/>
          <w:sz w:val="24"/>
          <w:szCs w:val="24"/>
          <w:shd w:val="clear" w:color="auto" w:fill="FFFFFF"/>
        </w:rPr>
        <w:t>itigates</w:t>
      </w:r>
      <w:r w:rsidR="009D2CDB" w:rsidRPr="000F6878">
        <w:rPr>
          <w:rFonts w:ascii="Times New Roman" w:hAnsi="Times New Roman" w:cs="Times New Roman"/>
          <w:color w:val="333333"/>
          <w:sz w:val="24"/>
          <w:szCs w:val="24"/>
          <w:shd w:val="clear" w:color="auto" w:fill="FFFFFF"/>
        </w:rPr>
        <w:t xml:space="preserve"> i</w:t>
      </w:r>
      <w:r w:rsidRPr="000F6878">
        <w:rPr>
          <w:rFonts w:ascii="Times New Roman" w:hAnsi="Times New Roman" w:cs="Times New Roman"/>
          <w:color w:val="333333"/>
          <w:sz w:val="24"/>
          <w:szCs w:val="24"/>
          <w:shd w:val="clear" w:color="auto" w:fill="FFFFFF"/>
        </w:rPr>
        <w:t xml:space="preserve">dentity </w:t>
      </w:r>
      <w:r w:rsidR="009D2CDB" w:rsidRPr="000F6878">
        <w:rPr>
          <w:rFonts w:ascii="Times New Roman" w:hAnsi="Times New Roman" w:cs="Times New Roman"/>
          <w:color w:val="333333"/>
          <w:sz w:val="24"/>
          <w:szCs w:val="24"/>
          <w:shd w:val="clear" w:color="auto" w:fill="FFFFFF"/>
        </w:rPr>
        <w:t>l</w:t>
      </w:r>
      <w:r w:rsidRPr="000F6878">
        <w:rPr>
          <w:rFonts w:ascii="Times New Roman" w:hAnsi="Times New Roman" w:cs="Times New Roman"/>
          <w:color w:val="333333"/>
          <w:sz w:val="24"/>
          <w:szCs w:val="24"/>
          <w:shd w:val="clear" w:color="auto" w:fill="FFFFFF"/>
        </w:rPr>
        <w:t xml:space="preserve">oss from </w:t>
      </w:r>
      <w:r w:rsidR="009D2CDB" w:rsidRPr="000F6878">
        <w:rPr>
          <w:rFonts w:ascii="Times New Roman" w:hAnsi="Times New Roman" w:cs="Times New Roman"/>
          <w:color w:val="333333"/>
          <w:sz w:val="24"/>
          <w:szCs w:val="24"/>
          <w:shd w:val="clear" w:color="auto" w:fill="FFFFFF"/>
        </w:rPr>
        <w:t>p</w:t>
      </w:r>
      <w:r w:rsidRPr="000F6878">
        <w:rPr>
          <w:rFonts w:ascii="Times New Roman" w:hAnsi="Times New Roman" w:cs="Times New Roman"/>
          <w:color w:val="333333"/>
          <w:sz w:val="24"/>
          <w:szCs w:val="24"/>
          <w:shd w:val="clear" w:color="auto" w:fill="FFFFFF"/>
        </w:rPr>
        <w:t xml:space="preserve">roduct </w:t>
      </w:r>
      <w:r w:rsidR="009D2CDB" w:rsidRPr="000F6878">
        <w:rPr>
          <w:rFonts w:ascii="Times New Roman" w:hAnsi="Times New Roman" w:cs="Times New Roman"/>
          <w:color w:val="333333"/>
          <w:sz w:val="24"/>
          <w:szCs w:val="24"/>
          <w:shd w:val="clear" w:color="auto" w:fill="FFFFFF"/>
        </w:rPr>
        <w:tab/>
        <w:t>d</w:t>
      </w:r>
      <w:r w:rsidRPr="000F6878">
        <w:rPr>
          <w:rFonts w:ascii="Times New Roman" w:hAnsi="Times New Roman" w:cs="Times New Roman"/>
          <w:color w:val="333333"/>
          <w:sz w:val="24"/>
          <w:szCs w:val="24"/>
          <w:shd w:val="clear" w:color="auto" w:fill="FFFFFF"/>
        </w:rPr>
        <w:t>isposition</w:t>
      </w:r>
      <w:r w:rsidR="009D2CDB" w:rsidRPr="000F6878">
        <w:rPr>
          <w:rFonts w:ascii="Times New Roman" w:hAnsi="Times New Roman" w:cs="Times New Roman"/>
          <w:color w:val="333333"/>
          <w:sz w:val="24"/>
          <w:szCs w:val="24"/>
          <w:shd w:val="clear" w:color="auto" w:fill="FFFFFF"/>
        </w:rPr>
        <w:t>”</w:t>
      </w:r>
      <w:r w:rsidRPr="000F6878">
        <w:rPr>
          <w:rFonts w:ascii="Times New Roman" w:hAnsi="Times New Roman" w:cs="Times New Roman"/>
          <w:color w:val="333333"/>
          <w:sz w:val="24"/>
          <w:szCs w:val="24"/>
          <w:shd w:val="clear" w:color="auto" w:fill="FFFFFF"/>
        </w:rPr>
        <w:t>, </w:t>
      </w:r>
      <w:r w:rsidRPr="000F6878">
        <w:rPr>
          <w:rFonts w:ascii="Times New Roman" w:hAnsi="Times New Roman" w:cs="Times New Roman"/>
          <w:i/>
          <w:iCs/>
          <w:color w:val="333333"/>
          <w:sz w:val="24"/>
          <w:szCs w:val="24"/>
          <w:shd w:val="clear" w:color="auto" w:fill="FFFFFF"/>
        </w:rPr>
        <w:t>Journal of Marketing</w:t>
      </w:r>
      <w:r w:rsidRPr="000F6878">
        <w:rPr>
          <w:rFonts w:ascii="Times New Roman" w:hAnsi="Times New Roman" w:cs="Times New Roman"/>
          <w:color w:val="333333"/>
          <w:sz w:val="24"/>
          <w:szCs w:val="24"/>
          <w:shd w:val="clear" w:color="auto" w:fill="FFFFFF"/>
        </w:rPr>
        <w:t xml:space="preserve">, </w:t>
      </w:r>
      <w:r w:rsidR="009D2CDB" w:rsidRPr="000F6878">
        <w:rPr>
          <w:rFonts w:ascii="Times New Roman" w:hAnsi="Times New Roman" w:cs="Times New Roman"/>
          <w:color w:val="333333"/>
          <w:sz w:val="24"/>
          <w:szCs w:val="24"/>
          <w:shd w:val="clear" w:color="auto" w:fill="FFFFFF"/>
        </w:rPr>
        <w:t xml:space="preserve">Vol. </w:t>
      </w:r>
      <w:r w:rsidRPr="000F6878">
        <w:rPr>
          <w:rFonts w:ascii="Times New Roman" w:hAnsi="Times New Roman" w:cs="Times New Roman"/>
          <w:color w:val="333333"/>
          <w:sz w:val="24"/>
          <w:szCs w:val="24"/>
          <w:shd w:val="clear" w:color="auto" w:fill="FFFFFF"/>
        </w:rPr>
        <w:t>81</w:t>
      </w:r>
      <w:r w:rsidR="009D2CDB" w:rsidRPr="000F6878">
        <w:rPr>
          <w:rFonts w:ascii="Times New Roman" w:hAnsi="Times New Roman" w:cs="Times New Roman"/>
          <w:color w:val="333333"/>
          <w:sz w:val="24"/>
          <w:szCs w:val="24"/>
          <w:shd w:val="clear" w:color="auto" w:fill="FFFFFF"/>
        </w:rPr>
        <w:t xml:space="preserve"> No. </w:t>
      </w:r>
      <w:r w:rsidRPr="000F6878">
        <w:rPr>
          <w:rFonts w:ascii="Times New Roman" w:hAnsi="Times New Roman" w:cs="Times New Roman"/>
          <w:color w:val="333333"/>
          <w:sz w:val="24"/>
          <w:szCs w:val="24"/>
          <w:shd w:val="clear" w:color="auto" w:fill="FFFFFF"/>
        </w:rPr>
        <w:t>5, pp. 104–120.</w:t>
      </w:r>
    </w:p>
    <w:p w14:paraId="385693B2" w14:textId="77777777" w:rsidR="00D120AE" w:rsidRPr="000F6878" w:rsidRDefault="00D120AE">
      <w:pPr>
        <w:rPr>
          <w:rFonts w:ascii="Times New Roman" w:hAnsi="Times New Roman" w:cs="Times New Roman"/>
          <w:sz w:val="24"/>
          <w:szCs w:val="24"/>
        </w:rPr>
      </w:pPr>
      <w:r w:rsidRPr="000F6878">
        <w:rPr>
          <w:rFonts w:ascii="Times New Roman" w:hAnsi="Times New Roman" w:cs="Times New Roman"/>
          <w:sz w:val="24"/>
          <w:szCs w:val="24"/>
        </w:rPr>
        <w:t>Young, M.M</w:t>
      </w:r>
      <w:r w:rsidR="005D3054" w:rsidRPr="000F6878">
        <w:rPr>
          <w:rFonts w:ascii="Times New Roman" w:hAnsi="Times New Roman" w:cs="Times New Roman"/>
          <w:sz w:val="24"/>
          <w:szCs w:val="24"/>
        </w:rPr>
        <w:t>.</w:t>
      </w:r>
      <w:r w:rsidRPr="000F6878">
        <w:rPr>
          <w:rFonts w:ascii="Times New Roman" w:hAnsi="Times New Roman" w:cs="Times New Roman"/>
          <w:sz w:val="24"/>
          <w:szCs w:val="24"/>
        </w:rPr>
        <w:t xml:space="preserve"> (1991), “Disposition of possessions during role transitions”, </w:t>
      </w:r>
      <w:r w:rsidRPr="000F6878">
        <w:rPr>
          <w:rFonts w:ascii="Times New Roman" w:hAnsi="Times New Roman" w:cs="Times New Roman"/>
          <w:i/>
          <w:sz w:val="24"/>
          <w:szCs w:val="24"/>
        </w:rPr>
        <w:t xml:space="preserve">Advances in </w:t>
      </w:r>
      <w:r w:rsidRPr="000F6878">
        <w:rPr>
          <w:rFonts w:ascii="Times New Roman" w:hAnsi="Times New Roman" w:cs="Times New Roman"/>
          <w:i/>
          <w:sz w:val="24"/>
          <w:szCs w:val="24"/>
        </w:rPr>
        <w:tab/>
        <w:t>Consumer Research</w:t>
      </w:r>
      <w:r w:rsidRPr="000F6878">
        <w:rPr>
          <w:rFonts w:ascii="Times New Roman" w:hAnsi="Times New Roman" w:cs="Times New Roman"/>
          <w:sz w:val="24"/>
          <w:szCs w:val="24"/>
        </w:rPr>
        <w:t>, Vol. 16, pp. 33-39.</w:t>
      </w:r>
    </w:p>
    <w:p w14:paraId="6C6CF691" w14:textId="3C2EFE4D" w:rsidR="005D3054" w:rsidRPr="000F6878" w:rsidRDefault="005D3054">
      <w:pPr>
        <w:rPr>
          <w:rFonts w:ascii="Times New Roman" w:hAnsi="Times New Roman" w:cs="Times New Roman"/>
          <w:iCs/>
          <w:sz w:val="24"/>
          <w:szCs w:val="24"/>
        </w:rPr>
      </w:pPr>
      <w:r w:rsidRPr="000F6878">
        <w:rPr>
          <w:rFonts w:ascii="Times New Roman" w:hAnsi="Times New Roman" w:cs="Times New Roman"/>
          <w:sz w:val="24"/>
          <w:szCs w:val="24"/>
        </w:rPr>
        <w:t xml:space="preserve">Young, M.M. and Wallendorf, M. (1989), “Ashes to ashes, dust to dust: Conceptualizing </w:t>
      </w:r>
      <w:r w:rsidRPr="000F6878">
        <w:rPr>
          <w:rFonts w:ascii="Times New Roman" w:hAnsi="Times New Roman" w:cs="Times New Roman"/>
          <w:sz w:val="24"/>
          <w:szCs w:val="24"/>
        </w:rPr>
        <w:tab/>
        <w:t xml:space="preserve">consumer disposition of possessions”, </w:t>
      </w:r>
      <w:r w:rsidRPr="000F6878">
        <w:rPr>
          <w:rFonts w:ascii="Times New Roman" w:hAnsi="Times New Roman" w:cs="Times New Roman"/>
          <w:i/>
          <w:sz w:val="24"/>
          <w:szCs w:val="24"/>
        </w:rPr>
        <w:t xml:space="preserve">AMA Winter Educators’ Conference </w:t>
      </w:r>
      <w:r w:rsidRPr="000F6878">
        <w:rPr>
          <w:rFonts w:ascii="Times New Roman" w:hAnsi="Times New Roman" w:cs="Times New Roman"/>
          <w:i/>
          <w:sz w:val="24"/>
          <w:szCs w:val="24"/>
        </w:rPr>
        <w:tab/>
        <w:t>Proceedings</w:t>
      </w:r>
      <w:r w:rsidR="00F41DC0" w:rsidRPr="000F6878">
        <w:rPr>
          <w:rFonts w:ascii="Times New Roman" w:hAnsi="Times New Roman" w:cs="Times New Roman"/>
          <w:i/>
          <w:sz w:val="24"/>
          <w:szCs w:val="24"/>
        </w:rPr>
        <w:t>.</w:t>
      </w:r>
    </w:p>
    <w:p w14:paraId="2B3C0FE3" w14:textId="77777777" w:rsidR="00330606" w:rsidRPr="000F6878" w:rsidRDefault="00330606">
      <w:pPr>
        <w:rPr>
          <w:rFonts w:ascii="Times New Roman" w:hAnsi="Times New Roman" w:cs="Times New Roman"/>
          <w:iCs/>
          <w:sz w:val="24"/>
          <w:szCs w:val="24"/>
        </w:rPr>
      </w:pPr>
      <w:r w:rsidRPr="000F6878">
        <w:rPr>
          <w:rFonts w:ascii="Times New Roman" w:hAnsi="Times New Roman" w:cs="Times New Roman"/>
          <w:iCs/>
          <w:sz w:val="24"/>
          <w:szCs w:val="24"/>
        </w:rPr>
        <w:t xml:space="preserve">Zauberman, G., Ratner, R.K. and Kim, B.K. (2009), “Memories as assets: Strategic memory </w:t>
      </w:r>
      <w:r w:rsidRPr="000F6878">
        <w:rPr>
          <w:rFonts w:ascii="Times New Roman" w:hAnsi="Times New Roman" w:cs="Times New Roman"/>
          <w:iCs/>
          <w:sz w:val="24"/>
          <w:szCs w:val="24"/>
        </w:rPr>
        <w:tab/>
        <w:t xml:space="preserve">protection in choice over time”, </w:t>
      </w:r>
      <w:r w:rsidRPr="000F6878">
        <w:rPr>
          <w:rFonts w:ascii="Times New Roman" w:hAnsi="Times New Roman" w:cs="Times New Roman"/>
          <w:i/>
          <w:sz w:val="24"/>
          <w:szCs w:val="24"/>
        </w:rPr>
        <w:t>Journal of Consumer Research</w:t>
      </w:r>
      <w:r w:rsidRPr="000F6878">
        <w:rPr>
          <w:rFonts w:ascii="Times New Roman" w:hAnsi="Times New Roman" w:cs="Times New Roman"/>
          <w:iCs/>
          <w:sz w:val="24"/>
          <w:szCs w:val="24"/>
        </w:rPr>
        <w:t xml:space="preserve">, Vol. 35 No. 5, </w:t>
      </w:r>
      <w:r w:rsidRPr="000F6878">
        <w:rPr>
          <w:rFonts w:ascii="Times New Roman" w:hAnsi="Times New Roman" w:cs="Times New Roman"/>
          <w:iCs/>
          <w:sz w:val="24"/>
          <w:szCs w:val="24"/>
        </w:rPr>
        <w:tab/>
      </w:r>
      <w:r w:rsidRPr="000F6878">
        <w:rPr>
          <w:rFonts w:ascii="Times New Roman" w:hAnsi="Times New Roman" w:cs="Times New Roman"/>
          <w:iCs/>
          <w:sz w:val="24"/>
          <w:szCs w:val="24"/>
        </w:rPr>
        <w:tab/>
        <w:t>pp. 715-728.</w:t>
      </w:r>
    </w:p>
    <w:p w14:paraId="3A3A5101" w14:textId="54CBFC1D" w:rsidR="00073AF5" w:rsidRDefault="00073AF5">
      <w:pPr>
        <w:rPr>
          <w:rFonts w:ascii="Times New Roman" w:hAnsi="Times New Roman" w:cs="Times New Roman"/>
          <w:iCs/>
          <w:sz w:val="24"/>
          <w:szCs w:val="24"/>
        </w:rPr>
      </w:pPr>
      <w:r w:rsidRPr="000F6878">
        <w:rPr>
          <w:rFonts w:ascii="Times New Roman" w:hAnsi="Times New Roman" w:cs="Times New Roman"/>
          <w:iCs/>
          <w:sz w:val="24"/>
          <w:szCs w:val="24"/>
        </w:rPr>
        <w:t xml:space="preserve">Zukin, S. (1991), </w:t>
      </w:r>
      <w:r w:rsidRPr="000F6878">
        <w:rPr>
          <w:rFonts w:ascii="Times New Roman" w:hAnsi="Times New Roman" w:cs="Times New Roman"/>
          <w:i/>
          <w:sz w:val="24"/>
          <w:szCs w:val="24"/>
        </w:rPr>
        <w:t>Landscapes of power</w:t>
      </w:r>
      <w:r w:rsidRPr="000F6878">
        <w:rPr>
          <w:rFonts w:ascii="Times New Roman" w:hAnsi="Times New Roman" w:cs="Times New Roman"/>
          <w:iCs/>
          <w:sz w:val="24"/>
          <w:szCs w:val="24"/>
        </w:rPr>
        <w:t>, University of California, Berkeley.</w:t>
      </w:r>
    </w:p>
    <w:p w14:paraId="11BD518E" w14:textId="77777777" w:rsidR="00330606" w:rsidRPr="00330606" w:rsidRDefault="00330606">
      <w:pPr>
        <w:rPr>
          <w:iCs/>
          <w:sz w:val="24"/>
          <w:szCs w:val="24"/>
        </w:rPr>
      </w:pPr>
    </w:p>
    <w:sectPr w:rsidR="00330606" w:rsidRPr="00330606" w:rsidSect="000C7C9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EDE8E" w14:textId="77777777" w:rsidR="00C17686" w:rsidRDefault="00C17686" w:rsidP="00015960">
      <w:pPr>
        <w:spacing w:after="0" w:line="240" w:lineRule="auto"/>
      </w:pPr>
      <w:r>
        <w:separator/>
      </w:r>
    </w:p>
  </w:endnote>
  <w:endnote w:type="continuationSeparator" w:id="0">
    <w:p w14:paraId="3B1FB8A0" w14:textId="77777777" w:rsidR="00C17686" w:rsidRDefault="00C17686" w:rsidP="0001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479225"/>
      <w:docPartObj>
        <w:docPartGallery w:val="Page Numbers (Bottom of Page)"/>
        <w:docPartUnique/>
      </w:docPartObj>
    </w:sdtPr>
    <w:sdtEndPr>
      <w:rPr>
        <w:noProof/>
      </w:rPr>
    </w:sdtEndPr>
    <w:sdtContent>
      <w:p w14:paraId="5D9D04B5" w14:textId="500EEF90" w:rsidR="00015960" w:rsidRDefault="000159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8E21A" w14:textId="77777777" w:rsidR="00015960" w:rsidRDefault="0001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FD2C" w14:textId="77777777" w:rsidR="00C17686" w:rsidRDefault="00C17686" w:rsidP="00015960">
      <w:pPr>
        <w:spacing w:after="0" w:line="240" w:lineRule="auto"/>
      </w:pPr>
      <w:r>
        <w:separator/>
      </w:r>
    </w:p>
  </w:footnote>
  <w:footnote w:type="continuationSeparator" w:id="0">
    <w:p w14:paraId="44BBF3A7" w14:textId="77777777" w:rsidR="00C17686" w:rsidRDefault="00C17686" w:rsidP="00015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35DD2"/>
    <w:multiLevelType w:val="hybridMultilevel"/>
    <w:tmpl w:val="F0EE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731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82"/>
    <w:rsid w:val="00000088"/>
    <w:rsid w:val="00002ACA"/>
    <w:rsid w:val="00002E3B"/>
    <w:rsid w:val="00003CEC"/>
    <w:rsid w:val="00006AB8"/>
    <w:rsid w:val="00006AF0"/>
    <w:rsid w:val="000073BB"/>
    <w:rsid w:val="00010F99"/>
    <w:rsid w:val="0001183E"/>
    <w:rsid w:val="000127FD"/>
    <w:rsid w:val="00012D8B"/>
    <w:rsid w:val="00014858"/>
    <w:rsid w:val="00014CD0"/>
    <w:rsid w:val="0001581F"/>
    <w:rsid w:val="00015960"/>
    <w:rsid w:val="00016708"/>
    <w:rsid w:val="000168CF"/>
    <w:rsid w:val="00017075"/>
    <w:rsid w:val="000200DD"/>
    <w:rsid w:val="0002157A"/>
    <w:rsid w:val="0002181A"/>
    <w:rsid w:val="000277AD"/>
    <w:rsid w:val="000372D5"/>
    <w:rsid w:val="00040339"/>
    <w:rsid w:val="00040928"/>
    <w:rsid w:val="00041BD0"/>
    <w:rsid w:val="00043C0F"/>
    <w:rsid w:val="00052760"/>
    <w:rsid w:val="00052F4C"/>
    <w:rsid w:val="00056615"/>
    <w:rsid w:val="0005682B"/>
    <w:rsid w:val="00057331"/>
    <w:rsid w:val="000619A9"/>
    <w:rsid w:val="000619BE"/>
    <w:rsid w:val="00070814"/>
    <w:rsid w:val="0007249A"/>
    <w:rsid w:val="0007338A"/>
    <w:rsid w:val="00073AF5"/>
    <w:rsid w:val="0007462F"/>
    <w:rsid w:val="00077D79"/>
    <w:rsid w:val="0008795F"/>
    <w:rsid w:val="000913CC"/>
    <w:rsid w:val="0009279A"/>
    <w:rsid w:val="00092FAA"/>
    <w:rsid w:val="00095455"/>
    <w:rsid w:val="000974D9"/>
    <w:rsid w:val="000A162B"/>
    <w:rsid w:val="000A3F87"/>
    <w:rsid w:val="000A487E"/>
    <w:rsid w:val="000A7179"/>
    <w:rsid w:val="000A7C6E"/>
    <w:rsid w:val="000B1964"/>
    <w:rsid w:val="000B4B2A"/>
    <w:rsid w:val="000B4F65"/>
    <w:rsid w:val="000C1913"/>
    <w:rsid w:val="000C24F5"/>
    <w:rsid w:val="000C7C96"/>
    <w:rsid w:val="000D258B"/>
    <w:rsid w:val="000D2D44"/>
    <w:rsid w:val="000E1A3D"/>
    <w:rsid w:val="000E1DA9"/>
    <w:rsid w:val="000E2A67"/>
    <w:rsid w:val="000F07A7"/>
    <w:rsid w:val="000F1B8C"/>
    <w:rsid w:val="000F36CC"/>
    <w:rsid w:val="000F6878"/>
    <w:rsid w:val="00100006"/>
    <w:rsid w:val="00107767"/>
    <w:rsid w:val="001109A3"/>
    <w:rsid w:val="001140A2"/>
    <w:rsid w:val="001201ED"/>
    <w:rsid w:val="00122695"/>
    <w:rsid w:val="00123C06"/>
    <w:rsid w:val="00124192"/>
    <w:rsid w:val="00125707"/>
    <w:rsid w:val="00133C56"/>
    <w:rsid w:val="00135049"/>
    <w:rsid w:val="001358EC"/>
    <w:rsid w:val="00136FDB"/>
    <w:rsid w:val="00141039"/>
    <w:rsid w:val="00142B0B"/>
    <w:rsid w:val="0014538B"/>
    <w:rsid w:val="001470D1"/>
    <w:rsid w:val="00151656"/>
    <w:rsid w:val="00151C98"/>
    <w:rsid w:val="0015230E"/>
    <w:rsid w:val="00153714"/>
    <w:rsid w:val="00161086"/>
    <w:rsid w:val="00163468"/>
    <w:rsid w:val="00166651"/>
    <w:rsid w:val="00171450"/>
    <w:rsid w:val="001766CC"/>
    <w:rsid w:val="00177ADC"/>
    <w:rsid w:val="00181325"/>
    <w:rsid w:val="00182046"/>
    <w:rsid w:val="0018618D"/>
    <w:rsid w:val="001864C6"/>
    <w:rsid w:val="00187108"/>
    <w:rsid w:val="00187A12"/>
    <w:rsid w:val="00196C25"/>
    <w:rsid w:val="00196F60"/>
    <w:rsid w:val="001A2288"/>
    <w:rsid w:val="001A3C39"/>
    <w:rsid w:val="001A441C"/>
    <w:rsid w:val="001A5DB4"/>
    <w:rsid w:val="001B04FA"/>
    <w:rsid w:val="001B32EA"/>
    <w:rsid w:val="001B4075"/>
    <w:rsid w:val="001B488F"/>
    <w:rsid w:val="001B7685"/>
    <w:rsid w:val="001B7BA8"/>
    <w:rsid w:val="001C4CA6"/>
    <w:rsid w:val="001C56F1"/>
    <w:rsid w:val="001C6E77"/>
    <w:rsid w:val="001C7416"/>
    <w:rsid w:val="001D0194"/>
    <w:rsid w:val="001D08A2"/>
    <w:rsid w:val="001D22F5"/>
    <w:rsid w:val="001D25AA"/>
    <w:rsid w:val="001D4AE8"/>
    <w:rsid w:val="001D4B14"/>
    <w:rsid w:val="001D75D2"/>
    <w:rsid w:val="001E59BD"/>
    <w:rsid w:val="001E741F"/>
    <w:rsid w:val="001E777B"/>
    <w:rsid w:val="001E7843"/>
    <w:rsid w:val="001F1017"/>
    <w:rsid w:val="001F4DA8"/>
    <w:rsid w:val="00212286"/>
    <w:rsid w:val="0021277A"/>
    <w:rsid w:val="00216B1F"/>
    <w:rsid w:val="002217D0"/>
    <w:rsid w:val="00221CC7"/>
    <w:rsid w:val="00221CED"/>
    <w:rsid w:val="00224588"/>
    <w:rsid w:val="0023362A"/>
    <w:rsid w:val="00234CCD"/>
    <w:rsid w:val="00236F55"/>
    <w:rsid w:val="00242209"/>
    <w:rsid w:val="00242E6A"/>
    <w:rsid w:val="00243139"/>
    <w:rsid w:val="002437DF"/>
    <w:rsid w:val="0024428C"/>
    <w:rsid w:val="00244B2F"/>
    <w:rsid w:val="002476AA"/>
    <w:rsid w:val="0025487E"/>
    <w:rsid w:val="00256F88"/>
    <w:rsid w:val="00257A60"/>
    <w:rsid w:val="00257B96"/>
    <w:rsid w:val="00262574"/>
    <w:rsid w:val="00262C5C"/>
    <w:rsid w:val="00262C69"/>
    <w:rsid w:val="00265C53"/>
    <w:rsid w:val="002667BF"/>
    <w:rsid w:val="0027482B"/>
    <w:rsid w:val="00274AA4"/>
    <w:rsid w:val="00276FCC"/>
    <w:rsid w:val="00277D80"/>
    <w:rsid w:val="002823FB"/>
    <w:rsid w:val="0028354F"/>
    <w:rsid w:val="00284CBA"/>
    <w:rsid w:val="00285849"/>
    <w:rsid w:val="0028635D"/>
    <w:rsid w:val="0029708D"/>
    <w:rsid w:val="002A3A31"/>
    <w:rsid w:val="002A4EB4"/>
    <w:rsid w:val="002A67FD"/>
    <w:rsid w:val="002A7EF0"/>
    <w:rsid w:val="002B0043"/>
    <w:rsid w:val="002B1BCE"/>
    <w:rsid w:val="002B2E39"/>
    <w:rsid w:val="002B6C6A"/>
    <w:rsid w:val="002C0784"/>
    <w:rsid w:val="002C3F5B"/>
    <w:rsid w:val="002C4DF0"/>
    <w:rsid w:val="002C6C3D"/>
    <w:rsid w:val="002C7DEB"/>
    <w:rsid w:val="002D7475"/>
    <w:rsid w:val="002E37A7"/>
    <w:rsid w:val="002E4C20"/>
    <w:rsid w:val="002E56B2"/>
    <w:rsid w:val="002E608F"/>
    <w:rsid w:val="002F0920"/>
    <w:rsid w:val="002F1A8D"/>
    <w:rsid w:val="00300F4A"/>
    <w:rsid w:val="003018E3"/>
    <w:rsid w:val="00305147"/>
    <w:rsid w:val="00305273"/>
    <w:rsid w:val="00307F6B"/>
    <w:rsid w:val="00314B5A"/>
    <w:rsid w:val="00316298"/>
    <w:rsid w:val="00317150"/>
    <w:rsid w:val="00320393"/>
    <w:rsid w:val="00320687"/>
    <w:rsid w:val="00325255"/>
    <w:rsid w:val="00330606"/>
    <w:rsid w:val="00330A16"/>
    <w:rsid w:val="00332420"/>
    <w:rsid w:val="00335FBE"/>
    <w:rsid w:val="00336BFE"/>
    <w:rsid w:val="003400C9"/>
    <w:rsid w:val="0034105F"/>
    <w:rsid w:val="00341192"/>
    <w:rsid w:val="00342107"/>
    <w:rsid w:val="00343994"/>
    <w:rsid w:val="00344146"/>
    <w:rsid w:val="00346FE4"/>
    <w:rsid w:val="003512A7"/>
    <w:rsid w:val="003546A9"/>
    <w:rsid w:val="00357C63"/>
    <w:rsid w:val="00364552"/>
    <w:rsid w:val="00365204"/>
    <w:rsid w:val="003656DD"/>
    <w:rsid w:val="00365FC8"/>
    <w:rsid w:val="0036618B"/>
    <w:rsid w:val="0037646F"/>
    <w:rsid w:val="003764F9"/>
    <w:rsid w:val="00377D27"/>
    <w:rsid w:val="00382388"/>
    <w:rsid w:val="00382A75"/>
    <w:rsid w:val="00383C8F"/>
    <w:rsid w:val="00384458"/>
    <w:rsid w:val="00385046"/>
    <w:rsid w:val="00385FEB"/>
    <w:rsid w:val="0038646A"/>
    <w:rsid w:val="003867B1"/>
    <w:rsid w:val="00387AE7"/>
    <w:rsid w:val="00391EDA"/>
    <w:rsid w:val="00393728"/>
    <w:rsid w:val="003A4FE0"/>
    <w:rsid w:val="003B485B"/>
    <w:rsid w:val="003B60D3"/>
    <w:rsid w:val="003B6516"/>
    <w:rsid w:val="003B6A33"/>
    <w:rsid w:val="003C0E7C"/>
    <w:rsid w:val="003D0A15"/>
    <w:rsid w:val="003D0BDD"/>
    <w:rsid w:val="003D5317"/>
    <w:rsid w:val="003D6789"/>
    <w:rsid w:val="003D6962"/>
    <w:rsid w:val="003D7C59"/>
    <w:rsid w:val="003E2210"/>
    <w:rsid w:val="003E3AC9"/>
    <w:rsid w:val="003E4A2A"/>
    <w:rsid w:val="003F32E7"/>
    <w:rsid w:val="003F7DB3"/>
    <w:rsid w:val="00403EC0"/>
    <w:rsid w:val="00405461"/>
    <w:rsid w:val="00405B16"/>
    <w:rsid w:val="004109AC"/>
    <w:rsid w:val="0041267C"/>
    <w:rsid w:val="00413951"/>
    <w:rsid w:val="00415601"/>
    <w:rsid w:val="0041684A"/>
    <w:rsid w:val="00417D4F"/>
    <w:rsid w:val="0042057B"/>
    <w:rsid w:val="004219C9"/>
    <w:rsid w:val="00432017"/>
    <w:rsid w:val="00433818"/>
    <w:rsid w:val="00434427"/>
    <w:rsid w:val="00443505"/>
    <w:rsid w:val="0044708B"/>
    <w:rsid w:val="00447D2F"/>
    <w:rsid w:val="00450127"/>
    <w:rsid w:val="004533ED"/>
    <w:rsid w:val="0045389B"/>
    <w:rsid w:val="00460B36"/>
    <w:rsid w:val="00461C4C"/>
    <w:rsid w:val="00461D9E"/>
    <w:rsid w:val="004637DB"/>
    <w:rsid w:val="004707C5"/>
    <w:rsid w:val="00470DDA"/>
    <w:rsid w:val="00470EC2"/>
    <w:rsid w:val="004717DC"/>
    <w:rsid w:val="00471F5E"/>
    <w:rsid w:val="00474F4A"/>
    <w:rsid w:val="0047585E"/>
    <w:rsid w:val="00476658"/>
    <w:rsid w:val="004767FC"/>
    <w:rsid w:val="00476B1C"/>
    <w:rsid w:val="00482EAA"/>
    <w:rsid w:val="0048449F"/>
    <w:rsid w:val="00484B5F"/>
    <w:rsid w:val="004862B3"/>
    <w:rsid w:val="004864F8"/>
    <w:rsid w:val="004930F8"/>
    <w:rsid w:val="004967E2"/>
    <w:rsid w:val="00496B81"/>
    <w:rsid w:val="004A4CE0"/>
    <w:rsid w:val="004A5809"/>
    <w:rsid w:val="004A65BE"/>
    <w:rsid w:val="004B3960"/>
    <w:rsid w:val="004B3F64"/>
    <w:rsid w:val="004B597B"/>
    <w:rsid w:val="004B6D4C"/>
    <w:rsid w:val="004C3C3D"/>
    <w:rsid w:val="004C7495"/>
    <w:rsid w:val="004D5334"/>
    <w:rsid w:val="004D557C"/>
    <w:rsid w:val="004D6EB1"/>
    <w:rsid w:val="004D715C"/>
    <w:rsid w:val="004E0C50"/>
    <w:rsid w:val="004E114D"/>
    <w:rsid w:val="004E25CC"/>
    <w:rsid w:val="004E3706"/>
    <w:rsid w:val="004E610E"/>
    <w:rsid w:val="004E71B9"/>
    <w:rsid w:val="004F16C6"/>
    <w:rsid w:val="004F2D18"/>
    <w:rsid w:val="004F3900"/>
    <w:rsid w:val="00507382"/>
    <w:rsid w:val="0051063B"/>
    <w:rsid w:val="00514B1C"/>
    <w:rsid w:val="00515570"/>
    <w:rsid w:val="00516EB0"/>
    <w:rsid w:val="005201A7"/>
    <w:rsid w:val="00521FA2"/>
    <w:rsid w:val="0052287F"/>
    <w:rsid w:val="00523EAC"/>
    <w:rsid w:val="0052509F"/>
    <w:rsid w:val="00525E7A"/>
    <w:rsid w:val="005267E8"/>
    <w:rsid w:val="00527C55"/>
    <w:rsid w:val="00530AEB"/>
    <w:rsid w:val="00530C44"/>
    <w:rsid w:val="005328D8"/>
    <w:rsid w:val="00542022"/>
    <w:rsid w:val="00545EE8"/>
    <w:rsid w:val="00550238"/>
    <w:rsid w:val="00551339"/>
    <w:rsid w:val="00551C27"/>
    <w:rsid w:val="00553306"/>
    <w:rsid w:val="00557248"/>
    <w:rsid w:val="00557FC4"/>
    <w:rsid w:val="005703DE"/>
    <w:rsid w:val="00571351"/>
    <w:rsid w:val="00580EE5"/>
    <w:rsid w:val="00585A5E"/>
    <w:rsid w:val="00585BC7"/>
    <w:rsid w:val="005862C7"/>
    <w:rsid w:val="00594FAC"/>
    <w:rsid w:val="00596645"/>
    <w:rsid w:val="00596C92"/>
    <w:rsid w:val="005A2046"/>
    <w:rsid w:val="005A4617"/>
    <w:rsid w:val="005A51F8"/>
    <w:rsid w:val="005A629D"/>
    <w:rsid w:val="005A675C"/>
    <w:rsid w:val="005A74F3"/>
    <w:rsid w:val="005B495A"/>
    <w:rsid w:val="005B4C0E"/>
    <w:rsid w:val="005C0012"/>
    <w:rsid w:val="005C0409"/>
    <w:rsid w:val="005C5F3D"/>
    <w:rsid w:val="005C6159"/>
    <w:rsid w:val="005C638E"/>
    <w:rsid w:val="005C666B"/>
    <w:rsid w:val="005D3054"/>
    <w:rsid w:val="005D51C1"/>
    <w:rsid w:val="005E07EE"/>
    <w:rsid w:val="005E4389"/>
    <w:rsid w:val="005E4C36"/>
    <w:rsid w:val="005E7B62"/>
    <w:rsid w:val="005F22F2"/>
    <w:rsid w:val="005F395B"/>
    <w:rsid w:val="006006F0"/>
    <w:rsid w:val="00601A67"/>
    <w:rsid w:val="0060366E"/>
    <w:rsid w:val="006071C2"/>
    <w:rsid w:val="00607C83"/>
    <w:rsid w:val="00610307"/>
    <w:rsid w:val="00612690"/>
    <w:rsid w:val="00613ABA"/>
    <w:rsid w:val="00617B64"/>
    <w:rsid w:val="006211EC"/>
    <w:rsid w:val="00621775"/>
    <w:rsid w:val="00622A06"/>
    <w:rsid w:val="006235FF"/>
    <w:rsid w:val="00626348"/>
    <w:rsid w:val="0062730D"/>
    <w:rsid w:val="006313CC"/>
    <w:rsid w:val="006319AA"/>
    <w:rsid w:val="006328A9"/>
    <w:rsid w:val="00633F19"/>
    <w:rsid w:val="00635413"/>
    <w:rsid w:val="00636816"/>
    <w:rsid w:val="006402E7"/>
    <w:rsid w:val="0064196C"/>
    <w:rsid w:val="00641A47"/>
    <w:rsid w:val="00642AD3"/>
    <w:rsid w:val="00645591"/>
    <w:rsid w:val="0064670F"/>
    <w:rsid w:val="00653606"/>
    <w:rsid w:val="00653918"/>
    <w:rsid w:val="00653F1E"/>
    <w:rsid w:val="0065403B"/>
    <w:rsid w:val="00654D60"/>
    <w:rsid w:val="00657553"/>
    <w:rsid w:val="00663152"/>
    <w:rsid w:val="00664682"/>
    <w:rsid w:val="00667F27"/>
    <w:rsid w:val="00675071"/>
    <w:rsid w:val="006818AC"/>
    <w:rsid w:val="0068568D"/>
    <w:rsid w:val="00685B67"/>
    <w:rsid w:val="00687161"/>
    <w:rsid w:val="00687B55"/>
    <w:rsid w:val="006932B9"/>
    <w:rsid w:val="0069332E"/>
    <w:rsid w:val="00693996"/>
    <w:rsid w:val="00696198"/>
    <w:rsid w:val="0069757A"/>
    <w:rsid w:val="006A4216"/>
    <w:rsid w:val="006B3549"/>
    <w:rsid w:val="006B3B98"/>
    <w:rsid w:val="006B593C"/>
    <w:rsid w:val="006B6099"/>
    <w:rsid w:val="006B66B4"/>
    <w:rsid w:val="006B7A52"/>
    <w:rsid w:val="006C0915"/>
    <w:rsid w:val="006C52FC"/>
    <w:rsid w:val="006D040D"/>
    <w:rsid w:val="006E6309"/>
    <w:rsid w:val="006E708B"/>
    <w:rsid w:val="006F1D39"/>
    <w:rsid w:val="006F33F4"/>
    <w:rsid w:val="006F3CD5"/>
    <w:rsid w:val="006F68AE"/>
    <w:rsid w:val="006F6F26"/>
    <w:rsid w:val="006F729A"/>
    <w:rsid w:val="007004F2"/>
    <w:rsid w:val="007019A2"/>
    <w:rsid w:val="007049DF"/>
    <w:rsid w:val="007102B4"/>
    <w:rsid w:val="0071041B"/>
    <w:rsid w:val="00710B10"/>
    <w:rsid w:val="00712359"/>
    <w:rsid w:val="00712D3C"/>
    <w:rsid w:val="00715132"/>
    <w:rsid w:val="00715356"/>
    <w:rsid w:val="00716876"/>
    <w:rsid w:val="0072121C"/>
    <w:rsid w:val="00721B99"/>
    <w:rsid w:val="00722105"/>
    <w:rsid w:val="007231AA"/>
    <w:rsid w:val="00725ED7"/>
    <w:rsid w:val="00727FAB"/>
    <w:rsid w:val="00733490"/>
    <w:rsid w:val="007345A8"/>
    <w:rsid w:val="0073503F"/>
    <w:rsid w:val="007370FF"/>
    <w:rsid w:val="00741841"/>
    <w:rsid w:val="00745BA6"/>
    <w:rsid w:val="00751430"/>
    <w:rsid w:val="00751554"/>
    <w:rsid w:val="00756001"/>
    <w:rsid w:val="0076195B"/>
    <w:rsid w:val="00763DAE"/>
    <w:rsid w:val="007651F0"/>
    <w:rsid w:val="00765D93"/>
    <w:rsid w:val="00772A6F"/>
    <w:rsid w:val="00776DE5"/>
    <w:rsid w:val="007836E7"/>
    <w:rsid w:val="00790290"/>
    <w:rsid w:val="0079088B"/>
    <w:rsid w:val="00792D37"/>
    <w:rsid w:val="00793732"/>
    <w:rsid w:val="007966F1"/>
    <w:rsid w:val="00796E1F"/>
    <w:rsid w:val="00797A48"/>
    <w:rsid w:val="007A325D"/>
    <w:rsid w:val="007A6574"/>
    <w:rsid w:val="007B03F6"/>
    <w:rsid w:val="007B1F31"/>
    <w:rsid w:val="007B1F39"/>
    <w:rsid w:val="007B41E7"/>
    <w:rsid w:val="007B4236"/>
    <w:rsid w:val="007B4B0E"/>
    <w:rsid w:val="007B7A5D"/>
    <w:rsid w:val="007B7EAE"/>
    <w:rsid w:val="007C0C06"/>
    <w:rsid w:val="007C2BBC"/>
    <w:rsid w:val="007C2C3B"/>
    <w:rsid w:val="007C3AAF"/>
    <w:rsid w:val="007D2C40"/>
    <w:rsid w:val="007D66D7"/>
    <w:rsid w:val="007E0126"/>
    <w:rsid w:val="007E54EC"/>
    <w:rsid w:val="007E79C6"/>
    <w:rsid w:val="007F197D"/>
    <w:rsid w:val="007F1DA0"/>
    <w:rsid w:val="007F4ED6"/>
    <w:rsid w:val="007F5DFD"/>
    <w:rsid w:val="0080609A"/>
    <w:rsid w:val="00806909"/>
    <w:rsid w:val="00807957"/>
    <w:rsid w:val="00807E7C"/>
    <w:rsid w:val="008130A2"/>
    <w:rsid w:val="008144FD"/>
    <w:rsid w:val="0081582E"/>
    <w:rsid w:val="00815D53"/>
    <w:rsid w:val="0082149B"/>
    <w:rsid w:val="0082335F"/>
    <w:rsid w:val="00823388"/>
    <w:rsid w:val="00825445"/>
    <w:rsid w:val="0082634C"/>
    <w:rsid w:val="00827D31"/>
    <w:rsid w:val="00830D7A"/>
    <w:rsid w:val="00831FC5"/>
    <w:rsid w:val="0083394E"/>
    <w:rsid w:val="00835D64"/>
    <w:rsid w:val="00837491"/>
    <w:rsid w:val="00840C00"/>
    <w:rsid w:val="00844829"/>
    <w:rsid w:val="00846576"/>
    <w:rsid w:val="008500C0"/>
    <w:rsid w:val="00851BB7"/>
    <w:rsid w:val="00853461"/>
    <w:rsid w:val="00856011"/>
    <w:rsid w:val="00863411"/>
    <w:rsid w:val="00864751"/>
    <w:rsid w:val="00866B72"/>
    <w:rsid w:val="00872AF3"/>
    <w:rsid w:val="00873CF2"/>
    <w:rsid w:val="00876E6C"/>
    <w:rsid w:val="00881D4A"/>
    <w:rsid w:val="008874AF"/>
    <w:rsid w:val="00892F05"/>
    <w:rsid w:val="008943C4"/>
    <w:rsid w:val="008960A3"/>
    <w:rsid w:val="008A20FD"/>
    <w:rsid w:val="008A6DCE"/>
    <w:rsid w:val="008B1404"/>
    <w:rsid w:val="008B15DB"/>
    <w:rsid w:val="008B36B3"/>
    <w:rsid w:val="008B449D"/>
    <w:rsid w:val="008B4738"/>
    <w:rsid w:val="008B58A9"/>
    <w:rsid w:val="008C0E62"/>
    <w:rsid w:val="008D3F77"/>
    <w:rsid w:val="008F4775"/>
    <w:rsid w:val="008F6FC0"/>
    <w:rsid w:val="008F72C1"/>
    <w:rsid w:val="008F7FC9"/>
    <w:rsid w:val="0090050F"/>
    <w:rsid w:val="00901A71"/>
    <w:rsid w:val="00904B58"/>
    <w:rsid w:val="00911621"/>
    <w:rsid w:val="00912481"/>
    <w:rsid w:val="00913F99"/>
    <w:rsid w:val="00935B52"/>
    <w:rsid w:val="00935B8E"/>
    <w:rsid w:val="0094004D"/>
    <w:rsid w:val="00943DE8"/>
    <w:rsid w:val="00944097"/>
    <w:rsid w:val="00944285"/>
    <w:rsid w:val="009479F5"/>
    <w:rsid w:val="00951CDE"/>
    <w:rsid w:val="009533A3"/>
    <w:rsid w:val="009543F9"/>
    <w:rsid w:val="009561A5"/>
    <w:rsid w:val="0096046E"/>
    <w:rsid w:val="00961947"/>
    <w:rsid w:val="009640B0"/>
    <w:rsid w:val="009670AE"/>
    <w:rsid w:val="009704CB"/>
    <w:rsid w:val="00971A3C"/>
    <w:rsid w:val="0097416C"/>
    <w:rsid w:val="00975ABE"/>
    <w:rsid w:val="00975E74"/>
    <w:rsid w:val="00982244"/>
    <w:rsid w:val="009839D3"/>
    <w:rsid w:val="009843A3"/>
    <w:rsid w:val="00990398"/>
    <w:rsid w:val="009921D3"/>
    <w:rsid w:val="009928B4"/>
    <w:rsid w:val="00994829"/>
    <w:rsid w:val="009960C9"/>
    <w:rsid w:val="00996555"/>
    <w:rsid w:val="009A07F1"/>
    <w:rsid w:val="009A2247"/>
    <w:rsid w:val="009A554D"/>
    <w:rsid w:val="009B14B5"/>
    <w:rsid w:val="009B4D1C"/>
    <w:rsid w:val="009C5C4D"/>
    <w:rsid w:val="009C67D4"/>
    <w:rsid w:val="009D0D8C"/>
    <w:rsid w:val="009D2CDB"/>
    <w:rsid w:val="009D2E89"/>
    <w:rsid w:val="009D404D"/>
    <w:rsid w:val="009D5F99"/>
    <w:rsid w:val="009D626C"/>
    <w:rsid w:val="009D735F"/>
    <w:rsid w:val="009E02A4"/>
    <w:rsid w:val="009E0CDF"/>
    <w:rsid w:val="009E1C09"/>
    <w:rsid w:val="009E6CAA"/>
    <w:rsid w:val="009F117A"/>
    <w:rsid w:val="009F28D9"/>
    <w:rsid w:val="009F3034"/>
    <w:rsid w:val="009F449B"/>
    <w:rsid w:val="009F75C4"/>
    <w:rsid w:val="00A00FFB"/>
    <w:rsid w:val="00A03824"/>
    <w:rsid w:val="00A07D74"/>
    <w:rsid w:val="00A07DFA"/>
    <w:rsid w:val="00A11F8D"/>
    <w:rsid w:val="00A203CB"/>
    <w:rsid w:val="00A229AC"/>
    <w:rsid w:val="00A23329"/>
    <w:rsid w:val="00A23D0A"/>
    <w:rsid w:val="00A23E22"/>
    <w:rsid w:val="00A24761"/>
    <w:rsid w:val="00A26106"/>
    <w:rsid w:val="00A26A63"/>
    <w:rsid w:val="00A27BC8"/>
    <w:rsid w:val="00A306B2"/>
    <w:rsid w:val="00A31DBB"/>
    <w:rsid w:val="00A34A3F"/>
    <w:rsid w:val="00A3627B"/>
    <w:rsid w:val="00A40AE5"/>
    <w:rsid w:val="00A4201F"/>
    <w:rsid w:val="00A43A90"/>
    <w:rsid w:val="00A468BC"/>
    <w:rsid w:val="00A51C45"/>
    <w:rsid w:val="00A5586C"/>
    <w:rsid w:val="00A57B70"/>
    <w:rsid w:val="00A61B58"/>
    <w:rsid w:val="00A62556"/>
    <w:rsid w:val="00A626A3"/>
    <w:rsid w:val="00A63E0F"/>
    <w:rsid w:val="00A7121E"/>
    <w:rsid w:val="00A71CFA"/>
    <w:rsid w:val="00A74DCF"/>
    <w:rsid w:val="00A8020E"/>
    <w:rsid w:val="00A82F29"/>
    <w:rsid w:val="00A8334F"/>
    <w:rsid w:val="00A835FC"/>
    <w:rsid w:val="00A84750"/>
    <w:rsid w:val="00A84FE7"/>
    <w:rsid w:val="00A85A9C"/>
    <w:rsid w:val="00A8790C"/>
    <w:rsid w:val="00A90F1D"/>
    <w:rsid w:val="00A92916"/>
    <w:rsid w:val="00AA12A2"/>
    <w:rsid w:val="00AB04D7"/>
    <w:rsid w:val="00AB36D6"/>
    <w:rsid w:val="00AB3C84"/>
    <w:rsid w:val="00AB3EBD"/>
    <w:rsid w:val="00AB5BD8"/>
    <w:rsid w:val="00AB6F19"/>
    <w:rsid w:val="00AC650C"/>
    <w:rsid w:val="00AD04D1"/>
    <w:rsid w:val="00AD4754"/>
    <w:rsid w:val="00AD6F17"/>
    <w:rsid w:val="00AD732B"/>
    <w:rsid w:val="00AD7D1C"/>
    <w:rsid w:val="00AE2727"/>
    <w:rsid w:val="00AE3FED"/>
    <w:rsid w:val="00AE5A62"/>
    <w:rsid w:val="00AF0604"/>
    <w:rsid w:val="00AF1694"/>
    <w:rsid w:val="00AF433C"/>
    <w:rsid w:val="00AF548F"/>
    <w:rsid w:val="00AF71CD"/>
    <w:rsid w:val="00B01C9A"/>
    <w:rsid w:val="00B02EDA"/>
    <w:rsid w:val="00B03E6E"/>
    <w:rsid w:val="00B071B0"/>
    <w:rsid w:val="00B10041"/>
    <w:rsid w:val="00B102A8"/>
    <w:rsid w:val="00B16881"/>
    <w:rsid w:val="00B2027C"/>
    <w:rsid w:val="00B20517"/>
    <w:rsid w:val="00B22AEB"/>
    <w:rsid w:val="00B23CA0"/>
    <w:rsid w:val="00B32F8D"/>
    <w:rsid w:val="00B34EED"/>
    <w:rsid w:val="00B41A9F"/>
    <w:rsid w:val="00B4358A"/>
    <w:rsid w:val="00B44A32"/>
    <w:rsid w:val="00B44C19"/>
    <w:rsid w:val="00B46D00"/>
    <w:rsid w:val="00B4768C"/>
    <w:rsid w:val="00B50337"/>
    <w:rsid w:val="00B51DEB"/>
    <w:rsid w:val="00B52BA7"/>
    <w:rsid w:val="00B54B18"/>
    <w:rsid w:val="00B56782"/>
    <w:rsid w:val="00B573F9"/>
    <w:rsid w:val="00B57EAF"/>
    <w:rsid w:val="00B6034D"/>
    <w:rsid w:val="00B610C2"/>
    <w:rsid w:val="00B617DD"/>
    <w:rsid w:val="00B631E8"/>
    <w:rsid w:val="00B632B6"/>
    <w:rsid w:val="00B64B1F"/>
    <w:rsid w:val="00B67092"/>
    <w:rsid w:val="00B75E82"/>
    <w:rsid w:val="00B80C9E"/>
    <w:rsid w:val="00B8203D"/>
    <w:rsid w:val="00B82C5A"/>
    <w:rsid w:val="00B92C0E"/>
    <w:rsid w:val="00B9558D"/>
    <w:rsid w:val="00BA0774"/>
    <w:rsid w:val="00BA25AD"/>
    <w:rsid w:val="00BA30BE"/>
    <w:rsid w:val="00BA3718"/>
    <w:rsid w:val="00BB0BB2"/>
    <w:rsid w:val="00BB0C31"/>
    <w:rsid w:val="00BB4D5B"/>
    <w:rsid w:val="00BB7B30"/>
    <w:rsid w:val="00BC009D"/>
    <w:rsid w:val="00BC4757"/>
    <w:rsid w:val="00BC63A2"/>
    <w:rsid w:val="00BD01BB"/>
    <w:rsid w:val="00BD1A61"/>
    <w:rsid w:val="00BD2401"/>
    <w:rsid w:val="00BD3453"/>
    <w:rsid w:val="00BD4331"/>
    <w:rsid w:val="00BD4CD0"/>
    <w:rsid w:val="00BD5F93"/>
    <w:rsid w:val="00BD6921"/>
    <w:rsid w:val="00BD69D1"/>
    <w:rsid w:val="00BD7D38"/>
    <w:rsid w:val="00BE10DA"/>
    <w:rsid w:val="00BE28EE"/>
    <w:rsid w:val="00BE6713"/>
    <w:rsid w:val="00BE78FA"/>
    <w:rsid w:val="00BF0C9F"/>
    <w:rsid w:val="00BF0E1E"/>
    <w:rsid w:val="00BF2E78"/>
    <w:rsid w:val="00BF792D"/>
    <w:rsid w:val="00C01119"/>
    <w:rsid w:val="00C02D91"/>
    <w:rsid w:val="00C10A2D"/>
    <w:rsid w:val="00C11C3D"/>
    <w:rsid w:val="00C132FA"/>
    <w:rsid w:val="00C14859"/>
    <w:rsid w:val="00C159BF"/>
    <w:rsid w:val="00C1744C"/>
    <w:rsid w:val="00C17686"/>
    <w:rsid w:val="00C2260E"/>
    <w:rsid w:val="00C23B8C"/>
    <w:rsid w:val="00C26F53"/>
    <w:rsid w:val="00C27A91"/>
    <w:rsid w:val="00C33F16"/>
    <w:rsid w:val="00C37ED7"/>
    <w:rsid w:val="00C42719"/>
    <w:rsid w:val="00C43A9F"/>
    <w:rsid w:val="00C45888"/>
    <w:rsid w:val="00C46226"/>
    <w:rsid w:val="00C47EA6"/>
    <w:rsid w:val="00C50F80"/>
    <w:rsid w:val="00C54383"/>
    <w:rsid w:val="00C54F02"/>
    <w:rsid w:val="00C56061"/>
    <w:rsid w:val="00C57627"/>
    <w:rsid w:val="00C638DC"/>
    <w:rsid w:val="00C64023"/>
    <w:rsid w:val="00C67F51"/>
    <w:rsid w:val="00C720AA"/>
    <w:rsid w:val="00C7410C"/>
    <w:rsid w:val="00C80401"/>
    <w:rsid w:val="00C961E5"/>
    <w:rsid w:val="00CA06BD"/>
    <w:rsid w:val="00CA2B95"/>
    <w:rsid w:val="00CA2E02"/>
    <w:rsid w:val="00CA2F59"/>
    <w:rsid w:val="00CA3C89"/>
    <w:rsid w:val="00CA6C61"/>
    <w:rsid w:val="00CB014E"/>
    <w:rsid w:val="00CB06B2"/>
    <w:rsid w:val="00CB220D"/>
    <w:rsid w:val="00CB311C"/>
    <w:rsid w:val="00CC2A01"/>
    <w:rsid w:val="00CC2FFB"/>
    <w:rsid w:val="00CC73A9"/>
    <w:rsid w:val="00CC7E52"/>
    <w:rsid w:val="00CD1E83"/>
    <w:rsid w:val="00CD2706"/>
    <w:rsid w:val="00CD484C"/>
    <w:rsid w:val="00CD489A"/>
    <w:rsid w:val="00CD5B0A"/>
    <w:rsid w:val="00CD65B8"/>
    <w:rsid w:val="00CE2023"/>
    <w:rsid w:val="00CE27EA"/>
    <w:rsid w:val="00CE34CA"/>
    <w:rsid w:val="00CE3CD9"/>
    <w:rsid w:val="00CE4B18"/>
    <w:rsid w:val="00CE6846"/>
    <w:rsid w:val="00CF12F3"/>
    <w:rsid w:val="00CF26E5"/>
    <w:rsid w:val="00CF3522"/>
    <w:rsid w:val="00CF3F72"/>
    <w:rsid w:val="00CF52B2"/>
    <w:rsid w:val="00CF5E76"/>
    <w:rsid w:val="00D009B5"/>
    <w:rsid w:val="00D02423"/>
    <w:rsid w:val="00D034D1"/>
    <w:rsid w:val="00D120AE"/>
    <w:rsid w:val="00D1352B"/>
    <w:rsid w:val="00D16339"/>
    <w:rsid w:val="00D17DE5"/>
    <w:rsid w:val="00D22A99"/>
    <w:rsid w:val="00D26EBD"/>
    <w:rsid w:val="00D27323"/>
    <w:rsid w:val="00D3163C"/>
    <w:rsid w:val="00D32221"/>
    <w:rsid w:val="00D3530A"/>
    <w:rsid w:val="00D369F4"/>
    <w:rsid w:val="00D3732C"/>
    <w:rsid w:val="00D37AF1"/>
    <w:rsid w:val="00D40DA6"/>
    <w:rsid w:val="00D52000"/>
    <w:rsid w:val="00D53AF3"/>
    <w:rsid w:val="00D53C41"/>
    <w:rsid w:val="00D54C59"/>
    <w:rsid w:val="00D574C5"/>
    <w:rsid w:val="00D57501"/>
    <w:rsid w:val="00D578A4"/>
    <w:rsid w:val="00D61923"/>
    <w:rsid w:val="00D61E48"/>
    <w:rsid w:val="00D63EDF"/>
    <w:rsid w:val="00D656A6"/>
    <w:rsid w:val="00D664E9"/>
    <w:rsid w:val="00D666E5"/>
    <w:rsid w:val="00D712F5"/>
    <w:rsid w:val="00D72958"/>
    <w:rsid w:val="00D72D7C"/>
    <w:rsid w:val="00D739F2"/>
    <w:rsid w:val="00D754BA"/>
    <w:rsid w:val="00D762A2"/>
    <w:rsid w:val="00D8091F"/>
    <w:rsid w:val="00D86D1C"/>
    <w:rsid w:val="00D9110E"/>
    <w:rsid w:val="00D92038"/>
    <w:rsid w:val="00D9246F"/>
    <w:rsid w:val="00D92658"/>
    <w:rsid w:val="00D92AF8"/>
    <w:rsid w:val="00D93440"/>
    <w:rsid w:val="00D9417B"/>
    <w:rsid w:val="00DB459E"/>
    <w:rsid w:val="00DC1701"/>
    <w:rsid w:val="00DD09F0"/>
    <w:rsid w:val="00DD2893"/>
    <w:rsid w:val="00DD28D2"/>
    <w:rsid w:val="00DE3436"/>
    <w:rsid w:val="00DE6C0A"/>
    <w:rsid w:val="00DF1354"/>
    <w:rsid w:val="00DF3633"/>
    <w:rsid w:val="00DF558D"/>
    <w:rsid w:val="00DF5CCF"/>
    <w:rsid w:val="00DF6825"/>
    <w:rsid w:val="00E006BF"/>
    <w:rsid w:val="00E01394"/>
    <w:rsid w:val="00E01D02"/>
    <w:rsid w:val="00E024F0"/>
    <w:rsid w:val="00E039E4"/>
    <w:rsid w:val="00E066B5"/>
    <w:rsid w:val="00E06872"/>
    <w:rsid w:val="00E103E8"/>
    <w:rsid w:val="00E11A25"/>
    <w:rsid w:val="00E2347C"/>
    <w:rsid w:val="00E2497B"/>
    <w:rsid w:val="00E256B1"/>
    <w:rsid w:val="00E26442"/>
    <w:rsid w:val="00E313DB"/>
    <w:rsid w:val="00E314F2"/>
    <w:rsid w:val="00E3297B"/>
    <w:rsid w:val="00E350DB"/>
    <w:rsid w:val="00E37B2B"/>
    <w:rsid w:val="00E449AC"/>
    <w:rsid w:val="00E5186A"/>
    <w:rsid w:val="00E52E03"/>
    <w:rsid w:val="00E550DF"/>
    <w:rsid w:val="00E61A9C"/>
    <w:rsid w:val="00E6212D"/>
    <w:rsid w:val="00E63438"/>
    <w:rsid w:val="00E64C33"/>
    <w:rsid w:val="00E64D19"/>
    <w:rsid w:val="00E64EEA"/>
    <w:rsid w:val="00E65C90"/>
    <w:rsid w:val="00E6717D"/>
    <w:rsid w:val="00E73667"/>
    <w:rsid w:val="00E7387C"/>
    <w:rsid w:val="00E7494C"/>
    <w:rsid w:val="00E77A2F"/>
    <w:rsid w:val="00E869DF"/>
    <w:rsid w:val="00E9024D"/>
    <w:rsid w:val="00E91186"/>
    <w:rsid w:val="00E923F3"/>
    <w:rsid w:val="00E978D9"/>
    <w:rsid w:val="00EA12A4"/>
    <w:rsid w:val="00EA20F3"/>
    <w:rsid w:val="00EB2961"/>
    <w:rsid w:val="00EB34DB"/>
    <w:rsid w:val="00EB446E"/>
    <w:rsid w:val="00EB47B9"/>
    <w:rsid w:val="00EB663A"/>
    <w:rsid w:val="00EB7B57"/>
    <w:rsid w:val="00EC0DB0"/>
    <w:rsid w:val="00EC0ED0"/>
    <w:rsid w:val="00EC4171"/>
    <w:rsid w:val="00EC4BF0"/>
    <w:rsid w:val="00EC4E4A"/>
    <w:rsid w:val="00EC4EAE"/>
    <w:rsid w:val="00EC4FF2"/>
    <w:rsid w:val="00EC5332"/>
    <w:rsid w:val="00ED157C"/>
    <w:rsid w:val="00ED3614"/>
    <w:rsid w:val="00ED5EA9"/>
    <w:rsid w:val="00EE20B3"/>
    <w:rsid w:val="00EE3BA0"/>
    <w:rsid w:val="00EE58EA"/>
    <w:rsid w:val="00EE5B5A"/>
    <w:rsid w:val="00EF2E66"/>
    <w:rsid w:val="00EF3DC1"/>
    <w:rsid w:val="00EF447C"/>
    <w:rsid w:val="00EF504E"/>
    <w:rsid w:val="00EF7D77"/>
    <w:rsid w:val="00F016D6"/>
    <w:rsid w:val="00F134A9"/>
    <w:rsid w:val="00F17658"/>
    <w:rsid w:val="00F21AAD"/>
    <w:rsid w:val="00F30E50"/>
    <w:rsid w:val="00F335AB"/>
    <w:rsid w:val="00F34C7D"/>
    <w:rsid w:val="00F35CB6"/>
    <w:rsid w:val="00F36C50"/>
    <w:rsid w:val="00F37803"/>
    <w:rsid w:val="00F41DC0"/>
    <w:rsid w:val="00F42C08"/>
    <w:rsid w:val="00F432B3"/>
    <w:rsid w:val="00F437D3"/>
    <w:rsid w:val="00F45799"/>
    <w:rsid w:val="00F47B61"/>
    <w:rsid w:val="00F51258"/>
    <w:rsid w:val="00F51B78"/>
    <w:rsid w:val="00F53225"/>
    <w:rsid w:val="00F55CD0"/>
    <w:rsid w:val="00F56208"/>
    <w:rsid w:val="00F5687D"/>
    <w:rsid w:val="00F57744"/>
    <w:rsid w:val="00F624C9"/>
    <w:rsid w:val="00F64E82"/>
    <w:rsid w:val="00F65246"/>
    <w:rsid w:val="00F70FF9"/>
    <w:rsid w:val="00F736F8"/>
    <w:rsid w:val="00F738E7"/>
    <w:rsid w:val="00F747BD"/>
    <w:rsid w:val="00F74A0E"/>
    <w:rsid w:val="00F7544A"/>
    <w:rsid w:val="00F75606"/>
    <w:rsid w:val="00F76861"/>
    <w:rsid w:val="00F76D21"/>
    <w:rsid w:val="00F80ACE"/>
    <w:rsid w:val="00F8507D"/>
    <w:rsid w:val="00F86CF9"/>
    <w:rsid w:val="00F95BCC"/>
    <w:rsid w:val="00F9685E"/>
    <w:rsid w:val="00F9752D"/>
    <w:rsid w:val="00F978C5"/>
    <w:rsid w:val="00FA0AFD"/>
    <w:rsid w:val="00FA1B4F"/>
    <w:rsid w:val="00FA1E8C"/>
    <w:rsid w:val="00FA2433"/>
    <w:rsid w:val="00FA2A42"/>
    <w:rsid w:val="00FA4210"/>
    <w:rsid w:val="00FA65FD"/>
    <w:rsid w:val="00FB1779"/>
    <w:rsid w:val="00FB5752"/>
    <w:rsid w:val="00FC0B62"/>
    <w:rsid w:val="00FC1340"/>
    <w:rsid w:val="00FC330B"/>
    <w:rsid w:val="00FC33F6"/>
    <w:rsid w:val="00FC4A23"/>
    <w:rsid w:val="00FC55CD"/>
    <w:rsid w:val="00FC57C6"/>
    <w:rsid w:val="00FC5DE4"/>
    <w:rsid w:val="00FD1CF0"/>
    <w:rsid w:val="00FD1EA7"/>
    <w:rsid w:val="00FD2FC6"/>
    <w:rsid w:val="00FD5B95"/>
    <w:rsid w:val="00FD708E"/>
    <w:rsid w:val="00FE0807"/>
    <w:rsid w:val="00FE2C98"/>
    <w:rsid w:val="00FE51F2"/>
    <w:rsid w:val="00FE6A42"/>
    <w:rsid w:val="00FF75A3"/>
    <w:rsid w:val="00FF78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B3E7"/>
  <w15:docId w15:val="{8C85ABD7-E308-4926-BFFF-87D0F7B6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66B"/>
    <w:rPr>
      <w:color w:val="0000FF" w:themeColor="hyperlink"/>
      <w:u w:val="single"/>
    </w:rPr>
  </w:style>
  <w:style w:type="character" w:styleId="Emphasis">
    <w:name w:val="Emphasis"/>
    <w:basedOn w:val="DefaultParagraphFont"/>
    <w:uiPriority w:val="20"/>
    <w:qFormat/>
    <w:rsid w:val="00866B72"/>
    <w:rPr>
      <w:i/>
      <w:iCs/>
    </w:rPr>
  </w:style>
  <w:style w:type="table" w:styleId="TableGrid">
    <w:name w:val="Table Grid"/>
    <w:basedOn w:val="TableNormal"/>
    <w:uiPriority w:val="59"/>
    <w:rsid w:val="00014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960"/>
  </w:style>
  <w:style w:type="paragraph" w:styleId="Footer">
    <w:name w:val="footer"/>
    <w:basedOn w:val="Normal"/>
    <w:link w:val="FooterChar"/>
    <w:uiPriority w:val="99"/>
    <w:unhideWhenUsed/>
    <w:rsid w:val="0001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960"/>
  </w:style>
  <w:style w:type="paragraph" w:styleId="ListParagraph">
    <w:name w:val="List Paragraph"/>
    <w:basedOn w:val="Normal"/>
    <w:uiPriority w:val="34"/>
    <w:qFormat/>
    <w:rsid w:val="006F1D39"/>
    <w:pPr>
      <w:ind w:left="720"/>
      <w:contextualSpacing/>
    </w:pPr>
  </w:style>
  <w:style w:type="paragraph" w:styleId="Revision">
    <w:name w:val="Revision"/>
    <w:hidden/>
    <w:uiPriority w:val="99"/>
    <w:semiHidden/>
    <w:rsid w:val="001D0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04495">
      <w:bodyDiv w:val="1"/>
      <w:marLeft w:val="0"/>
      <w:marRight w:val="0"/>
      <w:marTop w:val="0"/>
      <w:marBottom w:val="0"/>
      <w:divBdr>
        <w:top w:val="none" w:sz="0" w:space="0" w:color="auto"/>
        <w:left w:val="none" w:sz="0" w:space="0" w:color="auto"/>
        <w:bottom w:val="none" w:sz="0" w:space="0" w:color="auto"/>
        <w:right w:val="none" w:sz="0" w:space="0" w:color="auto"/>
      </w:divBdr>
      <w:divsChild>
        <w:div w:id="1225988094">
          <w:marLeft w:val="0"/>
          <w:marRight w:val="0"/>
          <w:marTop w:val="0"/>
          <w:marBottom w:val="0"/>
          <w:divBdr>
            <w:top w:val="none" w:sz="0" w:space="0" w:color="auto"/>
            <w:left w:val="none" w:sz="0" w:space="0" w:color="auto"/>
            <w:bottom w:val="none" w:sz="0" w:space="0" w:color="auto"/>
            <w:right w:val="none" w:sz="0" w:space="0" w:color="auto"/>
          </w:divBdr>
          <w:divsChild>
            <w:div w:id="7146856">
              <w:marLeft w:val="0"/>
              <w:marRight w:val="0"/>
              <w:marTop w:val="0"/>
              <w:marBottom w:val="165"/>
              <w:divBdr>
                <w:top w:val="none" w:sz="0" w:space="0" w:color="auto"/>
                <w:left w:val="none" w:sz="0" w:space="0" w:color="auto"/>
                <w:bottom w:val="none" w:sz="0" w:space="0" w:color="auto"/>
                <w:right w:val="none" w:sz="0" w:space="0" w:color="auto"/>
              </w:divBdr>
            </w:div>
          </w:divsChild>
        </w:div>
        <w:div w:id="1034890918">
          <w:marLeft w:val="0"/>
          <w:marRight w:val="0"/>
          <w:marTop w:val="165"/>
          <w:marBottom w:val="165"/>
          <w:divBdr>
            <w:top w:val="none" w:sz="0" w:space="0" w:color="auto"/>
            <w:left w:val="none" w:sz="0" w:space="0" w:color="auto"/>
            <w:bottom w:val="none" w:sz="0" w:space="0" w:color="auto"/>
            <w:right w:val="none" w:sz="0" w:space="0" w:color="auto"/>
          </w:divBdr>
          <w:divsChild>
            <w:div w:id="129521265">
              <w:marLeft w:val="0"/>
              <w:marRight w:val="0"/>
              <w:marTop w:val="0"/>
              <w:marBottom w:val="0"/>
              <w:divBdr>
                <w:top w:val="none" w:sz="0" w:space="0" w:color="auto"/>
                <w:left w:val="none" w:sz="0" w:space="0" w:color="auto"/>
                <w:bottom w:val="none" w:sz="0" w:space="0" w:color="auto"/>
                <w:right w:val="none" w:sz="0" w:space="0" w:color="auto"/>
              </w:divBdr>
              <w:divsChild>
                <w:div w:id="19852316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90129046">
      <w:bodyDiv w:val="1"/>
      <w:marLeft w:val="0"/>
      <w:marRight w:val="0"/>
      <w:marTop w:val="0"/>
      <w:marBottom w:val="0"/>
      <w:divBdr>
        <w:top w:val="none" w:sz="0" w:space="0" w:color="auto"/>
        <w:left w:val="none" w:sz="0" w:space="0" w:color="auto"/>
        <w:bottom w:val="none" w:sz="0" w:space="0" w:color="auto"/>
        <w:right w:val="none" w:sz="0" w:space="0" w:color="auto"/>
      </w:divBdr>
      <w:divsChild>
        <w:div w:id="1282027759">
          <w:marLeft w:val="0"/>
          <w:marRight w:val="0"/>
          <w:marTop w:val="0"/>
          <w:marBottom w:val="0"/>
          <w:divBdr>
            <w:top w:val="none" w:sz="0" w:space="0" w:color="auto"/>
            <w:left w:val="none" w:sz="0" w:space="0" w:color="auto"/>
            <w:bottom w:val="none" w:sz="0" w:space="0" w:color="auto"/>
            <w:right w:val="none" w:sz="0" w:space="0" w:color="auto"/>
          </w:divBdr>
          <w:divsChild>
            <w:div w:id="753823270">
              <w:marLeft w:val="0"/>
              <w:marRight w:val="0"/>
              <w:marTop w:val="0"/>
              <w:marBottom w:val="165"/>
              <w:divBdr>
                <w:top w:val="none" w:sz="0" w:space="0" w:color="auto"/>
                <w:left w:val="none" w:sz="0" w:space="0" w:color="auto"/>
                <w:bottom w:val="none" w:sz="0" w:space="0" w:color="auto"/>
                <w:right w:val="none" w:sz="0" w:space="0" w:color="auto"/>
              </w:divBdr>
            </w:div>
          </w:divsChild>
        </w:div>
        <w:div w:id="844248973">
          <w:marLeft w:val="0"/>
          <w:marRight w:val="0"/>
          <w:marTop w:val="165"/>
          <w:marBottom w:val="165"/>
          <w:divBdr>
            <w:top w:val="none" w:sz="0" w:space="0" w:color="auto"/>
            <w:left w:val="none" w:sz="0" w:space="0" w:color="auto"/>
            <w:bottom w:val="none" w:sz="0" w:space="0" w:color="auto"/>
            <w:right w:val="none" w:sz="0" w:space="0" w:color="auto"/>
          </w:divBdr>
          <w:divsChild>
            <w:div w:id="166677297">
              <w:marLeft w:val="0"/>
              <w:marRight w:val="0"/>
              <w:marTop w:val="0"/>
              <w:marBottom w:val="0"/>
              <w:divBdr>
                <w:top w:val="none" w:sz="0" w:space="0" w:color="auto"/>
                <w:left w:val="none" w:sz="0" w:space="0" w:color="auto"/>
                <w:bottom w:val="none" w:sz="0" w:space="0" w:color="auto"/>
                <w:right w:val="none" w:sz="0" w:space="0" w:color="auto"/>
              </w:divBdr>
              <w:divsChild>
                <w:div w:id="12523942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76367836">
      <w:bodyDiv w:val="1"/>
      <w:marLeft w:val="0"/>
      <w:marRight w:val="0"/>
      <w:marTop w:val="0"/>
      <w:marBottom w:val="0"/>
      <w:divBdr>
        <w:top w:val="none" w:sz="0" w:space="0" w:color="auto"/>
        <w:left w:val="none" w:sz="0" w:space="0" w:color="auto"/>
        <w:bottom w:val="none" w:sz="0" w:space="0" w:color="auto"/>
        <w:right w:val="none" w:sz="0" w:space="0" w:color="auto"/>
      </w:divBdr>
      <w:divsChild>
        <w:div w:id="1247034108">
          <w:marLeft w:val="0"/>
          <w:marRight w:val="0"/>
          <w:marTop w:val="0"/>
          <w:marBottom w:val="0"/>
          <w:divBdr>
            <w:top w:val="none" w:sz="0" w:space="0" w:color="auto"/>
            <w:left w:val="none" w:sz="0" w:space="0" w:color="auto"/>
            <w:bottom w:val="none" w:sz="0" w:space="0" w:color="auto"/>
            <w:right w:val="none" w:sz="0" w:space="0" w:color="auto"/>
          </w:divBdr>
          <w:divsChild>
            <w:div w:id="1353874209">
              <w:marLeft w:val="0"/>
              <w:marRight w:val="0"/>
              <w:marTop w:val="0"/>
              <w:marBottom w:val="165"/>
              <w:divBdr>
                <w:top w:val="none" w:sz="0" w:space="0" w:color="auto"/>
                <w:left w:val="none" w:sz="0" w:space="0" w:color="auto"/>
                <w:bottom w:val="none" w:sz="0" w:space="0" w:color="auto"/>
                <w:right w:val="none" w:sz="0" w:space="0" w:color="auto"/>
              </w:divBdr>
            </w:div>
          </w:divsChild>
        </w:div>
        <w:div w:id="600335673">
          <w:marLeft w:val="0"/>
          <w:marRight w:val="0"/>
          <w:marTop w:val="165"/>
          <w:marBottom w:val="165"/>
          <w:divBdr>
            <w:top w:val="none" w:sz="0" w:space="0" w:color="auto"/>
            <w:left w:val="none" w:sz="0" w:space="0" w:color="auto"/>
            <w:bottom w:val="none" w:sz="0" w:space="0" w:color="auto"/>
            <w:right w:val="none" w:sz="0" w:space="0" w:color="auto"/>
          </w:divBdr>
          <w:divsChild>
            <w:div w:id="208958186">
              <w:marLeft w:val="0"/>
              <w:marRight w:val="0"/>
              <w:marTop w:val="0"/>
              <w:marBottom w:val="0"/>
              <w:divBdr>
                <w:top w:val="none" w:sz="0" w:space="0" w:color="auto"/>
                <w:left w:val="none" w:sz="0" w:space="0" w:color="auto"/>
                <w:bottom w:val="none" w:sz="0" w:space="0" w:color="auto"/>
                <w:right w:val="none" w:sz="0" w:space="0" w:color="auto"/>
              </w:divBdr>
              <w:divsChild>
                <w:div w:id="19847765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6420-73A6-41C6-A722-7C0877B2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8131</Words>
  <Characters>46348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Round</dc:creator>
  <cp:lastModifiedBy>David Round</cp:lastModifiedBy>
  <cp:revision>2</cp:revision>
  <cp:lastPrinted>2024-04-26T16:05:00Z</cp:lastPrinted>
  <dcterms:created xsi:type="dcterms:W3CDTF">2024-06-10T11:54:00Z</dcterms:created>
  <dcterms:modified xsi:type="dcterms:W3CDTF">2024-06-10T11:54:00Z</dcterms:modified>
</cp:coreProperties>
</file>